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3D" w:rsidRPr="00B23D3F" w:rsidRDefault="00B23D3F" w:rsidP="00AC2B3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3D3F">
        <w:rPr>
          <w:rFonts w:ascii="Arial" w:hAnsi="Arial" w:cs="Arial"/>
          <w:b/>
          <w:sz w:val="24"/>
          <w:szCs w:val="24"/>
          <w:u w:val="single"/>
        </w:rPr>
        <w:t xml:space="preserve">Glossaire du rapport d'activités simplifié et harmonisé </w:t>
      </w:r>
      <w:r w:rsidR="006A743A">
        <w:rPr>
          <w:rFonts w:ascii="Arial" w:hAnsi="Arial" w:cs="Arial"/>
          <w:b/>
          <w:sz w:val="24"/>
          <w:szCs w:val="24"/>
          <w:u w:val="single"/>
        </w:rPr>
        <w:t>des services d’insertion sociale</w:t>
      </w:r>
    </w:p>
    <w:p w:rsidR="00C71A0A" w:rsidRPr="00B23D3F" w:rsidRDefault="00AC2B3D" w:rsidP="00B23D3F">
      <w:pPr>
        <w:pStyle w:val="Paragraphedeliste"/>
        <w:numPr>
          <w:ilvl w:val="0"/>
          <w:numId w:val="1"/>
        </w:num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shd w:val="clear" w:color="auto" w:fill="548DD4" w:themeFill="text2" w:themeFillTint="99"/>
        <w:ind w:left="714" w:hanging="357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>Identification de l'opérateur</w:t>
      </w:r>
    </w:p>
    <w:p w:rsidR="00B23D3F" w:rsidRDefault="00B23D3F" w:rsidP="00AC2B3D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AC2B3D" w:rsidRDefault="00AC2B3D" w:rsidP="00AC2B3D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 w:rsidRPr="00B23D3F">
        <w:rPr>
          <w:rFonts w:ascii="Arial" w:eastAsia="Times New Roman" w:hAnsi="Arial" w:cs="Arial"/>
          <w:color w:val="000000"/>
          <w:lang w:eastAsia="fr-BE"/>
        </w:rPr>
        <w:t>NNE</w:t>
      </w:r>
    </w:p>
    <w:p w:rsidR="00B433A2" w:rsidRDefault="00B433A2" w:rsidP="00AC2B3D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B433A2" w:rsidRPr="00B433A2" w:rsidRDefault="00B433A2" w:rsidP="00B433A2">
      <w:pPr>
        <w:pStyle w:val="Paragraphedeliste"/>
        <w:spacing w:after="0"/>
        <w:ind w:left="1416"/>
        <w:rPr>
          <w:rFonts w:ascii="Arial" w:hAnsi="Arial" w:cs="Arial"/>
          <w:i/>
          <w:color w:val="4F81BD" w:themeColor="accent1"/>
        </w:rPr>
      </w:pPr>
      <w:r>
        <w:rPr>
          <w:rFonts w:ascii="Arial" w:hAnsi="Arial" w:cs="Arial"/>
          <w:i/>
          <w:color w:val="4F81BD" w:themeColor="accent1"/>
        </w:rPr>
        <w:t>Indiquer le n</w:t>
      </w:r>
      <w:r w:rsidRPr="00B433A2">
        <w:rPr>
          <w:rFonts w:ascii="Arial" w:hAnsi="Arial" w:cs="Arial"/>
          <w:i/>
          <w:color w:val="4F81BD" w:themeColor="accent1"/>
        </w:rPr>
        <w:t>uméro national d’entreprise</w:t>
      </w:r>
    </w:p>
    <w:p w:rsidR="00615BAD" w:rsidRDefault="00615BAD" w:rsidP="00AC2B3D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AC2B3D" w:rsidRPr="00B23D3F" w:rsidRDefault="00AC2B3D" w:rsidP="00AC2B3D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 w:rsidRPr="00B23D3F">
        <w:rPr>
          <w:rFonts w:ascii="Arial" w:eastAsia="Times New Roman" w:hAnsi="Arial" w:cs="Arial"/>
          <w:color w:val="000000"/>
          <w:lang w:eastAsia="fr-BE"/>
        </w:rPr>
        <w:t>Dénomination du pouvoir organisateur</w:t>
      </w:r>
    </w:p>
    <w:p w:rsidR="00615BAD" w:rsidRDefault="00615BAD" w:rsidP="00AC2B3D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AC2B3D" w:rsidRDefault="00AC2B3D" w:rsidP="00AC2B3D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 w:rsidRPr="00B23D3F">
        <w:rPr>
          <w:rFonts w:ascii="Arial" w:eastAsia="Times New Roman" w:hAnsi="Arial" w:cs="Arial"/>
          <w:color w:val="000000"/>
          <w:lang w:eastAsia="fr-BE"/>
        </w:rPr>
        <w:t>Secteur (public ou privé)</w:t>
      </w:r>
      <w:r w:rsidR="00762FE3">
        <w:rPr>
          <w:rFonts w:ascii="Arial" w:eastAsia="Times New Roman" w:hAnsi="Arial" w:cs="Arial"/>
          <w:color w:val="000000"/>
          <w:lang w:eastAsia="fr-BE"/>
        </w:rPr>
        <w:t xml:space="preserve"> </w:t>
      </w:r>
    </w:p>
    <w:p w:rsidR="00762FE3" w:rsidRDefault="00762FE3" w:rsidP="00AC2B3D">
      <w:pPr>
        <w:pStyle w:val="Paragraphedeliste"/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</w:p>
    <w:p w:rsidR="00616B78" w:rsidRPr="00616B78" w:rsidRDefault="00762FE3" w:rsidP="00762FE3">
      <w:pPr>
        <w:pStyle w:val="Paragraphedeliste"/>
        <w:spacing w:after="0"/>
        <w:ind w:left="1416"/>
        <w:rPr>
          <w:rFonts w:ascii="Arial" w:hAnsi="Arial" w:cs="Arial"/>
          <w:i/>
          <w:color w:val="0070C0"/>
        </w:rPr>
      </w:pPr>
      <w:r w:rsidRPr="00616B78">
        <w:rPr>
          <w:rFonts w:ascii="Arial" w:hAnsi="Arial" w:cs="Arial"/>
          <w:i/>
          <w:color w:val="0070C0"/>
        </w:rPr>
        <w:t xml:space="preserve">La variable ne </w:t>
      </w:r>
      <w:r w:rsidR="002E5451" w:rsidRPr="00616B78">
        <w:rPr>
          <w:rFonts w:ascii="Arial" w:hAnsi="Arial" w:cs="Arial"/>
          <w:i/>
          <w:color w:val="0070C0"/>
        </w:rPr>
        <w:t>renvoie</w:t>
      </w:r>
      <w:r w:rsidRPr="00616B78">
        <w:rPr>
          <w:rFonts w:ascii="Arial" w:hAnsi="Arial" w:cs="Arial"/>
          <w:i/>
          <w:color w:val="0070C0"/>
        </w:rPr>
        <w:t xml:space="preserve"> qu'au caractère</w:t>
      </w:r>
      <w:r w:rsidR="00616B78" w:rsidRPr="00616B78">
        <w:rPr>
          <w:rFonts w:ascii="Arial" w:hAnsi="Arial" w:cs="Arial"/>
          <w:i/>
          <w:color w:val="0070C0"/>
        </w:rPr>
        <w:t> :</w:t>
      </w:r>
    </w:p>
    <w:p w:rsidR="00616B78" w:rsidRPr="00616B78" w:rsidRDefault="00616B78" w:rsidP="00762FE3">
      <w:pPr>
        <w:pStyle w:val="Paragraphedeliste"/>
        <w:spacing w:after="0"/>
        <w:ind w:left="1416"/>
        <w:rPr>
          <w:rFonts w:ascii="Arial" w:hAnsi="Arial" w:cs="Arial"/>
          <w:i/>
          <w:color w:val="0070C0"/>
        </w:rPr>
      </w:pPr>
    </w:p>
    <w:p w:rsidR="00616B78" w:rsidRPr="00616B78" w:rsidRDefault="00762FE3" w:rsidP="00616B78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i/>
          <w:color w:val="0070C0"/>
        </w:rPr>
      </w:pPr>
      <w:r w:rsidRPr="00616B78">
        <w:rPr>
          <w:rFonts w:ascii="Arial" w:hAnsi="Arial" w:cs="Arial"/>
          <w:i/>
          <w:color w:val="0070C0"/>
        </w:rPr>
        <w:t>public (</w:t>
      </w:r>
      <w:r w:rsidR="00616B78" w:rsidRPr="00616B78">
        <w:rPr>
          <w:rFonts w:ascii="Arial" w:hAnsi="Arial" w:cs="Arial"/>
          <w:i/>
          <w:color w:val="0070C0"/>
        </w:rPr>
        <w:t>ex : les C.P.A.S.) ;</w:t>
      </w:r>
    </w:p>
    <w:p w:rsidR="00616B78" w:rsidRPr="00616B78" w:rsidRDefault="00762FE3" w:rsidP="00616B78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i/>
          <w:color w:val="0070C0"/>
        </w:rPr>
      </w:pPr>
      <w:r w:rsidRPr="00616B78">
        <w:rPr>
          <w:rFonts w:ascii="Arial" w:hAnsi="Arial" w:cs="Arial"/>
          <w:i/>
          <w:color w:val="0070C0"/>
        </w:rPr>
        <w:t>ou privé (</w:t>
      </w:r>
      <w:r w:rsidR="00616B78" w:rsidRPr="00616B78">
        <w:rPr>
          <w:rFonts w:ascii="Arial" w:hAnsi="Arial" w:cs="Arial"/>
          <w:i/>
          <w:color w:val="0070C0"/>
        </w:rPr>
        <w:t>ex. : les</w:t>
      </w:r>
      <w:r w:rsidRPr="00616B78">
        <w:rPr>
          <w:rFonts w:ascii="Arial" w:hAnsi="Arial" w:cs="Arial"/>
          <w:i/>
          <w:color w:val="0070C0"/>
        </w:rPr>
        <w:t xml:space="preserve"> A</w:t>
      </w:r>
      <w:r w:rsidR="00616B78" w:rsidRPr="00616B78">
        <w:rPr>
          <w:rFonts w:ascii="Arial" w:hAnsi="Arial" w:cs="Arial"/>
          <w:i/>
          <w:color w:val="0070C0"/>
        </w:rPr>
        <w:t>.</w:t>
      </w:r>
      <w:r w:rsidRPr="00616B78">
        <w:rPr>
          <w:rFonts w:ascii="Arial" w:hAnsi="Arial" w:cs="Arial"/>
          <w:i/>
          <w:color w:val="0070C0"/>
        </w:rPr>
        <w:t>S</w:t>
      </w:r>
      <w:r w:rsidR="00616B78" w:rsidRPr="00616B78">
        <w:rPr>
          <w:rFonts w:ascii="Arial" w:hAnsi="Arial" w:cs="Arial"/>
          <w:i/>
          <w:color w:val="0070C0"/>
        </w:rPr>
        <w:t>.</w:t>
      </w:r>
      <w:r w:rsidRPr="00616B78">
        <w:rPr>
          <w:rFonts w:ascii="Arial" w:hAnsi="Arial" w:cs="Arial"/>
          <w:i/>
          <w:color w:val="0070C0"/>
        </w:rPr>
        <w:t>B</w:t>
      </w:r>
      <w:r w:rsidR="00616B78" w:rsidRPr="00616B78">
        <w:rPr>
          <w:rFonts w:ascii="Arial" w:hAnsi="Arial" w:cs="Arial"/>
          <w:i/>
          <w:color w:val="0070C0"/>
        </w:rPr>
        <w:t>.</w:t>
      </w:r>
      <w:r w:rsidRPr="00616B78">
        <w:rPr>
          <w:rFonts w:ascii="Arial" w:hAnsi="Arial" w:cs="Arial"/>
          <w:i/>
          <w:color w:val="0070C0"/>
        </w:rPr>
        <w:t>L</w:t>
      </w:r>
      <w:r w:rsidR="00616B78" w:rsidRPr="00616B78">
        <w:rPr>
          <w:rFonts w:ascii="Arial" w:hAnsi="Arial" w:cs="Arial"/>
          <w:i/>
          <w:color w:val="0070C0"/>
        </w:rPr>
        <w:t>.</w:t>
      </w:r>
      <w:r w:rsidRPr="00616B78">
        <w:rPr>
          <w:rFonts w:ascii="Arial" w:hAnsi="Arial" w:cs="Arial"/>
          <w:i/>
          <w:color w:val="0070C0"/>
        </w:rPr>
        <w:t>)</w:t>
      </w:r>
      <w:r w:rsidR="00616B78" w:rsidRPr="00616B78">
        <w:rPr>
          <w:rFonts w:ascii="Arial" w:hAnsi="Arial" w:cs="Arial"/>
          <w:i/>
          <w:color w:val="0070C0"/>
        </w:rPr>
        <w:t> ;</w:t>
      </w:r>
    </w:p>
    <w:p w:rsidR="00616B78" w:rsidRPr="00616B78" w:rsidRDefault="00616B78" w:rsidP="00616B78">
      <w:pPr>
        <w:pStyle w:val="Paragraphedeliste"/>
        <w:spacing w:after="0"/>
        <w:ind w:left="2175"/>
        <w:rPr>
          <w:rFonts w:ascii="Arial" w:hAnsi="Arial" w:cs="Arial"/>
          <w:i/>
          <w:color w:val="0070C0"/>
        </w:rPr>
      </w:pPr>
    </w:p>
    <w:p w:rsidR="00762FE3" w:rsidRPr="00616B78" w:rsidRDefault="00762FE3" w:rsidP="00616B78">
      <w:pPr>
        <w:spacing w:after="0"/>
        <w:ind w:left="708" w:firstLine="708"/>
        <w:rPr>
          <w:rFonts w:ascii="Arial" w:hAnsi="Arial" w:cs="Arial"/>
          <w:i/>
          <w:color w:val="0070C0"/>
        </w:rPr>
      </w:pPr>
      <w:r w:rsidRPr="00616B78">
        <w:rPr>
          <w:rFonts w:ascii="Arial" w:hAnsi="Arial" w:cs="Arial"/>
          <w:i/>
          <w:color w:val="0070C0"/>
        </w:rPr>
        <w:t xml:space="preserve"> </w:t>
      </w:r>
      <w:proofErr w:type="gramStart"/>
      <w:r w:rsidRPr="00616B78">
        <w:rPr>
          <w:rFonts w:ascii="Arial" w:hAnsi="Arial" w:cs="Arial"/>
          <w:i/>
          <w:color w:val="0070C0"/>
        </w:rPr>
        <w:t>du</w:t>
      </w:r>
      <w:proofErr w:type="gramEnd"/>
      <w:r w:rsidRPr="00616B78">
        <w:rPr>
          <w:rFonts w:ascii="Arial" w:hAnsi="Arial" w:cs="Arial"/>
          <w:i/>
          <w:color w:val="0070C0"/>
        </w:rPr>
        <w:t xml:space="preserve"> pouvoir organisateur de la structure.</w:t>
      </w:r>
    </w:p>
    <w:p w:rsidR="00615BAD" w:rsidRPr="00762FE3" w:rsidRDefault="00615BAD" w:rsidP="00762FE3">
      <w:pPr>
        <w:spacing w:after="0"/>
        <w:ind w:firstLine="708"/>
        <w:rPr>
          <w:rFonts w:ascii="Arial" w:eastAsia="Times New Roman" w:hAnsi="Arial" w:cs="Arial"/>
          <w:color w:val="000000"/>
          <w:lang w:eastAsia="fr-BE"/>
        </w:rPr>
      </w:pPr>
    </w:p>
    <w:p w:rsidR="00AC2B3D" w:rsidRPr="00762FE3" w:rsidRDefault="00AC2B3D" w:rsidP="00762FE3">
      <w:pPr>
        <w:spacing w:after="0"/>
        <w:ind w:firstLine="708"/>
        <w:rPr>
          <w:rFonts w:ascii="Arial" w:eastAsia="Times New Roman" w:hAnsi="Arial" w:cs="Arial"/>
          <w:color w:val="000000"/>
          <w:lang w:eastAsia="fr-BE"/>
        </w:rPr>
      </w:pPr>
      <w:r w:rsidRPr="00762FE3">
        <w:rPr>
          <w:rFonts w:ascii="Arial" w:eastAsia="Times New Roman" w:hAnsi="Arial" w:cs="Arial"/>
          <w:color w:val="000000"/>
          <w:lang w:eastAsia="fr-BE"/>
        </w:rPr>
        <w:t>Adresse du siège social</w:t>
      </w:r>
    </w:p>
    <w:p w:rsidR="00B433A2" w:rsidRDefault="00B433A2" w:rsidP="00AC2B3D">
      <w:pPr>
        <w:pStyle w:val="Paragraphedeliste"/>
        <w:ind w:left="708" w:firstLine="708"/>
        <w:rPr>
          <w:rFonts w:ascii="Arial" w:hAnsi="Arial" w:cs="Arial"/>
        </w:rPr>
      </w:pPr>
    </w:p>
    <w:p w:rsidR="00AC2B3D" w:rsidRPr="00B23D3F" w:rsidRDefault="00AC2B3D" w:rsidP="00AC2B3D">
      <w:pPr>
        <w:pStyle w:val="Paragraphedeliste"/>
        <w:ind w:left="708" w:firstLine="708"/>
        <w:rPr>
          <w:rFonts w:ascii="Arial" w:hAnsi="Arial" w:cs="Arial"/>
        </w:rPr>
      </w:pPr>
      <w:r w:rsidRPr="00B23D3F">
        <w:rPr>
          <w:rFonts w:ascii="Arial" w:hAnsi="Arial" w:cs="Arial"/>
        </w:rPr>
        <w:t>Rue/Numéro/Boîte</w:t>
      </w:r>
    </w:p>
    <w:p w:rsidR="00AC2B3D" w:rsidRPr="00B23D3F" w:rsidRDefault="00AC2B3D" w:rsidP="00762FE3">
      <w:pPr>
        <w:pStyle w:val="Paragraphedeliste"/>
        <w:spacing w:after="0"/>
        <w:ind w:left="708" w:firstLine="708"/>
        <w:rPr>
          <w:rFonts w:ascii="Arial" w:hAnsi="Arial" w:cs="Arial"/>
        </w:rPr>
      </w:pPr>
      <w:r w:rsidRPr="00B23D3F">
        <w:rPr>
          <w:rFonts w:ascii="Arial" w:hAnsi="Arial" w:cs="Arial"/>
        </w:rPr>
        <w:t>Code postal</w:t>
      </w:r>
      <w:r w:rsidRPr="00B23D3F">
        <w:rPr>
          <w:rFonts w:ascii="Arial" w:hAnsi="Arial" w:cs="Arial"/>
        </w:rPr>
        <w:tab/>
        <w:t>Commune</w:t>
      </w:r>
      <w:r w:rsidRPr="00B23D3F">
        <w:rPr>
          <w:rFonts w:ascii="Arial" w:hAnsi="Arial" w:cs="Arial"/>
        </w:rPr>
        <w:tab/>
      </w:r>
    </w:p>
    <w:p w:rsidR="00B433A2" w:rsidRDefault="00B433A2" w:rsidP="00762FE3">
      <w:pPr>
        <w:spacing w:after="0"/>
        <w:ind w:firstLine="708"/>
        <w:rPr>
          <w:rFonts w:ascii="Arial" w:hAnsi="Arial" w:cs="Arial"/>
        </w:rPr>
      </w:pPr>
    </w:p>
    <w:p w:rsidR="00AC2B3D" w:rsidRPr="00B23D3F" w:rsidRDefault="00AC2B3D" w:rsidP="00762FE3">
      <w:pPr>
        <w:spacing w:after="0"/>
        <w:ind w:firstLine="708"/>
        <w:rPr>
          <w:rFonts w:ascii="Arial" w:hAnsi="Arial" w:cs="Arial"/>
        </w:rPr>
      </w:pPr>
      <w:r w:rsidRPr="00B23D3F">
        <w:rPr>
          <w:rFonts w:ascii="Arial" w:hAnsi="Arial" w:cs="Arial"/>
        </w:rPr>
        <w:t>Adresse du siège d'activités</w:t>
      </w:r>
    </w:p>
    <w:p w:rsidR="00B433A2" w:rsidRDefault="00B433A2" w:rsidP="00AC2B3D">
      <w:pPr>
        <w:pStyle w:val="Paragraphedeliste"/>
        <w:ind w:left="708" w:firstLine="708"/>
        <w:rPr>
          <w:rFonts w:ascii="Arial" w:hAnsi="Arial" w:cs="Arial"/>
        </w:rPr>
      </w:pPr>
    </w:p>
    <w:p w:rsidR="00AC2B3D" w:rsidRPr="00B23D3F" w:rsidRDefault="00AC2B3D" w:rsidP="00AC2B3D">
      <w:pPr>
        <w:pStyle w:val="Paragraphedeliste"/>
        <w:ind w:left="708" w:firstLine="708"/>
        <w:rPr>
          <w:rFonts w:ascii="Arial" w:hAnsi="Arial" w:cs="Arial"/>
        </w:rPr>
      </w:pPr>
      <w:r w:rsidRPr="00B23D3F">
        <w:rPr>
          <w:rFonts w:ascii="Arial" w:hAnsi="Arial" w:cs="Arial"/>
        </w:rPr>
        <w:t>Rue/Numéro/Boîte</w:t>
      </w:r>
    </w:p>
    <w:p w:rsidR="00AC2B3D" w:rsidRPr="00B23D3F" w:rsidRDefault="00615BAD" w:rsidP="00AC2B3D">
      <w:pPr>
        <w:pStyle w:val="Paragraphedeliste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Code postal</w:t>
      </w:r>
      <w:r>
        <w:rPr>
          <w:rFonts w:ascii="Arial" w:hAnsi="Arial" w:cs="Arial"/>
        </w:rPr>
        <w:tab/>
        <w:t>Commune</w:t>
      </w:r>
    </w:p>
    <w:p w:rsidR="00AC2B3D" w:rsidRPr="00B23D3F" w:rsidRDefault="00615BAD" w:rsidP="00AC2B3D">
      <w:pPr>
        <w:pStyle w:val="Paragraphedeliste"/>
        <w:ind w:firstLine="696"/>
        <w:rPr>
          <w:rFonts w:ascii="Arial" w:hAnsi="Arial" w:cs="Arial"/>
        </w:rPr>
      </w:pPr>
      <w:r>
        <w:rPr>
          <w:rFonts w:ascii="Arial" w:hAnsi="Arial" w:cs="Arial"/>
        </w:rPr>
        <w:t>Mail</w:t>
      </w:r>
    </w:p>
    <w:p w:rsidR="00AC2B3D" w:rsidRPr="00B23D3F" w:rsidRDefault="00AC2B3D" w:rsidP="00AC2B3D">
      <w:pPr>
        <w:pStyle w:val="Paragraphedeliste"/>
        <w:ind w:firstLine="696"/>
        <w:rPr>
          <w:rFonts w:ascii="Arial" w:hAnsi="Arial" w:cs="Arial"/>
        </w:rPr>
      </w:pPr>
      <w:r w:rsidRPr="00B23D3F">
        <w:rPr>
          <w:rFonts w:ascii="Arial" w:hAnsi="Arial" w:cs="Arial"/>
        </w:rPr>
        <w:t>Fax</w:t>
      </w:r>
    </w:p>
    <w:p w:rsidR="00AC2B3D" w:rsidRPr="00B23D3F" w:rsidRDefault="00615BAD" w:rsidP="00AC2B3D">
      <w:pPr>
        <w:pStyle w:val="Paragraphedeliste"/>
        <w:ind w:firstLine="696"/>
        <w:rPr>
          <w:rFonts w:ascii="Arial" w:hAnsi="Arial" w:cs="Arial"/>
        </w:rPr>
      </w:pPr>
      <w:r>
        <w:rPr>
          <w:rFonts w:ascii="Arial" w:hAnsi="Arial" w:cs="Arial"/>
        </w:rPr>
        <w:t>Personne de contact</w:t>
      </w:r>
      <w:r>
        <w:rPr>
          <w:rFonts w:ascii="Arial" w:hAnsi="Arial" w:cs="Arial"/>
        </w:rPr>
        <w:tab/>
      </w:r>
    </w:p>
    <w:p w:rsidR="00AC2B3D" w:rsidRPr="00B23D3F" w:rsidRDefault="00615BAD" w:rsidP="00AC2B3D">
      <w:pPr>
        <w:pStyle w:val="Paragraphedeliste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Fédération</w:t>
      </w:r>
    </w:p>
    <w:p w:rsidR="00946AC4" w:rsidRDefault="00946AC4">
      <w:pPr>
        <w:rPr>
          <w:rFonts w:ascii="Arial" w:hAnsi="Arial" w:cs="Arial"/>
        </w:rPr>
      </w:pPr>
    </w:p>
    <w:p w:rsidR="00946AC4" w:rsidRPr="00B23D3F" w:rsidRDefault="00946AC4" w:rsidP="00AC2B3D">
      <w:pPr>
        <w:pStyle w:val="Paragraphedeliste"/>
        <w:ind w:left="708" w:firstLine="708"/>
        <w:rPr>
          <w:rFonts w:ascii="Arial" w:hAnsi="Arial" w:cs="Arial"/>
        </w:rPr>
      </w:pPr>
    </w:p>
    <w:p w:rsidR="00AC2B3D" w:rsidRPr="00B23D3F" w:rsidRDefault="00F93DEB" w:rsidP="00B23D3F">
      <w:pPr>
        <w:pStyle w:val="Paragraphedeliste"/>
        <w:numPr>
          <w:ilvl w:val="0"/>
          <w:numId w:val="1"/>
        </w:numPr>
        <w:pBdr>
          <w:top w:val="single" w:sz="4" w:space="1" w:color="C0504D" w:themeColor="accent2"/>
          <w:left w:val="single" w:sz="4" w:space="4" w:color="C0504D" w:themeColor="accent2"/>
          <w:bottom w:val="single" w:sz="4" w:space="1" w:color="C0504D" w:themeColor="accent2"/>
          <w:right w:val="single" w:sz="4" w:space="4" w:color="C0504D" w:themeColor="accent2"/>
        </w:pBdr>
        <w:shd w:val="clear" w:color="auto" w:fill="C0504D" w:themeFill="accent2"/>
        <w:ind w:left="714" w:hanging="357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28"/>
          <w:szCs w:val="28"/>
        </w:rPr>
        <w:t>Activités réalisées en 2017</w:t>
      </w:r>
    </w:p>
    <w:p w:rsidR="00B23D3F" w:rsidRDefault="00B23D3F" w:rsidP="00AC2B3D">
      <w:pPr>
        <w:pStyle w:val="Paragraphedeliste"/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</w:p>
    <w:p w:rsidR="00AC2B3D" w:rsidRPr="00B433A2" w:rsidRDefault="00AC2B3D" w:rsidP="00AC2B3D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fr-BE"/>
        </w:rPr>
      </w:pPr>
      <w:r w:rsidRPr="00B433A2">
        <w:rPr>
          <w:rFonts w:ascii="Arial" w:eastAsia="Times New Roman" w:hAnsi="Arial" w:cs="Arial"/>
          <w:b/>
          <w:bCs/>
          <w:color w:val="000000"/>
          <w:lang w:eastAsia="fr-BE"/>
        </w:rPr>
        <w:t xml:space="preserve">Personnel </w:t>
      </w:r>
    </w:p>
    <w:p w:rsidR="00615BAD" w:rsidRDefault="00615BAD" w:rsidP="00AC2B3D">
      <w:pPr>
        <w:pStyle w:val="Paragraphedeliste"/>
        <w:ind w:firstLine="696"/>
        <w:rPr>
          <w:rFonts w:ascii="Arial" w:hAnsi="Arial" w:cs="Arial"/>
        </w:rPr>
      </w:pPr>
    </w:p>
    <w:p w:rsidR="000A1908" w:rsidRPr="00B23D3F" w:rsidRDefault="00AC2B3D" w:rsidP="00AC2B3D">
      <w:pPr>
        <w:pStyle w:val="Paragraphedeliste"/>
        <w:ind w:firstLine="696"/>
        <w:rPr>
          <w:rFonts w:ascii="Arial" w:hAnsi="Arial" w:cs="Arial"/>
        </w:rPr>
      </w:pPr>
      <w:r w:rsidRPr="00B23D3F">
        <w:rPr>
          <w:rFonts w:ascii="Arial" w:hAnsi="Arial" w:cs="Arial"/>
        </w:rPr>
        <w:t>Nombre d'ETP affectés aux missions liées à l'agrément</w:t>
      </w:r>
      <w:r w:rsidR="000A1908" w:rsidRPr="00B23D3F">
        <w:rPr>
          <w:rFonts w:ascii="Arial" w:hAnsi="Arial" w:cs="Arial"/>
        </w:rPr>
        <w:t xml:space="preserve"> : </w:t>
      </w:r>
    </w:p>
    <w:p w:rsidR="000A1908" w:rsidRPr="00B23D3F" w:rsidRDefault="000A1908" w:rsidP="00AC2B3D">
      <w:pPr>
        <w:pStyle w:val="Paragraphedeliste"/>
        <w:ind w:firstLine="696"/>
        <w:rPr>
          <w:rFonts w:ascii="Arial" w:hAnsi="Arial" w:cs="Arial"/>
        </w:rPr>
      </w:pPr>
    </w:p>
    <w:p w:rsidR="00B901CB" w:rsidRPr="00B901CB" w:rsidRDefault="00615BAD" w:rsidP="00B901CB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 w:rsidRPr="007A4500">
        <w:rPr>
          <w:rFonts w:ascii="Arial" w:hAnsi="Arial" w:cs="Arial"/>
          <w:i/>
          <w:color w:val="C0504D" w:themeColor="accent2"/>
        </w:rPr>
        <w:t>Indiquer le</w:t>
      </w:r>
      <w:r w:rsidR="000A1908" w:rsidRPr="007A4500">
        <w:rPr>
          <w:rFonts w:ascii="Arial" w:hAnsi="Arial" w:cs="Arial"/>
          <w:i/>
          <w:color w:val="C0504D" w:themeColor="accent2"/>
        </w:rPr>
        <w:t xml:space="preserve"> </w:t>
      </w:r>
      <w:r w:rsidRPr="007A4500">
        <w:rPr>
          <w:rFonts w:ascii="Arial" w:hAnsi="Arial" w:cs="Arial"/>
          <w:i/>
          <w:color w:val="C0504D" w:themeColor="accent2"/>
        </w:rPr>
        <w:t>nombre moyen sur l’année</w:t>
      </w:r>
      <w:r w:rsidR="00B901CB" w:rsidRPr="007A4500">
        <w:rPr>
          <w:rFonts w:ascii="Arial" w:hAnsi="Arial" w:cs="Arial"/>
          <w:i/>
          <w:color w:val="C0504D" w:themeColor="accent2"/>
        </w:rPr>
        <w:t xml:space="preserve"> civile</w:t>
      </w:r>
      <w:r w:rsidRPr="007A4500">
        <w:rPr>
          <w:rFonts w:ascii="Arial" w:hAnsi="Arial" w:cs="Arial"/>
          <w:i/>
          <w:color w:val="C0504D" w:themeColor="accent2"/>
        </w:rPr>
        <w:t xml:space="preserve"> d’équivalent temps plein </w:t>
      </w:r>
      <w:r w:rsidR="00B901CB" w:rsidRPr="00C368FB">
        <w:rPr>
          <w:rFonts w:ascii="Arial" w:hAnsi="Arial" w:cs="Arial"/>
          <w:i/>
          <w:color w:val="C0504D" w:themeColor="accent2"/>
          <w:u w:val="single"/>
        </w:rPr>
        <w:t>subventionné et non subventionné</w:t>
      </w:r>
      <w:r w:rsidR="00B901CB" w:rsidRPr="007A4500">
        <w:rPr>
          <w:rFonts w:ascii="Arial" w:hAnsi="Arial" w:cs="Arial"/>
          <w:i/>
          <w:color w:val="C0504D" w:themeColor="accent2"/>
        </w:rPr>
        <w:t xml:space="preserve"> </w:t>
      </w:r>
      <w:r w:rsidRPr="007A4500">
        <w:rPr>
          <w:rFonts w:ascii="Arial" w:hAnsi="Arial" w:cs="Arial"/>
          <w:i/>
          <w:color w:val="C0504D" w:themeColor="accent2"/>
        </w:rPr>
        <w:t xml:space="preserve">qui reprend le </w:t>
      </w:r>
      <w:r w:rsidR="00BC10C1" w:rsidRPr="007A4500">
        <w:rPr>
          <w:rFonts w:ascii="Arial" w:hAnsi="Arial" w:cs="Arial"/>
          <w:i/>
          <w:color w:val="C0504D" w:themeColor="accent2"/>
        </w:rPr>
        <w:t>personnel</w:t>
      </w:r>
      <w:r w:rsidR="00B901CB" w:rsidRPr="007A4500">
        <w:rPr>
          <w:rFonts w:ascii="Arial" w:hAnsi="Arial" w:cs="Arial"/>
          <w:i/>
          <w:color w:val="C0504D" w:themeColor="accent2"/>
        </w:rPr>
        <w:t xml:space="preserve"> d’encadrement, </w:t>
      </w:r>
      <w:r w:rsidR="000A1908" w:rsidRPr="007A4500">
        <w:rPr>
          <w:rFonts w:ascii="Arial" w:hAnsi="Arial" w:cs="Arial"/>
          <w:i/>
          <w:color w:val="C0504D" w:themeColor="accent2"/>
        </w:rPr>
        <w:t>adm</w:t>
      </w:r>
      <w:r w:rsidR="00BC10C1" w:rsidRPr="007A4500">
        <w:rPr>
          <w:rFonts w:ascii="Arial" w:hAnsi="Arial" w:cs="Arial"/>
          <w:i/>
          <w:color w:val="C0504D" w:themeColor="accent2"/>
        </w:rPr>
        <w:t>inistratif</w:t>
      </w:r>
      <w:r w:rsidR="00B901CB" w:rsidRPr="007A4500">
        <w:rPr>
          <w:rFonts w:ascii="Arial" w:hAnsi="Arial" w:cs="Arial"/>
          <w:i/>
          <w:color w:val="C0504D" w:themeColor="accent2"/>
        </w:rPr>
        <w:t xml:space="preserve"> et autre personnel affecté sur le service d’insertion sociale</w:t>
      </w:r>
      <w:r w:rsidR="002F7C5D">
        <w:rPr>
          <w:rFonts w:ascii="Arial" w:hAnsi="Arial" w:cs="Arial"/>
          <w:i/>
          <w:color w:val="C0504D" w:themeColor="accent2"/>
        </w:rPr>
        <w:t xml:space="preserve"> (SIS)</w:t>
      </w:r>
      <w:r w:rsidR="00B901CB" w:rsidRPr="007A4500">
        <w:rPr>
          <w:rFonts w:ascii="Arial" w:hAnsi="Arial" w:cs="Arial"/>
          <w:i/>
          <w:color w:val="C0504D" w:themeColor="accent2"/>
        </w:rPr>
        <w:t>.</w:t>
      </w:r>
    </w:p>
    <w:p w:rsidR="00B901CB" w:rsidRDefault="00B901CB" w:rsidP="00B901CB">
      <w:pPr>
        <w:ind w:left="708" w:firstLine="708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 xml:space="preserve">Ex. : </w:t>
      </w:r>
      <w:r w:rsidR="000A1908" w:rsidRPr="00B901CB">
        <w:rPr>
          <w:rFonts w:ascii="Arial" w:hAnsi="Arial" w:cs="Arial"/>
          <w:i/>
          <w:color w:val="C0504D" w:themeColor="accent2"/>
        </w:rPr>
        <w:t>assistant</w:t>
      </w:r>
      <w:r w:rsidR="00615BAD" w:rsidRPr="00B901CB">
        <w:rPr>
          <w:rFonts w:ascii="Arial" w:hAnsi="Arial" w:cs="Arial"/>
          <w:i/>
          <w:color w:val="C0504D" w:themeColor="accent2"/>
        </w:rPr>
        <w:t>s</w:t>
      </w:r>
      <w:r w:rsidR="000A1908" w:rsidRPr="00B901CB">
        <w:rPr>
          <w:rFonts w:ascii="Arial" w:hAnsi="Arial" w:cs="Arial"/>
          <w:i/>
          <w:color w:val="C0504D" w:themeColor="accent2"/>
        </w:rPr>
        <w:t xml:space="preserve"> socia</w:t>
      </w:r>
      <w:r w:rsidR="00615BAD" w:rsidRPr="00B901CB">
        <w:rPr>
          <w:rFonts w:ascii="Arial" w:hAnsi="Arial" w:cs="Arial"/>
          <w:i/>
          <w:color w:val="C0504D" w:themeColor="accent2"/>
        </w:rPr>
        <w:t>ux</w:t>
      </w:r>
      <w:r w:rsidR="00513F44" w:rsidRPr="00B901CB">
        <w:rPr>
          <w:rFonts w:ascii="Arial" w:hAnsi="Arial" w:cs="Arial"/>
          <w:i/>
          <w:color w:val="C0504D" w:themeColor="accent2"/>
        </w:rPr>
        <w:t>,</w:t>
      </w:r>
      <w:r w:rsidR="006F5CD4" w:rsidRPr="00B901CB">
        <w:rPr>
          <w:rFonts w:ascii="Arial" w:hAnsi="Arial" w:cs="Arial"/>
          <w:i/>
          <w:color w:val="C0504D" w:themeColor="accent2"/>
        </w:rPr>
        <w:t xml:space="preserve"> </w:t>
      </w:r>
      <w:r>
        <w:rPr>
          <w:rFonts w:ascii="Arial" w:hAnsi="Arial" w:cs="Arial"/>
          <w:i/>
          <w:color w:val="C0504D" w:themeColor="accent2"/>
        </w:rPr>
        <w:t xml:space="preserve">éducateurs, </w:t>
      </w:r>
      <w:r w:rsidR="00C46E61">
        <w:rPr>
          <w:rFonts w:ascii="Arial" w:hAnsi="Arial" w:cs="Arial"/>
          <w:i/>
          <w:color w:val="C0504D" w:themeColor="accent2"/>
        </w:rPr>
        <w:t>etc</w:t>
      </w:r>
      <w:r>
        <w:rPr>
          <w:rFonts w:ascii="Arial" w:hAnsi="Arial" w:cs="Arial"/>
          <w:i/>
          <w:color w:val="C0504D" w:themeColor="accent2"/>
        </w:rPr>
        <w:t>.</w:t>
      </w:r>
    </w:p>
    <w:p w:rsidR="00E17E10" w:rsidRPr="00B901CB" w:rsidRDefault="00E17E10" w:rsidP="00E17E10">
      <w:pPr>
        <w:ind w:left="1416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 xml:space="preserve">Ce personnel doit être lié à l’institution par un contrat de travail, </w:t>
      </w:r>
      <w:r w:rsidRPr="00197086">
        <w:rPr>
          <w:rFonts w:ascii="Arial" w:hAnsi="Arial" w:cs="Arial"/>
          <w:i/>
          <w:color w:val="C0504D" w:themeColor="accent2"/>
        </w:rPr>
        <w:t>en ce compris les articles 60.  Ne sont pas visés les bénévoles et les vacataires.</w:t>
      </w:r>
    </w:p>
    <w:p w:rsidR="000A1908" w:rsidRPr="00B23D3F" w:rsidRDefault="000A1908" w:rsidP="00AC2B3D">
      <w:pPr>
        <w:pStyle w:val="Paragraphedeliste"/>
        <w:ind w:left="1416"/>
        <w:rPr>
          <w:rFonts w:ascii="Arial" w:hAnsi="Arial" w:cs="Arial"/>
        </w:rPr>
      </w:pPr>
    </w:p>
    <w:p w:rsidR="00AC2B3D" w:rsidRPr="00B23D3F" w:rsidRDefault="00AC2B3D" w:rsidP="00AC2B3D">
      <w:pPr>
        <w:pStyle w:val="Paragraphedeliste"/>
        <w:ind w:left="1416"/>
        <w:rPr>
          <w:rFonts w:ascii="Arial" w:hAnsi="Arial" w:cs="Arial"/>
        </w:rPr>
      </w:pPr>
      <w:r w:rsidRPr="00B23D3F">
        <w:rPr>
          <w:rFonts w:ascii="Arial" w:hAnsi="Arial" w:cs="Arial"/>
        </w:rPr>
        <w:t>Moyens en personnel (Montant des frais globaux de personnel affecté à l’ensemble des missions liées à l’agrément/s</w:t>
      </w:r>
      <w:r w:rsidR="00CE3C4B">
        <w:rPr>
          <w:rFonts w:ascii="Arial" w:hAnsi="Arial" w:cs="Arial"/>
        </w:rPr>
        <w:t xml:space="preserve">ecteur concerné, en ce compris </w:t>
      </w:r>
      <w:r w:rsidR="008A62AE">
        <w:rPr>
          <w:rFonts w:ascii="Arial" w:hAnsi="Arial" w:cs="Arial"/>
        </w:rPr>
        <w:t xml:space="preserve">le </w:t>
      </w:r>
      <w:r w:rsidRPr="00B23D3F">
        <w:rPr>
          <w:rFonts w:ascii="Arial" w:hAnsi="Arial" w:cs="Arial"/>
        </w:rPr>
        <w:t>personnel hors cadre)</w:t>
      </w:r>
      <w:r w:rsidR="000A1908" w:rsidRPr="00B23D3F">
        <w:rPr>
          <w:rFonts w:ascii="Arial" w:hAnsi="Arial" w:cs="Arial"/>
        </w:rPr>
        <w:t xml:space="preserve"> : </w:t>
      </w:r>
    </w:p>
    <w:p w:rsidR="000A1908" w:rsidRPr="00B23D3F" w:rsidRDefault="000A1908" w:rsidP="00AC2B3D">
      <w:pPr>
        <w:pStyle w:val="Paragraphedeliste"/>
        <w:ind w:left="1416"/>
        <w:rPr>
          <w:rFonts w:ascii="Arial" w:hAnsi="Arial" w:cs="Arial"/>
        </w:rPr>
      </w:pPr>
    </w:p>
    <w:p w:rsidR="000A1908" w:rsidRPr="00F93DEB" w:rsidRDefault="000A1908" w:rsidP="00F93DEB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 w:rsidRPr="00B23D3F">
        <w:rPr>
          <w:rFonts w:ascii="Arial" w:hAnsi="Arial" w:cs="Arial"/>
          <w:i/>
          <w:color w:val="C0504D" w:themeColor="accent2"/>
        </w:rPr>
        <w:lastRenderedPageBreak/>
        <w:t>I</w:t>
      </w:r>
      <w:r w:rsidR="00615BAD">
        <w:rPr>
          <w:rFonts w:ascii="Arial" w:hAnsi="Arial" w:cs="Arial"/>
          <w:i/>
          <w:color w:val="C0504D" w:themeColor="accent2"/>
        </w:rPr>
        <w:t xml:space="preserve">ndiquer </w:t>
      </w:r>
      <w:r w:rsidRPr="00B23D3F">
        <w:rPr>
          <w:rFonts w:ascii="Arial" w:hAnsi="Arial" w:cs="Arial"/>
          <w:i/>
          <w:color w:val="C0504D" w:themeColor="accent2"/>
        </w:rPr>
        <w:t xml:space="preserve">la masse salariale affectée aux missions </w:t>
      </w:r>
      <w:r w:rsidRPr="00B901CB">
        <w:rPr>
          <w:rFonts w:ascii="Arial" w:hAnsi="Arial" w:cs="Arial"/>
          <w:i/>
          <w:color w:val="C0504D" w:themeColor="accent2"/>
        </w:rPr>
        <w:t xml:space="preserve">de </w:t>
      </w:r>
      <w:r w:rsidR="00423A7E" w:rsidRPr="00B901CB">
        <w:rPr>
          <w:rFonts w:ascii="Arial" w:hAnsi="Arial" w:cs="Arial"/>
          <w:i/>
          <w:color w:val="C0504D" w:themeColor="accent2"/>
        </w:rPr>
        <w:t>service d’insertion sociale</w:t>
      </w:r>
      <w:r w:rsidR="00F93DEB">
        <w:rPr>
          <w:rFonts w:ascii="Arial" w:hAnsi="Arial" w:cs="Arial"/>
          <w:i/>
          <w:color w:val="C0504D" w:themeColor="accent2"/>
          <w:u w:val="single"/>
        </w:rPr>
        <w:t xml:space="preserve"> </w:t>
      </w:r>
      <w:r w:rsidR="00F93DEB" w:rsidRPr="00CA7FD8">
        <w:rPr>
          <w:rFonts w:ascii="Arial" w:hAnsi="Arial" w:cs="Arial"/>
          <w:i/>
          <w:color w:val="C0504D" w:themeColor="accent2"/>
          <w:u w:val="single"/>
        </w:rPr>
        <w:t>subventionnée ou non</w:t>
      </w:r>
      <w:r w:rsidR="00F93DEB" w:rsidRPr="00A86018">
        <w:rPr>
          <w:rFonts w:ascii="Arial" w:hAnsi="Arial" w:cs="Arial"/>
          <w:i/>
          <w:color w:val="C0504D" w:themeColor="accent2"/>
        </w:rPr>
        <w:t xml:space="preserve"> </w:t>
      </w:r>
      <w:r w:rsidR="00F93DEB">
        <w:rPr>
          <w:rFonts w:ascii="Arial" w:hAnsi="Arial" w:cs="Arial"/>
          <w:i/>
          <w:color w:val="C0504D" w:themeColor="accent2"/>
        </w:rPr>
        <w:t>d</w:t>
      </w:r>
      <w:r w:rsidR="00F93DEB" w:rsidRPr="00480BC6">
        <w:rPr>
          <w:rFonts w:ascii="Arial" w:hAnsi="Arial" w:cs="Arial"/>
          <w:i/>
          <w:color w:val="C0504D" w:themeColor="accent2"/>
        </w:rPr>
        <w:t>ans le cadre de l'agrément mais néanmoins affecté</w:t>
      </w:r>
      <w:r w:rsidR="009D0D09">
        <w:rPr>
          <w:rFonts w:ascii="Arial" w:hAnsi="Arial" w:cs="Arial"/>
          <w:i/>
          <w:color w:val="C0504D" w:themeColor="accent2"/>
        </w:rPr>
        <w:t>e</w:t>
      </w:r>
      <w:r w:rsidR="00F93DEB" w:rsidRPr="00480BC6">
        <w:rPr>
          <w:rFonts w:ascii="Arial" w:hAnsi="Arial" w:cs="Arial"/>
          <w:i/>
          <w:color w:val="C0504D" w:themeColor="accent2"/>
        </w:rPr>
        <w:t xml:space="preserve"> aux missions couvertes par l'agrément.</w:t>
      </w:r>
      <w:r w:rsidRPr="00B23D3F">
        <w:rPr>
          <w:rFonts w:ascii="Arial" w:hAnsi="Arial" w:cs="Arial"/>
          <w:i/>
          <w:color w:val="C0504D" w:themeColor="accent2"/>
        </w:rPr>
        <w:t xml:space="preserve"> </w:t>
      </w:r>
      <w:r w:rsidR="00AD70DC" w:rsidRPr="00F93DEB">
        <w:rPr>
          <w:rFonts w:ascii="Arial" w:hAnsi="Arial" w:cs="Arial"/>
          <w:i/>
          <w:color w:val="C0504D" w:themeColor="accent2"/>
        </w:rPr>
        <w:t>Montant en euros.</w:t>
      </w:r>
    </w:p>
    <w:p w:rsidR="00447E24" w:rsidRDefault="00447E24" w:rsidP="008943CB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</w:p>
    <w:p w:rsidR="00447E24" w:rsidRDefault="00447E24" w:rsidP="008943CB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>Il faut uniquement indiquer le montant de l’ensemble des dépenses de personnel mais pas les recettes.</w:t>
      </w:r>
    </w:p>
    <w:p w:rsidR="00712655" w:rsidRDefault="00712655" w:rsidP="008943CB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</w:p>
    <w:p w:rsidR="00712655" w:rsidRDefault="00712655" w:rsidP="00712655">
      <w:pPr>
        <w:pStyle w:val="Paragraphedeliste"/>
        <w:ind w:left="1416"/>
        <w:jc w:val="both"/>
        <w:rPr>
          <w:rFonts w:ascii="Arial" w:hAnsi="Arial" w:cs="Arial"/>
          <w:i/>
          <w:color w:val="C0504D" w:themeColor="accent2"/>
        </w:rPr>
      </w:pPr>
      <w:r w:rsidRPr="00197086">
        <w:rPr>
          <w:rFonts w:ascii="Arial" w:hAnsi="Arial" w:cs="Arial"/>
          <w:i/>
          <w:color w:val="C0504D" w:themeColor="accent2"/>
        </w:rPr>
        <w:t>Personnel hors cadre: le personnel autre que le personnel de base visé dans le CWASS.</w:t>
      </w:r>
      <w:r>
        <w:rPr>
          <w:rFonts w:ascii="Arial" w:hAnsi="Arial" w:cs="Arial"/>
          <w:i/>
          <w:color w:val="C0504D" w:themeColor="accent2"/>
        </w:rPr>
        <w:t xml:space="preserve"> </w:t>
      </w:r>
    </w:p>
    <w:p w:rsidR="00712655" w:rsidRPr="008943CB" w:rsidRDefault="00712655" w:rsidP="008943CB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</w:p>
    <w:p w:rsidR="00AC2B3D" w:rsidRPr="00B23D3F" w:rsidRDefault="00AC2B3D" w:rsidP="00AC2B3D">
      <w:pPr>
        <w:pStyle w:val="Paragraphedeliste"/>
        <w:ind w:left="1416"/>
        <w:rPr>
          <w:rFonts w:ascii="Arial" w:hAnsi="Arial" w:cs="Arial"/>
        </w:rPr>
      </w:pPr>
    </w:p>
    <w:p w:rsidR="00AC2B3D" w:rsidRPr="00B433A2" w:rsidRDefault="00C76C56" w:rsidP="00615BAD">
      <w:pPr>
        <w:pStyle w:val="Paragraphedeliste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Activités</w:t>
      </w:r>
    </w:p>
    <w:p w:rsidR="00F64625" w:rsidRDefault="00F64625" w:rsidP="00AC2B3D">
      <w:pPr>
        <w:pStyle w:val="Paragraphedeliste"/>
        <w:ind w:left="1416"/>
        <w:rPr>
          <w:rFonts w:ascii="Arial" w:hAnsi="Arial" w:cs="Arial"/>
        </w:rPr>
      </w:pPr>
    </w:p>
    <w:p w:rsidR="00615BAD" w:rsidRDefault="00C76C56" w:rsidP="00615BAD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Nombre d’heures d’ateliers par semaine (travail de groupe)</w:t>
      </w:r>
      <w:r w:rsidR="00615BAD">
        <w:rPr>
          <w:rFonts w:ascii="Arial" w:hAnsi="Arial" w:cs="Arial"/>
        </w:rPr>
        <w:t>:</w:t>
      </w:r>
    </w:p>
    <w:p w:rsidR="00615BAD" w:rsidRDefault="00615BAD" w:rsidP="00615BAD">
      <w:pPr>
        <w:pStyle w:val="Paragraphedeliste"/>
        <w:ind w:left="1416"/>
        <w:rPr>
          <w:rFonts w:ascii="Arial" w:hAnsi="Arial" w:cs="Arial"/>
        </w:rPr>
      </w:pPr>
    </w:p>
    <w:p w:rsidR="00C76C56" w:rsidRDefault="00615BAD" w:rsidP="00615BAD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 w:rsidRPr="00615BAD">
        <w:rPr>
          <w:rFonts w:ascii="Arial" w:hAnsi="Arial" w:cs="Arial"/>
          <w:i/>
          <w:color w:val="C0504D" w:themeColor="accent2"/>
        </w:rPr>
        <w:t xml:space="preserve">Indiquer le </w:t>
      </w:r>
      <w:r>
        <w:rPr>
          <w:rFonts w:ascii="Arial" w:hAnsi="Arial" w:cs="Arial"/>
          <w:i/>
          <w:color w:val="C0504D" w:themeColor="accent2"/>
        </w:rPr>
        <w:t xml:space="preserve">nombre </w:t>
      </w:r>
      <w:r w:rsidR="00C76C56">
        <w:rPr>
          <w:rFonts w:ascii="Arial" w:hAnsi="Arial" w:cs="Arial"/>
          <w:i/>
          <w:color w:val="C0504D" w:themeColor="accent2"/>
        </w:rPr>
        <w:t>d’atelier par semaine et ce pour chaque type d’activité.</w:t>
      </w:r>
    </w:p>
    <w:p w:rsidR="00615BAD" w:rsidRPr="008943CB" w:rsidRDefault="00F12EFA" w:rsidP="008943CB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>Travail de groupe = les activités collectives et communautaires.</w:t>
      </w:r>
      <w:r w:rsidR="008943CB">
        <w:rPr>
          <w:rFonts w:ascii="Arial" w:hAnsi="Arial" w:cs="Arial"/>
          <w:i/>
          <w:color w:val="C0504D" w:themeColor="accent2"/>
        </w:rPr>
        <w:t xml:space="preserve"> Exemple :</w:t>
      </w:r>
    </w:p>
    <w:p w:rsidR="00C76C56" w:rsidRDefault="00C76C56" w:rsidP="00615BAD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</w:p>
    <w:tbl>
      <w:tblPr>
        <w:tblStyle w:val="Grilledutableau"/>
        <w:tblW w:w="0" w:type="auto"/>
        <w:tblInd w:w="1416" w:type="dxa"/>
        <w:tblLook w:val="04A0"/>
      </w:tblPr>
      <w:tblGrid>
        <w:gridCol w:w="4079"/>
        <w:gridCol w:w="4819"/>
      </w:tblGrid>
      <w:tr w:rsidR="00C76C56" w:rsidTr="008943CB">
        <w:tc>
          <w:tcPr>
            <w:tcW w:w="4079" w:type="dxa"/>
          </w:tcPr>
          <w:p w:rsidR="00C76C56" w:rsidRDefault="00C76C56" w:rsidP="00615BAD">
            <w:pPr>
              <w:pStyle w:val="Paragraphedeliste"/>
              <w:ind w:left="0"/>
              <w:rPr>
                <w:rFonts w:ascii="Arial" w:hAnsi="Arial" w:cs="Arial"/>
                <w:i/>
                <w:color w:val="C0504D" w:themeColor="accent2"/>
              </w:rPr>
            </w:pPr>
            <w:r>
              <w:rPr>
                <w:rFonts w:ascii="Arial" w:hAnsi="Arial" w:cs="Arial"/>
                <w:i/>
                <w:color w:val="C0504D" w:themeColor="accent2"/>
              </w:rPr>
              <w:t>Type d’activité</w:t>
            </w:r>
          </w:p>
        </w:tc>
        <w:tc>
          <w:tcPr>
            <w:tcW w:w="4819" w:type="dxa"/>
          </w:tcPr>
          <w:p w:rsidR="00C76C56" w:rsidRDefault="00C76C56" w:rsidP="00A87B04">
            <w:pPr>
              <w:pStyle w:val="Paragraphedeliste"/>
              <w:ind w:left="0"/>
              <w:rPr>
                <w:rFonts w:ascii="Arial" w:hAnsi="Arial" w:cs="Arial"/>
                <w:i/>
                <w:color w:val="C0504D" w:themeColor="accent2"/>
              </w:rPr>
            </w:pPr>
            <w:r>
              <w:rPr>
                <w:rFonts w:ascii="Arial" w:hAnsi="Arial" w:cs="Arial"/>
                <w:i/>
                <w:color w:val="C0504D" w:themeColor="accent2"/>
              </w:rPr>
              <w:t>Nombre heures par semaine</w:t>
            </w:r>
            <w:r w:rsidR="00F12EFA">
              <w:rPr>
                <w:rFonts w:ascii="Arial" w:hAnsi="Arial" w:cs="Arial"/>
                <w:i/>
                <w:color w:val="C0504D" w:themeColor="accent2"/>
              </w:rPr>
              <w:t xml:space="preserve"> </w:t>
            </w:r>
            <w:r w:rsidR="009F6412">
              <w:rPr>
                <w:rFonts w:ascii="Arial" w:hAnsi="Arial" w:cs="Arial"/>
                <w:i/>
                <w:color w:val="C0504D" w:themeColor="accent2"/>
              </w:rPr>
              <w:t xml:space="preserve"> </w:t>
            </w:r>
            <w:r w:rsidR="00F12EFA">
              <w:rPr>
                <w:rFonts w:ascii="Arial" w:hAnsi="Arial" w:cs="Arial"/>
                <w:i/>
                <w:color w:val="C0504D" w:themeColor="accent2"/>
              </w:rPr>
              <w:t>pour les activités collectives et communautaires</w:t>
            </w:r>
            <w:r w:rsidR="00A87B04">
              <w:rPr>
                <w:rFonts w:ascii="Arial" w:hAnsi="Arial" w:cs="Arial"/>
                <w:i/>
                <w:color w:val="C0504D" w:themeColor="accent2"/>
              </w:rPr>
              <w:t xml:space="preserve"> (*)</w:t>
            </w:r>
          </w:p>
        </w:tc>
      </w:tr>
      <w:tr w:rsidR="00C76C56" w:rsidTr="008943CB">
        <w:tc>
          <w:tcPr>
            <w:tcW w:w="4079" w:type="dxa"/>
          </w:tcPr>
          <w:p w:rsidR="00C76C56" w:rsidRDefault="00C76C56" w:rsidP="00615BAD">
            <w:pPr>
              <w:pStyle w:val="Paragraphedeliste"/>
              <w:ind w:left="0"/>
              <w:rPr>
                <w:rFonts w:ascii="Arial" w:hAnsi="Arial" w:cs="Arial"/>
                <w:i/>
                <w:color w:val="C0504D" w:themeColor="accent2"/>
              </w:rPr>
            </w:pPr>
            <w:r>
              <w:rPr>
                <w:rFonts w:ascii="Arial" w:hAnsi="Arial" w:cs="Arial"/>
                <w:i/>
                <w:color w:val="C0504D" w:themeColor="accent2"/>
              </w:rPr>
              <w:t>Atelier potager</w:t>
            </w:r>
          </w:p>
        </w:tc>
        <w:tc>
          <w:tcPr>
            <w:tcW w:w="4819" w:type="dxa"/>
          </w:tcPr>
          <w:p w:rsidR="00C76C56" w:rsidRDefault="00C76C56" w:rsidP="00615BAD">
            <w:pPr>
              <w:pStyle w:val="Paragraphedeliste"/>
              <w:ind w:left="0"/>
              <w:rPr>
                <w:rFonts w:ascii="Arial" w:hAnsi="Arial" w:cs="Arial"/>
                <w:i/>
                <w:color w:val="C0504D" w:themeColor="accent2"/>
              </w:rPr>
            </w:pPr>
            <w:r>
              <w:rPr>
                <w:rFonts w:ascii="Arial" w:hAnsi="Arial" w:cs="Arial"/>
                <w:i/>
                <w:color w:val="C0504D" w:themeColor="accent2"/>
              </w:rPr>
              <w:t>6</w:t>
            </w:r>
          </w:p>
        </w:tc>
      </w:tr>
      <w:tr w:rsidR="00C76C56" w:rsidTr="008943CB">
        <w:tc>
          <w:tcPr>
            <w:tcW w:w="4079" w:type="dxa"/>
          </w:tcPr>
          <w:p w:rsidR="00C76C56" w:rsidRDefault="00C76C56" w:rsidP="00615BAD">
            <w:pPr>
              <w:pStyle w:val="Paragraphedeliste"/>
              <w:ind w:left="0"/>
              <w:rPr>
                <w:rFonts w:ascii="Arial" w:hAnsi="Arial" w:cs="Arial"/>
                <w:i/>
                <w:color w:val="C0504D" w:themeColor="accent2"/>
              </w:rPr>
            </w:pPr>
            <w:r>
              <w:rPr>
                <w:rFonts w:ascii="Arial" w:hAnsi="Arial" w:cs="Arial"/>
                <w:i/>
                <w:color w:val="C0504D" w:themeColor="accent2"/>
              </w:rPr>
              <w:t>Atelier cuisine</w:t>
            </w:r>
          </w:p>
        </w:tc>
        <w:tc>
          <w:tcPr>
            <w:tcW w:w="4819" w:type="dxa"/>
          </w:tcPr>
          <w:p w:rsidR="00C76C56" w:rsidRDefault="00C76C56" w:rsidP="00615BAD">
            <w:pPr>
              <w:pStyle w:val="Paragraphedeliste"/>
              <w:ind w:left="0"/>
              <w:rPr>
                <w:rFonts w:ascii="Arial" w:hAnsi="Arial" w:cs="Arial"/>
                <w:i/>
                <w:color w:val="C0504D" w:themeColor="accent2"/>
              </w:rPr>
            </w:pPr>
            <w:r>
              <w:rPr>
                <w:rFonts w:ascii="Arial" w:hAnsi="Arial" w:cs="Arial"/>
                <w:i/>
                <w:color w:val="C0504D" w:themeColor="accent2"/>
              </w:rPr>
              <w:t>3</w:t>
            </w:r>
          </w:p>
        </w:tc>
      </w:tr>
      <w:tr w:rsidR="00C76C56" w:rsidTr="008943CB">
        <w:tc>
          <w:tcPr>
            <w:tcW w:w="4079" w:type="dxa"/>
          </w:tcPr>
          <w:p w:rsidR="00C76C56" w:rsidRDefault="00C76C56" w:rsidP="00C76C56">
            <w:pPr>
              <w:pStyle w:val="Paragraphedeliste"/>
              <w:ind w:left="0"/>
              <w:jc w:val="right"/>
              <w:rPr>
                <w:rFonts w:ascii="Arial" w:hAnsi="Arial" w:cs="Arial"/>
                <w:i/>
                <w:color w:val="C0504D" w:themeColor="accent2"/>
              </w:rPr>
            </w:pPr>
            <w:r>
              <w:rPr>
                <w:rFonts w:ascii="Arial" w:hAnsi="Arial" w:cs="Arial"/>
                <w:i/>
                <w:color w:val="C0504D" w:themeColor="accent2"/>
              </w:rPr>
              <w:t>Total</w:t>
            </w:r>
          </w:p>
        </w:tc>
        <w:tc>
          <w:tcPr>
            <w:tcW w:w="4819" w:type="dxa"/>
          </w:tcPr>
          <w:p w:rsidR="00C76C56" w:rsidRDefault="00C76C56" w:rsidP="00C76C56">
            <w:pPr>
              <w:pStyle w:val="Paragraphedeliste"/>
              <w:ind w:left="0"/>
              <w:jc w:val="right"/>
              <w:rPr>
                <w:rFonts w:ascii="Arial" w:hAnsi="Arial" w:cs="Arial"/>
                <w:i/>
                <w:color w:val="C0504D" w:themeColor="accent2"/>
              </w:rPr>
            </w:pPr>
            <w:r>
              <w:rPr>
                <w:rFonts w:ascii="Arial" w:hAnsi="Arial" w:cs="Arial"/>
                <w:i/>
                <w:color w:val="C0504D" w:themeColor="accent2"/>
              </w:rPr>
              <w:t>9</w:t>
            </w:r>
          </w:p>
        </w:tc>
      </w:tr>
    </w:tbl>
    <w:p w:rsidR="00A87B04" w:rsidRDefault="00A87B04" w:rsidP="00615BAD">
      <w:pPr>
        <w:pStyle w:val="Paragraphedeliste"/>
        <w:ind w:left="1416"/>
        <w:rPr>
          <w:rFonts w:ascii="Arial" w:hAnsi="Arial" w:cs="Arial"/>
          <w:i/>
          <w:color w:val="C0504D" w:themeColor="accent2"/>
          <w:highlight w:val="darkGreen"/>
        </w:rPr>
      </w:pPr>
    </w:p>
    <w:p w:rsidR="00A87B04" w:rsidRPr="00D37CB5" w:rsidRDefault="009F6412" w:rsidP="00615BAD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 w:rsidRPr="00D37CB5">
        <w:rPr>
          <w:rFonts w:ascii="Arial" w:hAnsi="Arial" w:cs="Arial"/>
          <w:i/>
          <w:color w:val="C0504D" w:themeColor="accent2"/>
        </w:rPr>
        <w:t xml:space="preserve">(*) </w:t>
      </w:r>
      <w:r w:rsidR="00461A9B" w:rsidRPr="00D37CB5">
        <w:rPr>
          <w:rFonts w:ascii="Arial" w:hAnsi="Arial" w:cs="Arial"/>
          <w:i/>
          <w:color w:val="C0504D" w:themeColor="accent2"/>
        </w:rPr>
        <w:t xml:space="preserve">Dans des cas exceptionnels, </w:t>
      </w:r>
      <w:r w:rsidR="00A87B04" w:rsidRPr="00D37CB5">
        <w:rPr>
          <w:rFonts w:ascii="Arial" w:hAnsi="Arial" w:cs="Arial"/>
          <w:i/>
          <w:color w:val="C0504D" w:themeColor="accent2"/>
        </w:rPr>
        <w:t xml:space="preserve">le nombre d’heures par semaine </w:t>
      </w:r>
      <w:r w:rsidR="00461A9B" w:rsidRPr="00D37CB5">
        <w:rPr>
          <w:rFonts w:ascii="Arial" w:hAnsi="Arial" w:cs="Arial"/>
          <w:i/>
          <w:color w:val="C0504D" w:themeColor="accent2"/>
        </w:rPr>
        <w:t xml:space="preserve">peut </w:t>
      </w:r>
      <w:r w:rsidR="00A87B04" w:rsidRPr="00D37CB5">
        <w:rPr>
          <w:rFonts w:ascii="Arial" w:hAnsi="Arial" w:cs="Arial"/>
          <w:i/>
          <w:color w:val="C0504D" w:themeColor="accent2"/>
        </w:rPr>
        <w:t>se calcule</w:t>
      </w:r>
      <w:r w:rsidR="00461A9B" w:rsidRPr="00D37CB5">
        <w:rPr>
          <w:rFonts w:ascii="Arial" w:hAnsi="Arial" w:cs="Arial"/>
          <w:i/>
          <w:color w:val="C0504D" w:themeColor="accent2"/>
        </w:rPr>
        <w:t>r</w:t>
      </w:r>
      <w:r w:rsidR="00A87B04" w:rsidRPr="00D37CB5">
        <w:rPr>
          <w:rFonts w:ascii="Arial" w:hAnsi="Arial" w:cs="Arial"/>
          <w:i/>
          <w:color w:val="C0504D" w:themeColor="accent2"/>
        </w:rPr>
        <w:t xml:space="preserve"> par ra</w:t>
      </w:r>
      <w:r w:rsidR="00461A9B" w:rsidRPr="00D37CB5">
        <w:rPr>
          <w:rFonts w:ascii="Arial" w:hAnsi="Arial" w:cs="Arial"/>
          <w:i/>
          <w:color w:val="C0504D" w:themeColor="accent2"/>
        </w:rPr>
        <w:t>pport à une moyenne sur le mois.</w:t>
      </w:r>
    </w:p>
    <w:p w:rsidR="00C76C56" w:rsidRPr="00615BAD" w:rsidRDefault="00D37CB5" w:rsidP="00615BAD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 w:rsidRPr="00D37CB5">
        <w:rPr>
          <w:rFonts w:ascii="Arial" w:hAnsi="Arial" w:cs="Arial"/>
          <w:i/>
          <w:color w:val="C0504D" w:themeColor="accent2"/>
        </w:rPr>
        <w:t>Il s’agit d’une tolérance de la part de notre administration car</w:t>
      </w:r>
      <w:r w:rsidR="00A87B04" w:rsidRPr="00D37CB5">
        <w:rPr>
          <w:rFonts w:ascii="Arial" w:hAnsi="Arial" w:cs="Arial"/>
          <w:i/>
          <w:color w:val="C0504D" w:themeColor="accent2"/>
        </w:rPr>
        <w:t xml:space="preserve">, </w:t>
      </w:r>
      <w:r w:rsidR="001F2A4D" w:rsidRPr="00D37CB5">
        <w:rPr>
          <w:rFonts w:ascii="Arial" w:hAnsi="Arial" w:cs="Arial"/>
          <w:i/>
          <w:color w:val="C0504D" w:themeColor="accent2"/>
        </w:rPr>
        <w:t xml:space="preserve">pour rappel, </w:t>
      </w:r>
      <w:r w:rsidR="00A87B04" w:rsidRPr="00D37CB5">
        <w:rPr>
          <w:rFonts w:ascii="Arial" w:hAnsi="Arial" w:cs="Arial"/>
          <w:i/>
          <w:color w:val="C0504D" w:themeColor="accent2"/>
        </w:rPr>
        <w:t>la réglementation stipule que pour 1ETP  le nombre d’heu</w:t>
      </w:r>
      <w:r w:rsidRPr="00D37CB5">
        <w:rPr>
          <w:rFonts w:ascii="Arial" w:hAnsi="Arial" w:cs="Arial"/>
          <w:i/>
          <w:color w:val="C0504D" w:themeColor="accent2"/>
        </w:rPr>
        <w:t>res par semaine se chiffre à 19 heures</w:t>
      </w:r>
      <w:r w:rsidR="00A87B04" w:rsidRPr="00D37CB5">
        <w:rPr>
          <w:rFonts w:ascii="Arial" w:hAnsi="Arial" w:cs="Arial"/>
          <w:i/>
          <w:color w:val="C0504D" w:themeColor="accent2"/>
        </w:rPr>
        <w:t>.</w:t>
      </w:r>
    </w:p>
    <w:p w:rsidR="00615BAD" w:rsidRPr="00615BAD" w:rsidRDefault="00615BAD" w:rsidP="00615BAD">
      <w:pPr>
        <w:pStyle w:val="Paragraphedeliste"/>
        <w:ind w:left="1416"/>
        <w:rPr>
          <w:rFonts w:ascii="Arial" w:hAnsi="Arial" w:cs="Arial"/>
        </w:rPr>
      </w:pPr>
    </w:p>
    <w:p w:rsidR="00615BAD" w:rsidRDefault="00AA669E" w:rsidP="00615BAD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Nombre d’évaluations collectives réalisées par année</w:t>
      </w:r>
      <w:r w:rsidR="00E84995">
        <w:rPr>
          <w:rFonts w:ascii="Arial" w:hAnsi="Arial" w:cs="Arial"/>
        </w:rPr>
        <w:t> </w:t>
      </w:r>
    </w:p>
    <w:p w:rsidR="00AA669E" w:rsidRDefault="00AA669E" w:rsidP="00615BAD">
      <w:pPr>
        <w:pStyle w:val="Paragraphedeliste"/>
        <w:ind w:left="1416"/>
        <w:rPr>
          <w:rFonts w:ascii="Arial" w:hAnsi="Arial" w:cs="Arial"/>
        </w:rPr>
      </w:pPr>
    </w:p>
    <w:p w:rsidR="00CC6EB5" w:rsidRDefault="00CC6EB5" w:rsidP="00E84995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>Il s’agit du nombre d’évaluations formatives avec les bénéficiaires du SIS réalisées au cours  de l’année civile.</w:t>
      </w:r>
    </w:p>
    <w:p w:rsidR="00E84995" w:rsidRDefault="00CC6EB5" w:rsidP="00E84995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>(</w:t>
      </w:r>
      <w:r w:rsidR="007B50C5">
        <w:rPr>
          <w:rFonts w:ascii="Arial" w:hAnsi="Arial" w:cs="Arial"/>
          <w:i/>
          <w:color w:val="C0504D" w:themeColor="accent2"/>
        </w:rPr>
        <w:t>Pour rappel : c</w:t>
      </w:r>
      <w:r>
        <w:rPr>
          <w:rFonts w:ascii="Arial" w:hAnsi="Arial" w:cs="Arial"/>
          <w:i/>
          <w:color w:val="C0504D" w:themeColor="accent2"/>
        </w:rPr>
        <w:t>elles-ci doivent être réalisées au minimum tous les 3 mois.)</w:t>
      </w:r>
    </w:p>
    <w:p w:rsidR="00E84995" w:rsidRDefault="00E84995" w:rsidP="00615BAD">
      <w:pPr>
        <w:pStyle w:val="Paragraphedeliste"/>
        <w:ind w:left="1416"/>
        <w:rPr>
          <w:rFonts w:ascii="Arial" w:hAnsi="Arial" w:cs="Arial"/>
        </w:rPr>
      </w:pPr>
    </w:p>
    <w:p w:rsidR="00615BAD" w:rsidRDefault="00AA669E" w:rsidP="00615BAD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Nombre de réunions d’équipe par année</w:t>
      </w:r>
      <w:r w:rsidR="00615BAD">
        <w:rPr>
          <w:rFonts w:ascii="Arial" w:hAnsi="Arial" w:cs="Arial"/>
        </w:rPr>
        <w:t> :</w:t>
      </w:r>
    </w:p>
    <w:p w:rsidR="00AA669E" w:rsidRDefault="00AA669E" w:rsidP="00615BAD">
      <w:pPr>
        <w:pStyle w:val="Paragraphedeliste"/>
        <w:ind w:left="1416"/>
        <w:rPr>
          <w:rFonts w:ascii="Arial" w:hAnsi="Arial" w:cs="Arial"/>
        </w:rPr>
      </w:pPr>
    </w:p>
    <w:p w:rsidR="00E84995" w:rsidRDefault="00CC6EB5" w:rsidP="00E84995">
      <w:pPr>
        <w:pStyle w:val="Paragraphedeliste"/>
        <w:ind w:left="1416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t>Il s’agit du nombre de réunions d’équipe réalisées au cours de l’année civile.</w:t>
      </w:r>
    </w:p>
    <w:p w:rsidR="002F7C5D" w:rsidRPr="00C07631" w:rsidRDefault="00CC6EB5" w:rsidP="00C07631">
      <w:pPr>
        <w:pStyle w:val="Paragraphedeliste"/>
        <w:ind w:left="1416"/>
        <w:rPr>
          <w:rFonts w:ascii="Arial" w:hAnsi="Arial" w:cs="Arial"/>
          <w:i/>
          <w:color w:val="C0504D" w:themeColor="accent2"/>
          <w:highlight w:val="yellow"/>
        </w:rPr>
      </w:pPr>
      <w:r w:rsidRPr="00976BDC">
        <w:rPr>
          <w:rFonts w:ascii="Arial" w:hAnsi="Arial" w:cs="Arial"/>
          <w:i/>
          <w:color w:val="C0504D" w:themeColor="accent2"/>
        </w:rPr>
        <w:t xml:space="preserve">Réunions d’équipe = </w:t>
      </w:r>
      <w:r w:rsidR="00C07631">
        <w:rPr>
          <w:rFonts w:ascii="Arial" w:hAnsi="Arial" w:cs="Arial"/>
          <w:i/>
          <w:color w:val="C0504D" w:themeColor="accent2"/>
        </w:rPr>
        <w:t xml:space="preserve">pas uniquement </w:t>
      </w:r>
      <w:r w:rsidRPr="00976BDC">
        <w:rPr>
          <w:rFonts w:ascii="Arial" w:hAnsi="Arial" w:cs="Arial"/>
          <w:i/>
          <w:color w:val="C0504D" w:themeColor="accent2"/>
        </w:rPr>
        <w:t>les réunions rassemblant les membres du personnel</w:t>
      </w:r>
      <w:r w:rsidR="00C07631">
        <w:rPr>
          <w:rFonts w:ascii="Arial" w:hAnsi="Arial" w:cs="Arial"/>
          <w:i/>
          <w:color w:val="C0504D" w:themeColor="accent2"/>
        </w:rPr>
        <w:t xml:space="preserve"> du SIS mais également celles qui réunissent ceux</w:t>
      </w:r>
      <w:r w:rsidRPr="00976BDC">
        <w:rPr>
          <w:rFonts w:ascii="Arial" w:hAnsi="Arial" w:cs="Arial"/>
          <w:i/>
          <w:color w:val="C0504D" w:themeColor="accent2"/>
        </w:rPr>
        <w:t xml:space="preserve"> du </w:t>
      </w:r>
      <w:r w:rsidR="001F2A4D" w:rsidRPr="00976BDC">
        <w:rPr>
          <w:rFonts w:ascii="Arial" w:hAnsi="Arial" w:cs="Arial"/>
          <w:i/>
          <w:color w:val="C0504D" w:themeColor="accent2"/>
        </w:rPr>
        <w:t xml:space="preserve">service de </w:t>
      </w:r>
      <w:r w:rsidR="002F7C5D" w:rsidRPr="00976BDC">
        <w:rPr>
          <w:rFonts w:ascii="Arial" w:hAnsi="Arial" w:cs="Arial"/>
          <w:i/>
          <w:color w:val="C0504D" w:themeColor="accent2"/>
        </w:rPr>
        <w:t>l’insertion sociale</w:t>
      </w:r>
      <w:r w:rsidR="00C07631">
        <w:rPr>
          <w:rFonts w:ascii="Arial" w:hAnsi="Arial" w:cs="Arial"/>
          <w:i/>
          <w:color w:val="C0504D" w:themeColor="accent2"/>
        </w:rPr>
        <w:t xml:space="preserve"> (par e</w:t>
      </w:r>
      <w:r w:rsidR="002F7C5D" w:rsidRPr="00C07631">
        <w:rPr>
          <w:rFonts w:ascii="Arial" w:hAnsi="Arial" w:cs="Arial"/>
          <w:i/>
          <w:color w:val="C0504D" w:themeColor="accent2"/>
        </w:rPr>
        <w:t xml:space="preserve">xemple : si les membres </w:t>
      </w:r>
      <w:r w:rsidR="00976BDC" w:rsidRPr="00C07631">
        <w:rPr>
          <w:rFonts w:ascii="Arial" w:hAnsi="Arial" w:cs="Arial"/>
          <w:i/>
          <w:color w:val="C0504D" w:themeColor="accent2"/>
        </w:rPr>
        <w:t>d’un service SIS</w:t>
      </w:r>
      <w:r w:rsidR="002F7C5D" w:rsidRPr="00C07631">
        <w:rPr>
          <w:rFonts w:ascii="Arial" w:hAnsi="Arial" w:cs="Arial"/>
          <w:i/>
          <w:color w:val="C0504D" w:themeColor="accent2"/>
        </w:rPr>
        <w:t xml:space="preserve"> organisent </w:t>
      </w:r>
      <w:r w:rsidR="00C07631">
        <w:rPr>
          <w:rFonts w:ascii="Arial" w:hAnsi="Arial" w:cs="Arial"/>
          <w:i/>
          <w:color w:val="C0504D" w:themeColor="accent2"/>
        </w:rPr>
        <w:t>des</w:t>
      </w:r>
      <w:r w:rsidR="002F7C5D" w:rsidRPr="00C07631">
        <w:rPr>
          <w:rFonts w:ascii="Arial" w:hAnsi="Arial" w:cs="Arial"/>
          <w:i/>
          <w:color w:val="C0504D" w:themeColor="accent2"/>
        </w:rPr>
        <w:t xml:space="preserve"> réunion</w:t>
      </w:r>
      <w:r w:rsidR="00C07631">
        <w:rPr>
          <w:rFonts w:ascii="Arial" w:hAnsi="Arial" w:cs="Arial"/>
          <w:i/>
          <w:color w:val="C0504D" w:themeColor="accent2"/>
        </w:rPr>
        <w:t>s</w:t>
      </w:r>
      <w:r w:rsidR="002F7C5D" w:rsidRPr="00C07631">
        <w:rPr>
          <w:rFonts w:ascii="Arial" w:hAnsi="Arial" w:cs="Arial"/>
          <w:i/>
          <w:color w:val="C0504D" w:themeColor="accent2"/>
        </w:rPr>
        <w:t xml:space="preserve"> avec ceux de l’insertion socioprofessionnelle et/ou ceux issus d’un partenariat, alors </w:t>
      </w:r>
      <w:r w:rsidR="00D010A6" w:rsidRPr="00C07631">
        <w:rPr>
          <w:rFonts w:ascii="Arial" w:hAnsi="Arial" w:cs="Arial"/>
          <w:i/>
          <w:color w:val="C0504D" w:themeColor="accent2"/>
        </w:rPr>
        <w:t>celle</w:t>
      </w:r>
      <w:r w:rsidR="00C07631">
        <w:rPr>
          <w:rFonts w:ascii="Arial" w:hAnsi="Arial" w:cs="Arial"/>
          <w:i/>
          <w:color w:val="C0504D" w:themeColor="accent2"/>
        </w:rPr>
        <w:t>s-ci peuvent</w:t>
      </w:r>
      <w:r w:rsidR="00D010A6" w:rsidRPr="00C07631">
        <w:rPr>
          <w:rFonts w:ascii="Arial" w:hAnsi="Arial" w:cs="Arial"/>
          <w:i/>
          <w:color w:val="C0504D" w:themeColor="accent2"/>
        </w:rPr>
        <w:t xml:space="preserve"> être comptabilisée</w:t>
      </w:r>
      <w:r w:rsidR="00C07631">
        <w:rPr>
          <w:rFonts w:ascii="Arial" w:hAnsi="Arial" w:cs="Arial"/>
          <w:i/>
          <w:color w:val="C0504D" w:themeColor="accent2"/>
        </w:rPr>
        <w:t>s</w:t>
      </w:r>
      <w:r w:rsidR="002F7C5D" w:rsidRPr="00C07631">
        <w:rPr>
          <w:rFonts w:ascii="Arial" w:hAnsi="Arial" w:cs="Arial"/>
          <w:i/>
          <w:color w:val="C0504D" w:themeColor="accent2"/>
        </w:rPr>
        <w:t xml:space="preserve"> </w:t>
      </w:r>
      <w:r w:rsidR="00976BDC" w:rsidRPr="00C07631">
        <w:rPr>
          <w:rFonts w:ascii="Arial" w:hAnsi="Arial" w:cs="Arial"/>
          <w:i/>
          <w:color w:val="C0504D" w:themeColor="accent2"/>
        </w:rPr>
        <w:t>comme</w:t>
      </w:r>
      <w:r w:rsidR="002F7C5D" w:rsidRPr="00C07631">
        <w:rPr>
          <w:rFonts w:ascii="Arial" w:hAnsi="Arial" w:cs="Arial"/>
          <w:i/>
          <w:color w:val="C0504D" w:themeColor="accent2"/>
        </w:rPr>
        <w:t xml:space="preserve"> </w:t>
      </w:r>
      <w:r w:rsidR="00D010A6" w:rsidRPr="00C07631">
        <w:rPr>
          <w:rFonts w:ascii="Arial" w:hAnsi="Arial" w:cs="Arial"/>
          <w:i/>
          <w:color w:val="C0504D" w:themeColor="accent2"/>
        </w:rPr>
        <w:t>réunion</w:t>
      </w:r>
      <w:r w:rsidR="002F7C5D" w:rsidRPr="00C07631">
        <w:rPr>
          <w:rFonts w:ascii="Arial" w:hAnsi="Arial" w:cs="Arial"/>
          <w:i/>
          <w:color w:val="C0504D" w:themeColor="accent2"/>
        </w:rPr>
        <w:t xml:space="preserve"> d’équipe</w:t>
      </w:r>
      <w:r w:rsidR="00C07631">
        <w:rPr>
          <w:rFonts w:ascii="Arial" w:hAnsi="Arial" w:cs="Arial"/>
          <w:i/>
          <w:color w:val="C0504D" w:themeColor="accent2"/>
        </w:rPr>
        <w:t>)</w:t>
      </w:r>
      <w:r w:rsidR="002F7C5D" w:rsidRPr="00C07631">
        <w:rPr>
          <w:rFonts w:ascii="Arial" w:hAnsi="Arial" w:cs="Arial"/>
          <w:i/>
          <w:color w:val="C0504D" w:themeColor="accent2"/>
        </w:rPr>
        <w:t xml:space="preserve">. </w:t>
      </w:r>
    </w:p>
    <w:p w:rsidR="00AC2B3D" w:rsidRPr="00DB748C" w:rsidRDefault="00AC2B3D" w:rsidP="00DB748C">
      <w:pPr>
        <w:rPr>
          <w:rFonts w:ascii="Arial" w:hAnsi="Arial" w:cs="Arial"/>
        </w:rPr>
      </w:pPr>
    </w:p>
    <w:p w:rsidR="00AC2B3D" w:rsidRPr="00B23D3F" w:rsidRDefault="00D61B66" w:rsidP="00B23D3F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ind w:left="714" w:hanging="357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Bénéficiaires</w:t>
      </w:r>
    </w:p>
    <w:p w:rsidR="00447E24" w:rsidRPr="00447E24" w:rsidRDefault="00447E24" w:rsidP="00447E24">
      <w:pPr>
        <w:rPr>
          <w:rFonts w:ascii="Arial" w:hAnsi="Arial" w:cs="Arial"/>
        </w:rPr>
      </w:pPr>
    </w:p>
    <w:p w:rsidR="00447E24" w:rsidRPr="00B23D3F" w:rsidRDefault="00447E24" w:rsidP="00447E24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Genre</w:t>
      </w:r>
    </w:p>
    <w:p w:rsidR="00447E24" w:rsidRDefault="00447E24" w:rsidP="00447E24">
      <w:pPr>
        <w:pStyle w:val="Paragraphedeliste"/>
        <w:ind w:left="1416"/>
        <w:rPr>
          <w:rFonts w:ascii="Arial" w:hAnsi="Arial" w:cs="Arial"/>
        </w:rPr>
      </w:pPr>
    </w:p>
    <w:p w:rsidR="00447E24" w:rsidRPr="00B23D3F" w:rsidRDefault="00447E24" w:rsidP="00447E24">
      <w:pPr>
        <w:pStyle w:val="Paragraphedeliste"/>
        <w:ind w:left="1416"/>
        <w:rPr>
          <w:rFonts w:ascii="Arial" w:hAnsi="Arial" w:cs="Arial"/>
        </w:rPr>
      </w:pPr>
      <w:r w:rsidRPr="00B23D3F">
        <w:rPr>
          <w:rFonts w:ascii="Arial" w:hAnsi="Arial" w:cs="Arial"/>
        </w:rPr>
        <w:t>Homme</w:t>
      </w:r>
      <w:r>
        <w:rPr>
          <w:rFonts w:ascii="Arial" w:hAnsi="Arial" w:cs="Arial"/>
        </w:rPr>
        <w:t> :</w:t>
      </w:r>
    </w:p>
    <w:p w:rsidR="00447E24" w:rsidRDefault="00447E24" w:rsidP="00447E24">
      <w:pPr>
        <w:pStyle w:val="Paragraphedeliste"/>
        <w:ind w:left="1416"/>
        <w:rPr>
          <w:rFonts w:ascii="Arial" w:hAnsi="Arial" w:cs="Arial"/>
        </w:rPr>
      </w:pPr>
      <w:r w:rsidRPr="00B23D3F">
        <w:rPr>
          <w:rFonts w:ascii="Arial" w:hAnsi="Arial" w:cs="Arial"/>
        </w:rPr>
        <w:t>Femme</w:t>
      </w:r>
      <w:r>
        <w:rPr>
          <w:rFonts w:ascii="Arial" w:hAnsi="Arial" w:cs="Arial"/>
        </w:rPr>
        <w:t> :</w:t>
      </w:r>
    </w:p>
    <w:p w:rsidR="00447E24" w:rsidRPr="00B23D3F" w:rsidRDefault="00447E24" w:rsidP="00447E24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Autres :</w:t>
      </w:r>
    </w:p>
    <w:p w:rsidR="00447E24" w:rsidRDefault="00447E24" w:rsidP="00447E24">
      <w:pPr>
        <w:pStyle w:val="Paragraphedeliste"/>
        <w:ind w:left="1416"/>
        <w:rPr>
          <w:rFonts w:ascii="Arial" w:hAnsi="Arial" w:cs="Arial"/>
        </w:rPr>
      </w:pPr>
    </w:p>
    <w:p w:rsidR="00447E24" w:rsidRPr="00B23D3F" w:rsidRDefault="00447E24" w:rsidP="00447E24">
      <w:pPr>
        <w:pStyle w:val="Paragraphedeliste"/>
        <w:ind w:left="1416"/>
        <w:rPr>
          <w:rFonts w:ascii="Arial" w:hAnsi="Arial" w:cs="Arial"/>
        </w:rPr>
      </w:pPr>
      <w:r w:rsidRPr="00B23D3F">
        <w:rPr>
          <w:rFonts w:ascii="Arial" w:hAnsi="Arial" w:cs="Arial"/>
        </w:rPr>
        <w:t>Total</w:t>
      </w:r>
    </w:p>
    <w:p w:rsidR="00447E24" w:rsidRDefault="00447E24" w:rsidP="00D61B66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fr-BE"/>
        </w:rPr>
      </w:pPr>
    </w:p>
    <w:p w:rsidR="00D61B66" w:rsidRDefault="0095512F" w:rsidP="00D61B66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Age moyen</w:t>
      </w:r>
    </w:p>
    <w:p w:rsidR="00332A37" w:rsidRDefault="00332A37" w:rsidP="00615BAD">
      <w:pPr>
        <w:pStyle w:val="Paragraphedeliste"/>
        <w:ind w:left="1416"/>
        <w:rPr>
          <w:rFonts w:ascii="Arial" w:hAnsi="Arial" w:cs="Arial"/>
        </w:rPr>
      </w:pPr>
    </w:p>
    <w:p w:rsidR="00D61B66" w:rsidRPr="00DD49AC" w:rsidRDefault="003C10A0" w:rsidP="00615BAD">
      <w:pPr>
        <w:pStyle w:val="Paragraphedeliste"/>
        <w:ind w:left="1416"/>
        <w:rPr>
          <w:rFonts w:ascii="Arial" w:hAnsi="Arial" w:cs="Arial"/>
          <w:i/>
        </w:rPr>
      </w:pPr>
      <w:r>
        <w:rPr>
          <w:rFonts w:ascii="Arial" w:hAnsi="Arial" w:cs="Arial"/>
        </w:rPr>
        <w:t>18 - 24</w:t>
      </w:r>
      <w:r w:rsidR="0095512F">
        <w:rPr>
          <w:rFonts w:ascii="Arial" w:hAnsi="Arial" w:cs="Arial"/>
        </w:rPr>
        <w:t xml:space="preserve"> ans</w:t>
      </w:r>
      <w:r w:rsidR="008D0124">
        <w:rPr>
          <w:rFonts w:ascii="Arial" w:hAnsi="Arial" w:cs="Arial"/>
        </w:rPr>
        <w:t xml:space="preserve"> : </w:t>
      </w:r>
      <w:r w:rsidR="008D0124" w:rsidRPr="00DD49AC">
        <w:rPr>
          <w:rFonts w:ascii="Arial" w:hAnsi="Arial" w:cs="Arial"/>
          <w:i/>
          <w:color w:val="00B050"/>
        </w:rPr>
        <w:t>de 18 à 24 ans</w:t>
      </w:r>
      <w:r w:rsidR="008D0124" w:rsidRPr="00DD49AC">
        <w:rPr>
          <w:rFonts w:ascii="Arial" w:hAnsi="Arial" w:cs="Arial"/>
          <w:i/>
        </w:rPr>
        <w:t> </w:t>
      </w:r>
      <w:r w:rsidR="008D0124" w:rsidRPr="00DD49AC">
        <w:rPr>
          <w:rFonts w:ascii="Arial" w:hAnsi="Arial" w:cs="Arial"/>
          <w:i/>
          <w:color w:val="00B050"/>
        </w:rPr>
        <w:t>;</w:t>
      </w:r>
    </w:p>
    <w:p w:rsidR="00D61B66" w:rsidRDefault="003C10A0" w:rsidP="00615BAD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25 - 44</w:t>
      </w:r>
      <w:r w:rsidR="0095512F">
        <w:rPr>
          <w:rFonts w:ascii="Arial" w:hAnsi="Arial" w:cs="Arial"/>
        </w:rPr>
        <w:t xml:space="preserve"> ans</w:t>
      </w:r>
      <w:r w:rsidR="008D0124">
        <w:rPr>
          <w:rFonts w:ascii="Arial" w:hAnsi="Arial" w:cs="Arial"/>
        </w:rPr>
        <w:t xml:space="preserve"> : </w:t>
      </w:r>
      <w:r w:rsidR="008D0124" w:rsidRPr="00DD49AC">
        <w:rPr>
          <w:rFonts w:ascii="Arial" w:hAnsi="Arial" w:cs="Arial"/>
          <w:i/>
          <w:color w:val="00B050"/>
        </w:rPr>
        <w:t>de 25 à 44 ans</w:t>
      </w:r>
      <w:r w:rsidR="008D0124" w:rsidRPr="00DD49AC">
        <w:rPr>
          <w:rFonts w:ascii="Arial" w:hAnsi="Arial" w:cs="Arial"/>
          <w:i/>
        </w:rPr>
        <w:t> </w:t>
      </w:r>
      <w:r w:rsidR="008D0124" w:rsidRPr="00DD49AC">
        <w:rPr>
          <w:rFonts w:ascii="Arial" w:hAnsi="Arial" w:cs="Arial"/>
          <w:i/>
          <w:color w:val="00B050"/>
        </w:rPr>
        <w:t>;</w:t>
      </w:r>
    </w:p>
    <w:p w:rsidR="0095512F" w:rsidRPr="00B23D3F" w:rsidRDefault="00C565EB" w:rsidP="00615BAD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45 – 67</w:t>
      </w:r>
      <w:r w:rsidR="0095512F">
        <w:rPr>
          <w:rFonts w:ascii="Arial" w:hAnsi="Arial" w:cs="Arial"/>
        </w:rPr>
        <w:t xml:space="preserve"> ans</w:t>
      </w:r>
      <w:r w:rsidR="008D0124">
        <w:rPr>
          <w:rFonts w:ascii="Arial" w:hAnsi="Arial" w:cs="Arial"/>
        </w:rPr>
        <w:t xml:space="preserve"> : </w:t>
      </w:r>
      <w:r>
        <w:rPr>
          <w:rFonts w:ascii="Arial" w:hAnsi="Arial" w:cs="Arial"/>
          <w:i/>
          <w:color w:val="00B050"/>
        </w:rPr>
        <w:t>de 45 à 66</w:t>
      </w:r>
      <w:r w:rsidR="008D0124" w:rsidRPr="00DD49AC">
        <w:rPr>
          <w:rFonts w:ascii="Arial" w:hAnsi="Arial" w:cs="Arial"/>
          <w:i/>
          <w:color w:val="00B050"/>
        </w:rPr>
        <w:t xml:space="preserve"> ans.</w:t>
      </w:r>
    </w:p>
    <w:p w:rsidR="0095512F" w:rsidRDefault="0095512F" w:rsidP="00332A37">
      <w:pPr>
        <w:pStyle w:val="Paragraphedeliste"/>
        <w:ind w:left="1416"/>
        <w:rPr>
          <w:rFonts w:ascii="Arial" w:hAnsi="Arial" w:cs="Arial"/>
        </w:rPr>
      </w:pPr>
    </w:p>
    <w:p w:rsidR="00AC2B3D" w:rsidRDefault="00D61B66" w:rsidP="00332A37">
      <w:pPr>
        <w:pStyle w:val="Paragraphedeliste"/>
        <w:ind w:left="1416"/>
        <w:rPr>
          <w:rFonts w:ascii="Arial" w:hAnsi="Arial" w:cs="Arial"/>
        </w:rPr>
      </w:pPr>
      <w:r w:rsidRPr="00B23D3F">
        <w:rPr>
          <w:rFonts w:ascii="Arial" w:hAnsi="Arial" w:cs="Arial"/>
        </w:rPr>
        <w:t>Total</w:t>
      </w:r>
    </w:p>
    <w:p w:rsidR="0095512F" w:rsidRDefault="0095512F" w:rsidP="00332A37">
      <w:pPr>
        <w:pStyle w:val="Paragraphedeliste"/>
        <w:ind w:left="1416"/>
        <w:rPr>
          <w:rFonts w:ascii="Arial" w:hAnsi="Arial" w:cs="Arial"/>
        </w:rPr>
      </w:pPr>
    </w:p>
    <w:p w:rsidR="0095512F" w:rsidRPr="00B23D3F" w:rsidRDefault="0095512F" w:rsidP="0095512F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Nationalité</w:t>
      </w:r>
    </w:p>
    <w:p w:rsidR="0095512F" w:rsidRDefault="0095512F" w:rsidP="0095512F">
      <w:pPr>
        <w:pStyle w:val="Paragraphedeliste"/>
        <w:ind w:left="1416"/>
        <w:rPr>
          <w:rFonts w:ascii="Arial" w:hAnsi="Arial" w:cs="Arial"/>
        </w:rPr>
      </w:pPr>
    </w:p>
    <w:p w:rsidR="0095512F" w:rsidRDefault="0095512F" w:rsidP="0095512F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Belge</w:t>
      </w:r>
    </w:p>
    <w:p w:rsidR="0095512F" w:rsidRDefault="0095512F" w:rsidP="0095512F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UE</w:t>
      </w:r>
    </w:p>
    <w:p w:rsidR="0095512F" w:rsidRPr="00B23D3F" w:rsidRDefault="0095512F" w:rsidP="0095512F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Hors UE</w:t>
      </w:r>
    </w:p>
    <w:p w:rsidR="0095512F" w:rsidRDefault="0095512F" w:rsidP="0095512F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Inconnue</w:t>
      </w:r>
      <w:r w:rsidR="008D0124">
        <w:rPr>
          <w:rFonts w:ascii="Arial" w:hAnsi="Arial" w:cs="Arial"/>
        </w:rPr>
        <w:t xml:space="preserve"> : </w:t>
      </w:r>
      <w:r w:rsidR="008D0124" w:rsidRPr="00DD49AC">
        <w:rPr>
          <w:rFonts w:ascii="Arial" w:hAnsi="Arial" w:cs="Arial"/>
          <w:i/>
          <w:color w:val="00B050"/>
        </w:rPr>
        <w:t>par exemple, un apatride</w:t>
      </w:r>
      <w:r w:rsidR="008D0124" w:rsidRPr="00DD49AC">
        <w:rPr>
          <w:rFonts w:ascii="Arial" w:hAnsi="Arial" w:cs="Arial"/>
          <w:i/>
          <w:color w:val="FF0000"/>
        </w:rPr>
        <w:t>.</w:t>
      </w:r>
    </w:p>
    <w:p w:rsidR="0095512F" w:rsidRPr="00B23D3F" w:rsidRDefault="0095512F" w:rsidP="0095512F">
      <w:pPr>
        <w:pStyle w:val="Paragraphedeliste"/>
        <w:ind w:left="1416"/>
        <w:rPr>
          <w:rFonts w:ascii="Arial" w:hAnsi="Arial" w:cs="Arial"/>
        </w:rPr>
      </w:pPr>
    </w:p>
    <w:p w:rsidR="0095512F" w:rsidRPr="00B23D3F" w:rsidRDefault="0095512F" w:rsidP="0095512F">
      <w:pPr>
        <w:pStyle w:val="Paragraphedeliste"/>
        <w:ind w:left="1416"/>
        <w:rPr>
          <w:rFonts w:ascii="Arial" w:hAnsi="Arial" w:cs="Arial"/>
        </w:rPr>
      </w:pPr>
      <w:r w:rsidRPr="00B23D3F">
        <w:rPr>
          <w:rFonts w:ascii="Arial" w:hAnsi="Arial" w:cs="Arial"/>
        </w:rPr>
        <w:t>Total</w:t>
      </w:r>
    </w:p>
    <w:p w:rsidR="0095512F" w:rsidRDefault="0095512F" w:rsidP="00332A37">
      <w:pPr>
        <w:pStyle w:val="Paragraphedeliste"/>
        <w:ind w:left="1416"/>
        <w:rPr>
          <w:rFonts w:ascii="Arial" w:hAnsi="Arial" w:cs="Arial"/>
        </w:rPr>
      </w:pPr>
    </w:p>
    <w:p w:rsidR="0095512F" w:rsidRPr="00B23D3F" w:rsidRDefault="0095512F" w:rsidP="0095512F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Nature des revenus</w:t>
      </w:r>
      <w:r w:rsidR="008D0124">
        <w:rPr>
          <w:rFonts w:ascii="Arial" w:eastAsia="Times New Roman" w:hAnsi="Arial" w:cs="Arial"/>
          <w:color w:val="000000"/>
          <w:lang w:eastAsia="fr-BE"/>
        </w:rPr>
        <w:t xml:space="preserve"> : </w:t>
      </w:r>
    </w:p>
    <w:p w:rsidR="0095512F" w:rsidRDefault="0095512F" w:rsidP="0095512F">
      <w:pPr>
        <w:pStyle w:val="Paragraphedeliste"/>
        <w:ind w:left="1416"/>
        <w:rPr>
          <w:rFonts w:ascii="Arial" w:hAnsi="Arial" w:cs="Arial"/>
        </w:rPr>
      </w:pPr>
    </w:p>
    <w:p w:rsidR="0095512F" w:rsidRDefault="0095512F" w:rsidP="0095512F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Chômeur</w:t>
      </w:r>
      <w:r w:rsidR="008D0124">
        <w:rPr>
          <w:rFonts w:ascii="Arial" w:hAnsi="Arial" w:cs="Arial"/>
        </w:rPr>
        <w:t xml:space="preserve"> : </w:t>
      </w:r>
      <w:r w:rsidR="008D0124" w:rsidRPr="00DD49AC">
        <w:rPr>
          <w:rFonts w:ascii="Arial" w:hAnsi="Arial" w:cs="Arial"/>
          <w:i/>
          <w:color w:val="00B050"/>
        </w:rPr>
        <w:t>allocation</w:t>
      </w:r>
      <w:r w:rsidR="00C41BE7">
        <w:rPr>
          <w:rFonts w:ascii="Arial" w:hAnsi="Arial" w:cs="Arial"/>
          <w:i/>
          <w:color w:val="00B050"/>
        </w:rPr>
        <w:t>s</w:t>
      </w:r>
      <w:r w:rsidR="008D0124" w:rsidRPr="00DD49AC">
        <w:rPr>
          <w:rFonts w:ascii="Arial" w:hAnsi="Arial" w:cs="Arial"/>
          <w:i/>
          <w:color w:val="00B050"/>
        </w:rPr>
        <w:t xml:space="preserve"> de chômage</w:t>
      </w:r>
      <w:r w:rsidR="001046C7" w:rsidRPr="00DD49AC">
        <w:rPr>
          <w:rFonts w:ascii="Arial" w:hAnsi="Arial" w:cs="Arial"/>
          <w:i/>
          <w:color w:val="00B050"/>
        </w:rPr>
        <w:t> ;</w:t>
      </w:r>
    </w:p>
    <w:p w:rsidR="0095512F" w:rsidRPr="00800AE2" w:rsidRDefault="0095512F" w:rsidP="0095512F">
      <w:pPr>
        <w:pStyle w:val="Paragraphedeliste"/>
        <w:ind w:left="1416"/>
        <w:rPr>
          <w:rFonts w:ascii="Arial" w:hAnsi="Arial" w:cs="Arial"/>
          <w:color w:val="00B050"/>
        </w:rPr>
      </w:pPr>
      <w:r>
        <w:rPr>
          <w:rFonts w:ascii="Arial" w:hAnsi="Arial" w:cs="Arial"/>
        </w:rPr>
        <w:t>Alloc. Handicapé</w:t>
      </w:r>
      <w:r w:rsidR="008D0124">
        <w:rPr>
          <w:rFonts w:ascii="Arial" w:hAnsi="Arial" w:cs="Arial"/>
        </w:rPr>
        <w:t xml:space="preserve"> : </w:t>
      </w:r>
      <w:r w:rsidR="008D0124" w:rsidRPr="00DD49AC">
        <w:rPr>
          <w:rFonts w:ascii="Arial" w:hAnsi="Arial" w:cs="Arial"/>
          <w:i/>
          <w:color w:val="00B050"/>
        </w:rPr>
        <w:t>allocation</w:t>
      </w:r>
      <w:r w:rsidR="00C41BE7">
        <w:rPr>
          <w:rFonts w:ascii="Arial" w:hAnsi="Arial" w:cs="Arial"/>
          <w:i/>
          <w:color w:val="00B050"/>
        </w:rPr>
        <w:t>s</w:t>
      </w:r>
      <w:r w:rsidR="008D0124" w:rsidRPr="00DD49AC">
        <w:rPr>
          <w:rFonts w:ascii="Arial" w:hAnsi="Arial" w:cs="Arial"/>
          <w:i/>
          <w:color w:val="00B050"/>
        </w:rPr>
        <w:t xml:space="preserve"> personne</w:t>
      </w:r>
      <w:r w:rsidR="00AB3B49">
        <w:rPr>
          <w:rFonts w:ascii="Arial" w:hAnsi="Arial" w:cs="Arial"/>
          <w:i/>
          <w:color w:val="00B050"/>
        </w:rPr>
        <w:t>s</w:t>
      </w:r>
      <w:r w:rsidR="008D0124" w:rsidRPr="00DD49AC">
        <w:rPr>
          <w:rFonts w:ascii="Arial" w:hAnsi="Arial" w:cs="Arial"/>
          <w:i/>
          <w:color w:val="00B050"/>
        </w:rPr>
        <w:t xml:space="preserve"> handicapée</w:t>
      </w:r>
      <w:r w:rsidR="00AB3B49">
        <w:rPr>
          <w:rFonts w:ascii="Arial" w:hAnsi="Arial" w:cs="Arial"/>
          <w:i/>
          <w:color w:val="00B050"/>
        </w:rPr>
        <w:t>s</w:t>
      </w:r>
      <w:r w:rsidR="001046C7" w:rsidRPr="00DD49AC">
        <w:rPr>
          <w:rFonts w:ascii="Arial" w:hAnsi="Arial" w:cs="Arial"/>
          <w:i/>
          <w:color w:val="00B050"/>
        </w:rPr>
        <w:t> ;</w:t>
      </w:r>
    </w:p>
    <w:p w:rsidR="0095512F" w:rsidRDefault="0095512F" w:rsidP="0095512F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RI</w:t>
      </w:r>
      <w:r w:rsidR="008D0124">
        <w:rPr>
          <w:rFonts w:ascii="Arial" w:hAnsi="Arial" w:cs="Arial"/>
        </w:rPr>
        <w:t xml:space="preserve"> : </w:t>
      </w:r>
      <w:r w:rsidR="008D0124" w:rsidRPr="00DD49AC">
        <w:rPr>
          <w:rFonts w:ascii="Arial" w:hAnsi="Arial" w:cs="Arial"/>
          <w:i/>
          <w:color w:val="00B050"/>
        </w:rPr>
        <w:t>revenu d’intégration</w:t>
      </w:r>
      <w:r w:rsidR="001046C7" w:rsidRPr="00DD49AC">
        <w:rPr>
          <w:rFonts w:ascii="Arial" w:hAnsi="Arial" w:cs="Arial"/>
          <w:i/>
          <w:color w:val="00B050"/>
        </w:rPr>
        <w:t>;</w:t>
      </w:r>
    </w:p>
    <w:p w:rsidR="0095512F" w:rsidRPr="008D0124" w:rsidRDefault="001248F8" w:rsidP="0095512F">
      <w:pPr>
        <w:pStyle w:val="Paragraphedeliste"/>
        <w:ind w:left="1416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Eq</w:t>
      </w:r>
      <w:proofErr w:type="spellEnd"/>
      <w:r>
        <w:rPr>
          <w:rFonts w:ascii="Arial" w:hAnsi="Arial" w:cs="Arial"/>
        </w:rPr>
        <w:t>. RI</w:t>
      </w:r>
      <w:r w:rsidR="008D0124">
        <w:rPr>
          <w:rFonts w:ascii="Arial" w:hAnsi="Arial" w:cs="Arial"/>
        </w:rPr>
        <w:t xml:space="preserve"> : </w:t>
      </w:r>
      <w:r w:rsidR="008D0124" w:rsidRPr="00DD49AC">
        <w:rPr>
          <w:rFonts w:ascii="Arial" w:hAnsi="Arial" w:cs="Arial"/>
          <w:i/>
          <w:color w:val="00B050"/>
        </w:rPr>
        <w:t>équivalent au revenu d’intégration</w:t>
      </w:r>
      <w:r w:rsidR="001046C7" w:rsidRPr="00DD49AC">
        <w:rPr>
          <w:rFonts w:ascii="Arial" w:hAnsi="Arial" w:cs="Arial"/>
          <w:i/>
          <w:color w:val="00B050"/>
        </w:rPr>
        <w:t> ;</w:t>
      </w:r>
    </w:p>
    <w:p w:rsidR="0095512F" w:rsidRPr="00DD49AC" w:rsidRDefault="0095512F" w:rsidP="0095512F">
      <w:pPr>
        <w:pStyle w:val="Paragraphedeliste"/>
        <w:ind w:left="1416"/>
        <w:rPr>
          <w:rFonts w:ascii="Arial" w:hAnsi="Arial" w:cs="Arial"/>
          <w:i/>
        </w:rPr>
      </w:pPr>
      <w:r>
        <w:rPr>
          <w:rFonts w:ascii="Arial" w:hAnsi="Arial" w:cs="Arial"/>
        </w:rPr>
        <w:t>Mutuelle</w:t>
      </w:r>
      <w:r w:rsidR="008D0124">
        <w:rPr>
          <w:rFonts w:ascii="Arial" w:hAnsi="Arial" w:cs="Arial"/>
        </w:rPr>
        <w:t> :</w:t>
      </w:r>
      <w:r w:rsidR="001046C7">
        <w:rPr>
          <w:rFonts w:ascii="Arial" w:hAnsi="Arial" w:cs="Arial"/>
        </w:rPr>
        <w:t xml:space="preserve"> exemple : </w:t>
      </w:r>
      <w:r w:rsidR="001046C7" w:rsidRPr="00DD49AC">
        <w:rPr>
          <w:rFonts w:ascii="Arial" w:hAnsi="Arial" w:cs="Arial"/>
          <w:i/>
          <w:color w:val="00B050"/>
        </w:rPr>
        <w:t xml:space="preserve">indemnités </w:t>
      </w:r>
      <w:r w:rsidR="00C41BE7">
        <w:rPr>
          <w:rFonts w:ascii="Arial" w:hAnsi="Arial" w:cs="Arial"/>
          <w:i/>
          <w:color w:val="00B050"/>
        </w:rPr>
        <w:t>de mutuelle (maladie-invalidité)</w:t>
      </w:r>
      <w:r w:rsidR="001046C7" w:rsidRPr="00DD49AC">
        <w:rPr>
          <w:rFonts w:ascii="Arial" w:hAnsi="Arial" w:cs="Arial"/>
          <w:i/>
          <w:color w:val="00B050"/>
        </w:rPr>
        <w:t> ;</w:t>
      </w:r>
    </w:p>
    <w:p w:rsidR="0095512F" w:rsidRPr="00DD49AC" w:rsidRDefault="0095512F" w:rsidP="0095512F">
      <w:pPr>
        <w:pStyle w:val="Paragraphedeliste"/>
        <w:ind w:left="1416"/>
        <w:rPr>
          <w:rFonts w:ascii="Arial" w:hAnsi="Arial" w:cs="Arial"/>
          <w:i/>
        </w:rPr>
      </w:pPr>
      <w:r>
        <w:rPr>
          <w:rFonts w:ascii="Arial" w:hAnsi="Arial" w:cs="Arial"/>
        </w:rPr>
        <w:t>Sans revenus</w:t>
      </w:r>
      <w:r w:rsidR="008D0124">
        <w:rPr>
          <w:rFonts w:ascii="Arial" w:hAnsi="Arial" w:cs="Arial"/>
        </w:rPr>
        <w:t xml:space="preserve"> : </w:t>
      </w:r>
      <w:r w:rsidR="008D0124" w:rsidRPr="00DD49AC">
        <w:rPr>
          <w:rFonts w:ascii="Arial" w:hAnsi="Arial" w:cs="Arial"/>
          <w:i/>
          <w:color w:val="00B050"/>
        </w:rPr>
        <w:t>aucune ressources financières</w:t>
      </w:r>
      <w:r w:rsidR="001046C7" w:rsidRPr="00DD49AC">
        <w:rPr>
          <w:rFonts w:ascii="Arial" w:hAnsi="Arial" w:cs="Arial"/>
          <w:i/>
          <w:color w:val="00B050"/>
        </w:rPr>
        <w:t> ;</w:t>
      </w:r>
    </w:p>
    <w:p w:rsidR="0095512F" w:rsidRPr="00B23D3F" w:rsidRDefault="0095512F" w:rsidP="0095512F">
      <w:pPr>
        <w:pStyle w:val="Paragraphedeliste"/>
        <w:ind w:left="1416"/>
        <w:rPr>
          <w:rFonts w:ascii="Arial" w:hAnsi="Arial" w:cs="Arial"/>
        </w:rPr>
      </w:pPr>
      <w:r>
        <w:rPr>
          <w:rFonts w:ascii="Arial" w:hAnsi="Arial" w:cs="Arial"/>
        </w:rPr>
        <w:t>Autre</w:t>
      </w:r>
      <w:r w:rsidR="008D0124">
        <w:rPr>
          <w:rFonts w:ascii="Arial" w:hAnsi="Arial" w:cs="Arial"/>
        </w:rPr>
        <w:t xml:space="preserve"> : </w:t>
      </w:r>
      <w:r w:rsidR="001046C7">
        <w:rPr>
          <w:rFonts w:ascii="Arial" w:hAnsi="Arial" w:cs="Arial"/>
        </w:rPr>
        <w:t xml:space="preserve">exemple : </w:t>
      </w:r>
      <w:r w:rsidR="005D2374" w:rsidRPr="00976BDC">
        <w:rPr>
          <w:rFonts w:ascii="Arial" w:hAnsi="Arial" w:cs="Arial"/>
          <w:i/>
          <w:color w:val="00B050"/>
        </w:rPr>
        <w:t>revenus qui ne rentrent pas dans les catégories précitées</w:t>
      </w:r>
    </w:p>
    <w:p w:rsidR="0095512F" w:rsidRPr="00B23D3F" w:rsidRDefault="0095512F" w:rsidP="0095512F">
      <w:pPr>
        <w:pStyle w:val="Paragraphedeliste"/>
        <w:ind w:left="1416"/>
        <w:rPr>
          <w:rFonts w:ascii="Arial" w:hAnsi="Arial" w:cs="Arial"/>
        </w:rPr>
      </w:pPr>
      <w:r w:rsidRPr="00B23D3F">
        <w:rPr>
          <w:rFonts w:ascii="Arial" w:hAnsi="Arial" w:cs="Arial"/>
        </w:rPr>
        <w:t>Total</w:t>
      </w:r>
    </w:p>
    <w:p w:rsidR="0095512F" w:rsidRPr="00CB2FD4" w:rsidRDefault="0095512F" w:rsidP="00CB2FD4">
      <w:pPr>
        <w:rPr>
          <w:rFonts w:ascii="Arial" w:hAnsi="Arial" w:cs="Arial"/>
        </w:rPr>
      </w:pPr>
    </w:p>
    <w:p w:rsidR="00D61B66" w:rsidRPr="00B23D3F" w:rsidRDefault="00D61B66" w:rsidP="00D61B66">
      <w:pPr>
        <w:pStyle w:val="Paragraphedeliste"/>
        <w:ind w:left="1416" w:hanging="1416"/>
        <w:rPr>
          <w:rFonts w:ascii="Arial" w:hAnsi="Arial" w:cs="Arial"/>
        </w:rPr>
      </w:pPr>
    </w:p>
    <w:p w:rsidR="00D61B66" w:rsidRPr="00B23D3F" w:rsidRDefault="00D61B66" w:rsidP="00B23D3F">
      <w:pPr>
        <w:pStyle w:val="Paragraphedeliste"/>
        <w:numPr>
          <w:ilvl w:val="0"/>
          <w:numId w:val="1"/>
        </w:numPr>
        <w:pBdr>
          <w:top w:val="single" w:sz="4" w:space="1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8064A2" w:themeFill="accent4"/>
        <w:ind w:left="714" w:hanging="357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Données particulières</w:t>
      </w:r>
      <w:r w:rsidR="00B23D3F"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</w:t>
      </w:r>
    </w:p>
    <w:p w:rsidR="00B23D3F" w:rsidRPr="00B23D3F" w:rsidRDefault="00B23D3F" w:rsidP="00D61B66">
      <w:pPr>
        <w:pStyle w:val="Paragraphedeliste"/>
        <w:ind w:left="1416" w:hanging="708"/>
        <w:rPr>
          <w:rFonts w:ascii="Arial" w:hAnsi="Arial" w:cs="Arial"/>
        </w:rPr>
      </w:pPr>
    </w:p>
    <w:p w:rsidR="00D61B66" w:rsidRDefault="00D61B66" w:rsidP="00D61B66">
      <w:pPr>
        <w:pStyle w:val="Paragraphedeliste"/>
        <w:ind w:left="1416" w:hanging="708"/>
        <w:rPr>
          <w:rFonts w:ascii="Arial" w:hAnsi="Arial" w:cs="Arial"/>
        </w:rPr>
      </w:pPr>
      <w:r w:rsidRPr="00B23D3F">
        <w:rPr>
          <w:rFonts w:ascii="Arial" w:hAnsi="Arial" w:cs="Arial"/>
        </w:rPr>
        <w:t xml:space="preserve">Liste des partenariats </w:t>
      </w:r>
    </w:p>
    <w:p w:rsidR="00800AE2" w:rsidRDefault="00800AE2" w:rsidP="00D61B66">
      <w:pPr>
        <w:pStyle w:val="Paragraphedeliste"/>
        <w:ind w:left="1416" w:hanging="708"/>
        <w:rPr>
          <w:rFonts w:ascii="Arial" w:hAnsi="Arial" w:cs="Arial"/>
        </w:rPr>
      </w:pPr>
    </w:p>
    <w:p w:rsidR="00AF64B8" w:rsidRPr="005D471D" w:rsidRDefault="00AF64B8" w:rsidP="00AF64B8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  <w:r w:rsidRPr="005D471D">
        <w:rPr>
          <w:rFonts w:ascii="Arial" w:hAnsi="Arial" w:cs="Arial"/>
          <w:i/>
          <w:color w:val="7030A0"/>
        </w:rPr>
        <w:t xml:space="preserve">Enumérer uniquement la liste des partenariats </w:t>
      </w:r>
      <w:r w:rsidRPr="005D471D">
        <w:rPr>
          <w:rFonts w:ascii="Arial" w:hAnsi="Arial" w:cs="Arial"/>
          <w:i/>
          <w:color w:val="7030A0"/>
          <w:u w:val="single"/>
        </w:rPr>
        <w:t>effectifs durant l’année concernée.</w:t>
      </w:r>
    </w:p>
    <w:p w:rsidR="00AF64B8" w:rsidRPr="005D471D" w:rsidRDefault="00AF64B8" w:rsidP="00AF64B8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</w:p>
    <w:p w:rsidR="00AF64B8" w:rsidRPr="005D471D" w:rsidRDefault="00AF64B8" w:rsidP="00AF64B8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  <w:r w:rsidRPr="005D471D">
        <w:rPr>
          <w:rFonts w:ascii="Arial" w:hAnsi="Arial" w:cs="Arial"/>
          <w:i/>
          <w:color w:val="7030A0"/>
        </w:rPr>
        <w:t>Exemple : un service d’insertion sociale a conclu 5 partenariats depuis sa création. Pour l’année</w:t>
      </w:r>
    </w:p>
    <w:p w:rsidR="00B739CC" w:rsidRPr="005D471D" w:rsidRDefault="00AF64B8" w:rsidP="00B739CC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  <w:proofErr w:type="gramStart"/>
      <w:r w:rsidRPr="005D471D">
        <w:rPr>
          <w:rFonts w:ascii="Arial" w:hAnsi="Arial" w:cs="Arial"/>
          <w:i/>
          <w:color w:val="7030A0"/>
        </w:rPr>
        <w:t>concernée</w:t>
      </w:r>
      <w:proofErr w:type="gramEnd"/>
      <w:r w:rsidRPr="005D471D">
        <w:rPr>
          <w:rFonts w:ascii="Arial" w:hAnsi="Arial" w:cs="Arial"/>
          <w:i/>
          <w:color w:val="7030A0"/>
        </w:rPr>
        <w:t xml:space="preserve">, 2 partenariats sont effectifs </w:t>
      </w:r>
      <w:r w:rsidRPr="005D471D">
        <w:rPr>
          <w:rFonts w:ascii="Arial" w:hAnsi="Arial" w:cs="Arial"/>
          <w:i/>
          <w:color w:val="7030A0"/>
        </w:rPr>
        <w:sym w:font="Wingdings" w:char="F0E8"/>
      </w:r>
      <w:r w:rsidRPr="005D471D">
        <w:rPr>
          <w:rFonts w:ascii="Arial" w:hAnsi="Arial" w:cs="Arial"/>
          <w:i/>
          <w:color w:val="7030A0"/>
        </w:rPr>
        <w:t xml:space="preserve"> </w:t>
      </w:r>
      <w:r w:rsidR="00B739CC" w:rsidRPr="005D471D">
        <w:rPr>
          <w:rFonts w:ascii="Arial" w:hAnsi="Arial" w:cs="Arial"/>
          <w:i/>
          <w:color w:val="7030A0"/>
        </w:rPr>
        <w:t>la liste doit reprendre</w:t>
      </w:r>
      <w:r w:rsidRPr="005D471D">
        <w:rPr>
          <w:rFonts w:ascii="Arial" w:hAnsi="Arial" w:cs="Arial"/>
          <w:i/>
          <w:color w:val="7030A0"/>
        </w:rPr>
        <w:t xml:space="preserve"> un</w:t>
      </w:r>
      <w:r w:rsidR="00B739CC" w:rsidRPr="005D471D">
        <w:rPr>
          <w:rFonts w:ascii="Arial" w:hAnsi="Arial" w:cs="Arial"/>
          <w:i/>
          <w:color w:val="7030A0"/>
        </w:rPr>
        <w:t>iquement ces 2 partenariats (et</w:t>
      </w:r>
    </w:p>
    <w:p w:rsidR="00AF64B8" w:rsidRPr="005D471D" w:rsidRDefault="005D471D" w:rsidP="00B739CC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  <w:proofErr w:type="gramStart"/>
      <w:r>
        <w:rPr>
          <w:rFonts w:ascii="Arial" w:hAnsi="Arial" w:cs="Arial"/>
          <w:i/>
          <w:color w:val="7030A0"/>
        </w:rPr>
        <w:t>non</w:t>
      </w:r>
      <w:proofErr w:type="gramEnd"/>
      <w:r>
        <w:rPr>
          <w:rFonts w:ascii="Arial" w:hAnsi="Arial" w:cs="Arial"/>
          <w:i/>
          <w:color w:val="7030A0"/>
        </w:rPr>
        <w:t xml:space="preserve"> 5).</w:t>
      </w:r>
    </w:p>
    <w:p w:rsidR="00800AE2" w:rsidRPr="005D471D" w:rsidRDefault="00800AE2" w:rsidP="00D61B66">
      <w:pPr>
        <w:pStyle w:val="Paragraphedeliste"/>
        <w:ind w:left="1416" w:hanging="708"/>
        <w:rPr>
          <w:rFonts w:ascii="Arial" w:hAnsi="Arial" w:cs="Arial"/>
          <w:color w:val="7030A0"/>
        </w:rPr>
      </w:pPr>
    </w:p>
    <w:p w:rsidR="00D61B66" w:rsidRPr="00B23D3F" w:rsidRDefault="0095512F" w:rsidP="00D61B66">
      <w:pPr>
        <w:pStyle w:val="Paragraphedeliste"/>
        <w:ind w:left="1416" w:hanging="708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D61B66" w:rsidRPr="00B23D3F">
        <w:rPr>
          <w:rFonts w:ascii="Arial" w:hAnsi="Arial" w:cs="Arial"/>
        </w:rPr>
        <w:t xml:space="preserve"> d'heures de formation </w:t>
      </w:r>
      <w:r>
        <w:rPr>
          <w:rFonts w:ascii="Arial" w:hAnsi="Arial" w:cs="Arial"/>
        </w:rPr>
        <w:t>par année</w:t>
      </w:r>
      <w:r w:rsidR="0034777A">
        <w:rPr>
          <w:rFonts w:ascii="Arial" w:hAnsi="Arial" w:cs="Arial"/>
        </w:rPr>
        <w:t xml:space="preserve"> du personnel affecté et subsidié SIS</w:t>
      </w:r>
    </w:p>
    <w:p w:rsidR="00D61B66" w:rsidRPr="005D471D" w:rsidRDefault="00D61B66" w:rsidP="00D61B66">
      <w:pPr>
        <w:pStyle w:val="Paragraphedeliste"/>
        <w:ind w:left="1416" w:hanging="708"/>
        <w:rPr>
          <w:rFonts w:ascii="Arial" w:hAnsi="Arial" w:cs="Arial"/>
          <w:color w:val="7030A0"/>
        </w:rPr>
      </w:pPr>
    </w:p>
    <w:p w:rsidR="00B739CC" w:rsidRPr="005D471D" w:rsidRDefault="009911C1" w:rsidP="00D61B66">
      <w:pPr>
        <w:pStyle w:val="Paragraphedeliste"/>
        <w:ind w:left="1416" w:hanging="708"/>
        <w:rPr>
          <w:rFonts w:ascii="Arial" w:hAnsi="Arial" w:cs="Arial"/>
          <w:i/>
          <w:color w:val="7030A0"/>
          <w:u w:val="single"/>
        </w:rPr>
      </w:pPr>
      <w:r w:rsidRPr="005D471D">
        <w:rPr>
          <w:rFonts w:ascii="Arial" w:hAnsi="Arial" w:cs="Arial"/>
          <w:i/>
          <w:color w:val="7030A0"/>
        </w:rPr>
        <w:t>Il s’agit du nombre d’heures de formation par année</w:t>
      </w:r>
      <w:r w:rsidR="00B739CC" w:rsidRPr="005D471D">
        <w:rPr>
          <w:rFonts w:ascii="Arial" w:hAnsi="Arial" w:cs="Arial"/>
          <w:i/>
          <w:color w:val="7030A0"/>
        </w:rPr>
        <w:t xml:space="preserve"> pour chaque membre du</w:t>
      </w:r>
      <w:r w:rsidR="00DD49AC" w:rsidRPr="005D471D">
        <w:rPr>
          <w:rFonts w:ascii="Arial" w:hAnsi="Arial" w:cs="Arial"/>
          <w:i/>
          <w:color w:val="7030A0"/>
        </w:rPr>
        <w:t xml:space="preserve"> personnel </w:t>
      </w:r>
      <w:r w:rsidR="00B739CC" w:rsidRPr="005D471D">
        <w:rPr>
          <w:rFonts w:ascii="Arial" w:hAnsi="Arial" w:cs="Arial"/>
          <w:i/>
          <w:color w:val="7030A0"/>
          <w:u w:val="single"/>
        </w:rPr>
        <w:t>affecté et</w:t>
      </w:r>
    </w:p>
    <w:p w:rsidR="009911C1" w:rsidRPr="005D471D" w:rsidRDefault="00DD49AC" w:rsidP="00D61B66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  <w:proofErr w:type="gramStart"/>
      <w:r w:rsidRPr="005D471D">
        <w:rPr>
          <w:rFonts w:ascii="Arial" w:hAnsi="Arial" w:cs="Arial"/>
          <w:i/>
          <w:color w:val="7030A0"/>
          <w:u w:val="single"/>
        </w:rPr>
        <w:t>subsidié</w:t>
      </w:r>
      <w:proofErr w:type="gramEnd"/>
      <w:r w:rsidRPr="005D471D">
        <w:rPr>
          <w:rFonts w:ascii="Arial" w:hAnsi="Arial" w:cs="Arial"/>
          <w:i/>
          <w:color w:val="7030A0"/>
        </w:rPr>
        <w:t xml:space="preserve"> au SIS</w:t>
      </w:r>
      <w:r w:rsidR="00B739CC" w:rsidRPr="005D471D">
        <w:rPr>
          <w:rFonts w:ascii="Arial" w:hAnsi="Arial" w:cs="Arial"/>
          <w:i/>
          <w:color w:val="7030A0"/>
        </w:rPr>
        <w:t>.</w:t>
      </w:r>
    </w:p>
    <w:p w:rsidR="00B739CC" w:rsidRPr="005D471D" w:rsidRDefault="00B739CC" w:rsidP="00D61B66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</w:p>
    <w:p w:rsidR="003A282D" w:rsidRPr="005D471D" w:rsidRDefault="00B739CC" w:rsidP="00D61B66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  <w:r w:rsidRPr="005D471D">
        <w:rPr>
          <w:rFonts w:ascii="Arial" w:hAnsi="Arial" w:cs="Arial"/>
          <w:i/>
          <w:color w:val="7030A0"/>
          <w:u w:val="single"/>
        </w:rPr>
        <w:t>Exemple</w:t>
      </w:r>
      <w:r w:rsidRPr="005D471D">
        <w:rPr>
          <w:rFonts w:ascii="Arial" w:hAnsi="Arial" w:cs="Arial"/>
          <w:i/>
          <w:color w:val="7030A0"/>
        </w:rPr>
        <w:t xml:space="preserve"> : </w:t>
      </w:r>
    </w:p>
    <w:p w:rsidR="003A282D" w:rsidRPr="005D471D" w:rsidRDefault="003A282D" w:rsidP="00D61B66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</w:p>
    <w:p w:rsidR="003A282D" w:rsidRPr="005D471D" w:rsidRDefault="003A282D" w:rsidP="00D61B66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  <w:r w:rsidRPr="005D471D">
        <w:rPr>
          <w:rFonts w:ascii="Arial" w:hAnsi="Arial" w:cs="Arial"/>
          <w:i/>
          <w:color w:val="7030A0"/>
        </w:rPr>
        <w:lastRenderedPageBreak/>
        <w:t>P</w:t>
      </w:r>
      <w:r w:rsidR="00B739CC" w:rsidRPr="005D471D">
        <w:rPr>
          <w:rFonts w:ascii="Arial" w:hAnsi="Arial" w:cs="Arial"/>
          <w:i/>
          <w:color w:val="7030A0"/>
        </w:rPr>
        <w:t>our l’année concernée, 3 mem</w:t>
      </w:r>
      <w:r w:rsidRPr="005D471D">
        <w:rPr>
          <w:rFonts w:ascii="Arial" w:hAnsi="Arial" w:cs="Arial"/>
          <w:i/>
          <w:color w:val="7030A0"/>
        </w:rPr>
        <w:t xml:space="preserve">bres du personnel sont affectés </w:t>
      </w:r>
      <w:r w:rsidR="00B739CC" w:rsidRPr="005D471D">
        <w:rPr>
          <w:rFonts w:ascii="Arial" w:hAnsi="Arial" w:cs="Arial"/>
          <w:i/>
          <w:color w:val="7030A0"/>
        </w:rPr>
        <w:t>au SIS</w:t>
      </w:r>
      <w:r w:rsidRPr="005D471D">
        <w:rPr>
          <w:rFonts w:ascii="Arial" w:hAnsi="Arial" w:cs="Arial"/>
          <w:i/>
          <w:color w:val="7030A0"/>
        </w:rPr>
        <w:t>. Madame X a</w:t>
      </w:r>
    </w:p>
    <w:p w:rsidR="003A282D" w:rsidRPr="005D471D" w:rsidRDefault="003A282D" w:rsidP="00D61B66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  <w:proofErr w:type="gramStart"/>
      <w:r w:rsidRPr="005D471D">
        <w:rPr>
          <w:rFonts w:ascii="Arial" w:hAnsi="Arial" w:cs="Arial"/>
          <w:i/>
          <w:color w:val="7030A0"/>
        </w:rPr>
        <w:t>suivi</w:t>
      </w:r>
      <w:proofErr w:type="gramEnd"/>
      <w:r w:rsidRPr="005D471D">
        <w:rPr>
          <w:rFonts w:ascii="Arial" w:hAnsi="Arial" w:cs="Arial"/>
          <w:i/>
          <w:color w:val="7030A0"/>
        </w:rPr>
        <w:t xml:space="preserve"> 5 heures de formation, Monsieur Y a suivi 15 heures de formation et Madame Z a suivi 22</w:t>
      </w:r>
    </w:p>
    <w:p w:rsidR="003A282D" w:rsidRPr="005D471D" w:rsidRDefault="003A282D" w:rsidP="00D61B66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  <w:proofErr w:type="gramStart"/>
      <w:r w:rsidRPr="005D471D">
        <w:rPr>
          <w:rFonts w:ascii="Arial" w:hAnsi="Arial" w:cs="Arial"/>
          <w:i/>
          <w:color w:val="7030A0"/>
        </w:rPr>
        <w:t>heures</w:t>
      </w:r>
      <w:proofErr w:type="gramEnd"/>
      <w:r w:rsidRPr="005D471D">
        <w:rPr>
          <w:rFonts w:ascii="Arial" w:hAnsi="Arial" w:cs="Arial"/>
          <w:i/>
          <w:color w:val="7030A0"/>
        </w:rPr>
        <w:t xml:space="preserve"> de formation.</w:t>
      </w:r>
    </w:p>
    <w:p w:rsidR="003A282D" w:rsidRPr="005D471D" w:rsidRDefault="003A282D" w:rsidP="00D61B66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</w:p>
    <w:p w:rsidR="003A282D" w:rsidRPr="005D471D" w:rsidRDefault="003A282D" w:rsidP="00D61B66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  <w:r w:rsidRPr="005D471D">
        <w:rPr>
          <w:rFonts w:ascii="Arial" w:hAnsi="Arial" w:cs="Arial"/>
          <w:i/>
          <w:color w:val="7030A0"/>
        </w:rPr>
        <w:t>Mais seulement Monsieur Y et Madame Z sont subsidiés en partie ou totalement par la subvention</w:t>
      </w:r>
    </w:p>
    <w:p w:rsidR="00D61B66" w:rsidRPr="005D471D" w:rsidRDefault="003A282D" w:rsidP="005D471D">
      <w:pPr>
        <w:pStyle w:val="Paragraphedeliste"/>
        <w:ind w:left="1416" w:hanging="708"/>
        <w:rPr>
          <w:rFonts w:ascii="Arial" w:hAnsi="Arial" w:cs="Arial"/>
          <w:i/>
          <w:color w:val="7030A0"/>
        </w:rPr>
      </w:pPr>
      <w:r w:rsidRPr="005D471D">
        <w:rPr>
          <w:rFonts w:ascii="Arial" w:hAnsi="Arial" w:cs="Arial"/>
          <w:i/>
          <w:color w:val="7030A0"/>
        </w:rPr>
        <w:t>SIS</w:t>
      </w:r>
      <w:r w:rsidR="005D471D">
        <w:rPr>
          <w:rFonts w:ascii="Arial" w:hAnsi="Arial" w:cs="Arial"/>
          <w:i/>
          <w:color w:val="7030A0"/>
        </w:rPr>
        <w:t xml:space="preserve"> </w:t>
      </w:r>
      <w:r w:rsidR="005D471D" w:rsidRPr="005D471D">
        <w:rPr>
          <w:rFonts w:ascii="Arial" w:hAnsi="Arial" w:cs="Arial"/>
          <w:i/>
          <w:color w:val="7030A0"/>
        </w:rPr>
        <w:sym w:font="Wingdings" w:char="F0E8"/>
      </w:r>
      <w:r w:rsidR="005D471D">
        <w:rPr>
          <w:rFonts w:ascii="Arial" w:hAnsi="Arial" w:cs="Arial"/>
          <w:i/>
          <w:color w:val="7030A0"/>
        </w:rPr>
        <w:t xml:space="preserve"> </w:t>
      </w:r>
      <w:r w:rsidRPr="005D471D">
        <w:rPr>
          <w:rFonts w:ascii="Arial" w:hAnsi="Arial" w:cs="Arial"/>
          <w:i/>
          <w:color w:val="7030A0"/>
        </w:rPr>
        <w:t>le nombre d’heures de formation qui doit être indiqué est de : 15 + 22 = 37 heures.</w:t>
      </w:r>
    </w:p>
    <w:p w:rsidR="003A282D" w:rsidRPr="003A282D" w:rsidRDefault="003A282D" w:rsidP="003A282D">
      <w:pPr>
        <w:pStyle w:val="Paragraphedeliste"/>
        <w:ind w:left="1068"/>
        <w:rPr>
          <w:rFonts w:ascii="Arial" w:hAnsi="Arial" w:cs="Arial"/>
          <w:i/>
          <w:color w:val="FF0000"/>
        </w:rPr>
      </w:pPr>
    </w:p>
    <w:p w:rsidR="00D61B66" w:rsidRPr="00B23D3F" w:rsidRDefault="00D61B66" w:rsidP="00B23D3F">
      <w:pPr>
        <w:pStyle w:val="Paragraphedeliste"/>
        <w:numPr>
          <w:ilvl w:val="0"/>
          <w:numId w:val="1"/>
        </w:num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hd w:val="clear" w:color="auto" w:fill="F79646" w:themeFill="accent6"/>
        <w:ind w:left="714" w:hanging="357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 Auto-</w:t>
      </w:r>
      <w:r w:rsidR="00B23D3F"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évaluation </w:t>
      </w:r>
    </w:p>
    <w:p w:rsidR="00B23D3F" w:rsidRDefault="00B23D3F" w:rsidP="00D61B66">
      <w:pPr>
        <w:pStyle w:val="Paragraphedeliste"/>
        <w:ind w:left="1416" w:hanging="708"/>
        <w:rPr>
          <w:rFonts w:ascii="Arial" w:hAnsi="Arial" w:cs="Arial"/>
        </w:rPr>
      </w:pPr>
    </w:p>
    <w:p w:rsidR="00197086" w:rsidRPr="009173FB" w:rsidRDefault="00197086" w:rsidP="00197086">
      <w:pPr>
        <w:pStyle w:val="Paragraphedeliste"/>
        <w:ind w:left="709"/>
        <w:jc w:val="both"/>
        <w:rPr>
          <w:rFonts w:ascii="Arial" w:hAnsi="Arial" w:cs="Arial"/>
          <w:i/>
        </w:rPr>
      </w:pPr>
      <w:r w:rsidRPr="009173FB">
        <w:rPr>
          <w:rFonts w:ascii="Arial" w:hAnsi="Arial" w:cs="Arial"/>
          <w:i/>
        </w:rPr>
        <w:t>Le bloc 5 reprend les caractéristiques actuelles de l’institution, vues comme des forces ou des faiblesses selon les activités. Elles concernent généralement les ressources humaines, les capacités financières, les savoir-faire, le dispositif, etc.</w:t>
      </w:r>
    </w:p>
    <w:p w:rsidR="00197086" w:rsidRDefault="00197086" w:rsidP="00D61B66">
      <w:pPr>
        <w:pStyle w:val="Paragraphedeliste"/>
        <w:ind w:left="1416" w:hanging="708"/>
        <w:rPr>
          <w:rFonts w:ascii="Arial" w:hAnsi="Arial" w:cs="Arial"/>
        </w:rPr>
      </w:pPr>
    </w:p>
    <w:p w:rsidR="00197086" w:rsidRDefault="00D61B66" w:rsidP="00D61B66">
      <w:pPr>
        <w:pStyle w:val="Paragraphedeliste"/>
        <w:ind w:left="1416" w:hanging="708"/>
        <w:rPr>
          <w:rFonts w:ascii="Arial" w:hAnsi="Arial" w:cs="Arial"/>
        </w:rPr>
      </w:pPr>
      <w:r w:rsidRPr="00B23D3F">
        <w:rPr>
          <w:rFonts w:ascii="Arial" w:hAnsi="Arial" w:cs="Arial"/>
        </w:rPr>
        <w:t>Points forts</w:t>
      </w:r>
      <w:r w:rsidR="00197086">
        <w:rPr>
          <w:rFonts w:ascii="Arial" w:hAnsi="Arial" w:cs="Arial"/>
        </w:rPr>
        <w:t> :</w:t>
      </w:r>
    </w:p>
    <w:p w:rsidR="00197086" w:rsidRDefault="00197086" w:rsidP="00197086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197086" w:rsidRPr="00007268" w:rsidRDefault="00197086" w:rsidP="00197086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  <w:r w:rsidRPr="00007268">
        <w:rPr>
          <w:rFonts w:ascii="Arial" w:hAnsi="Arial" w:cs="Arial"/>
          <w:i/>
          <w:color w:val="F79646" w:themeColor="accent6"/>
        </w:rPr>
        <w:t>Ce point permet au service d’exprimer les ressources ou compétences qui lui confèrent un avantage, mais aussi de faire part de bonnes pratiques développées en son sein.</w:t>
      </w:r>
    </w:p>
    <w:p w:rsidR="00197086" w:rsidRDefault="00197086" w:rsidP="00D61B66">
      <w:pPr>
        <w:pStyle w:val="Paragraphedeliste"/>
        <w:ind w:left="1416" w:hanging="708"/>
        <w:rPr>
          <w:rFonts w:ascii="Arial" w:hAnsi="Arial" w:cs="Arial"/>
        </w:rPr>
      </w:pPr>
    </w:p>
    <w:p w:rsidR="00197086" w:rsidRDefault="00D61B66" w:rsidP="00D61B66">
      <w:pPr>
        <w:pStyle w:val="Paragraphedeliste"/>
        <w:ind w:left="1416" w:hanging="708"/>
        <w:rPr>
          <w:rFonts w:ascii="Arial" w:hAnsi="Arial" w:cs="Arial"/>
        </w:rPr>
      </w:pPr>
      <w:r w:rsidRPr="00B23D3F">
        <w:rPr>
          <w:rFonts w:ascii="Arial" w:hAnsi="Arial" w:cs="Arial"/>
        </w:rPr>
        <w:t>Difficultés</w:t>
      </w:r>
      <w:r w:rsidR="00197086">
        <w:rPr>
          <w:rFonts w:ascii="Arial" w:hAnsi="Arial" w:cs="Arial"/>
        </w:rPr>
        <w:t> :</w:t>
      </w:r>
    </w:p>
    <w:p w:rsidR="00197086" w:rsidRDefault="00197086" w:rsidP="00197086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</w:p>
    <w:p w:rsidR="00197086" w:rsidRPr="00197086" w:rsidRDefault="00197086" w:rsidP="00197086">
      <w:pPr>
        <w:pStyle w:val="Paragraphedeliste"/>
        <w:ind w:left="709"/>
        <w:jc w:val="both"/>
        <w:rPr>
          <w:rFonts w:ascii="Arial" w:hAnsi="Arial" w:cs="Arial"/>
          <w:i/>
          <w:color w:val="F79646" w:themeColor="accent6"/>
        </w:rPr>
      </w:pPr>
      <w:r w:rsidRPr="00007268">
        <w:rPr>
          <w:rFonts w:ascii="Arial" w:hAnsi="Arial" w:cs="Arial"/>
          <w:i/>
          <w:color w:val="F79646" w:themeColor="accent6"/>
        </w:rPr>
        <w:t>Ce point permet au service d’exprimer les freins à son action, que ceux-ci soient internes (manque de personnel, de moyens, problèmes de communication, etc.) ou externes (relatif au dispositif dans son ensemble).</w:t>
      </w:r>
    </w:p>
    <w:p w:rsidR="00197086" w:rsidRDefault="00197086" w:rsidP="00D61B66">
      <w:pPr>
        <w:pStyle w:val="Paragraphedeliste"/>
        <w:ind w:left="1416" w:hanging="708"/>
        <w:rPr>
          <w:rFonts w:ascii="Arial" w:hAnsi="Arial" w:cs="Arial"/>
        </w:rPr>
      </w:pPr>
    </w:p>
    <w:p w:rsidR="00D61B66" w:rsidRDefault="00D61B66" w:rsidP="00D61B66">
      <w:pPr>
        <w:pStyle w:val="Paragraphedeliste"/>
        <w:ind w:left="1416" w:hanging="708"/>
        <w:rPr>
          <w:rFonts w:ascii="Arial" w:hAnsi="Arial" w:cs="Arial"/>
        </w:rPr>
      </w:pPr>
      <w:r w:rsidRPr="00B23D3F">
        <w:rPr>
          <w:rFonts w:ascii="Arial" w:hAnsi="Arial" w:cs="Arial"/>
        </w:rPr>
        <w:t>Opportunités :</w:t>
      </w:r>
    </w:p>
    <w:p w:rsidR="00197086" w:rsidRDefault="00197086" w:rsidP="00D61B66">
      <w:pPr>
        <w:pStyle w:val="Paragraphedeliste"/>
        <w:ind w:left="1416" w:hanging="708"/>
        <w:rPr>
          <w:rFonts w:ascii="Arial" w:hAnsi="Arial" w:cs="Arial"/>
        </w:rPr>
      </w:pPr>
    </w:p>
    <w:p w:rsidR="00197086" w:rsidRPr="00B23D3F" w:rsidRDefault="00197086" w:rsidP="00D61B66">
      <w:pPr>
        <w:pStyle w:val="Paragraphedeliste"/>
        <w:ind w:left="1416" w:hanging="708"/>
        <w:rPr>
          <w:rFonts w:ascii="Arial" w:hAnsi="Arial" w:cs="Arial"/>
        </w:rPr>
      </w:pPr>
      <w:r>
        <w:rPr>
          <w:rFonts w:ascii="Arial" w:hAnsi="Arial" w:cs="Arial"/>
          <w:i/>
          <w:color w:val="F79646" w:themeColor="accent6"/>
        </w:rPr>
        <w:t>Ce point permet au service de faire part de ses projets de développement à court et moyens termes.</w:t>
      </w:r>
    </w:p>
    <w:p w:rsidR="00D61B66" w:rsidRPr="00197086" w:rsidRDefault="00D61B66" w:rsidP="00D61B66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</w:p>
    <w:p w:rsidR="0019091B" w:rsidRPr="00197086" w:rsidRDefault="00C16E21" w:rsidP="00C16E21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  <w:r w:rsidRPr="00197086">
        <w:rPr>
          <w:rFonts w:ascii="Arial" w:hAnsi="Arial" w:cs="Arial"/>
          <w:i/>
          <w:color w:val="F79646" w:themeColor="accent6"/>
        </w:rPr>
        <w:t>Enumérer quelques points forts</w:t>
      </w:r>
      <w:r w:rsidR="0019091B" w:rsidRPr="00197086">
        <w:rPr>
          <w:rFonts w:ascii="Arial" w:hAnsi="Arial" w:cs="Arial"/>
          <w:i/>
          <w:color w:val="F79646" w:themeColor="accent6"/>
        </w:rPr>
        <w:t xml:space="preserve"> / bonnes pratiques</w:t>
      </w:r>
      <w:r w:rsidRPr="00197086">
        <w:rPr>
          <w:rFonts w:ascii="Arial" w:hAnsi="Arial" w:cs="Arial"/>
          <w:i/>
          <w:color w:val="F79646" w:themeColor="accent6"/>
        </w:rPr>
        <w:t xml:space="preserve">, difficultés et opportunités </w:t>
      </w:r>
      <w:r w:rsidR="0019091B" w:rsidRPr="00197086">
        <w:rPr>
          <w:rFonts w:ascii="Arial" w:hAnsi="Arial" w:cs="Arial"/>
          <w:i/>
          <w:color w:val="F79646" w:themeColor="accent6"/>
        </w:rPr>
        <w:t>et les argumenter</w:t>
      </w:r>
    </w:p>
    <w:p w:rsidR="00C16E21" w:rsidRPr="00197086" w:rsidRDefault="00C16E21" w:rsidP="00C16E21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  <w:proofErr w:type="gramStart"/>
      <w:r w:rsidRPr="00197086">
        <w:rPr>
          <w:rFonts w:ascii="Arial" w:hAnsi="Arial" w:cs="Arial"/>
          <w:i/>
          <w:color w:val="F79646" w:themeColor="accent6"/>
        </w:rPr>
        <w:t>brièvement</w:t>
      </w:r>
      <w:proofErr w:type="gramEnd"/>
      <w:r w:rsidRPr="00197086">
        <w:rPr>
          <w:rFonts w:ascii="Arial" w:hAnsi="Arial" w:cs="Arial"/>
          <w:i/>
          <w:color w:val="F79646" w:themeColor="accent6"/>
        </w:rPr>
        <w:t xml:space="preserve">. </w:t>
      </w:r>
    </w:p>
    <w:p w:rsidR="00C16E21" w:rsidRPr="00197086" w:rsidRDefault="00C16E21" w:rsidP="00C16E21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</w:p>
    <w:p w:rsidR="00585852" w:rsidRPr="00197086" w:rsidRDefault="00C16E21" w:rsidP="00585852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  <w:r w:rsidRPr="00197086">
        <w:rPr>
          <w:rFonts w:ascii="Arial" w:hAnsi="Arial" w:cs="Arial"/>
          <w:i/>
          <w:color w:val="F79646" w:themeColor="accent6"/>
        </w:rPr>
        <w:t>Si possible, les réponses doivent être générales car le but est d’avoir une</w:t>
      </w:r>
      <w:r w:rsidR="00585852" w:rsidRPr="00197086">
        <w:rPr>
          <w:rFonts w:ascii="Arial" w:hAnsi="Arial" w:cs="Arial"/>
          <w:i/>
          <w:color w:val="F79646" w:themeColor="accent6"/>
        </w:rPr>
        <w:t xml:space="preserve"> </w:t>
      </w:r>
      <w:r w:rsidRPr="00197086">
        <w:rPr>
          <w:rFonts w:ascii="Arial" w:hAnsi="Arial" w:cs="Arial"/>
          <w:i/>
          <w:color w:val="F79646" w:themeColor="accent6"/>
        </w:rPr>
        <w:t>vue d</w:t>
      </w:r>
      <w:r w:rsidR="00585852" w:rsidRPr="00197086">
        <w:rPr>
          <w:rFonts w:ascii="Arial" w:hAnsi="Arial" w:cs="Arial"/>
          <w:i/>
          <w:color w:val="F79646" w:themeColor="accent6"/>
        </w:rPr>
        <w:t>’ensemble sur le</w:t>
      </w:r>
    </w:p>
    <w:p w:rsidR="00C16E21" w:rsidRPr="00197086" w:rsidRDefault="00C16E21" w:rsidP="00585852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  <w:proofErr w:type="gramStart"/>
      <w:r w:rsidRPr="00197086">
        <w:rPr>
          <w:rFonts w:ascii="Arial" w:hAnsi="Arial" w:cs="Arial"/>
          <w:i/>
          <w:color w:val="F79646" w:themeColor="accent6"/>
        </w:rPr>
        <w:t>secteur</w:t>
      </w:r>
      <w:proofErr w:type="gramEnd"/>
      <w:r w:rsidRPr="00197086">
        <w:rPr>
          <w:rFonts w:ascii="Arial" w:hAnsi="Arial" w:cs="Arial"/>
          <w:i/>
          <w:color w:val="F79646" w:themeColor="accent6"/>
        </w:rPr>
        <w:t xml:space="preserve"> des Services d’insertion sociale.</w:t>
      </w:r>
    </w:p>
    <w:p w:rsidR="003A282D" w:rsidRPr="00197086" w:rsidRDefault="003A282D" w:rsidP="00C16E21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</w:p>
    <w:p w:rsidR="003A282D" w:rsidRPr="00197086" w:rsidRDefault="003A282D" w:rsidP="00C16E21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  <w:r w:rsidRPr="00197086">
        <w:rPr>
          <w:rFonts w:ascii="Arial" w:hAnsi="Arial" w:cs="Arial"/>
          <w:i/>
          <w:color w:val="F79646" w:themeColor="accent6"/>
        </w:rPr>
        <w:t xml:space="preserve">Exemples : </w:t>
      </w:r>
    </w:p>
    <w:p w:rsidR="003A282D" w:rsidRPr="00197086" w:rsidRDefault="003A282D" w:rsidP="00C16E21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</w:p>
    <w:p w:rsidR="0019091B" w:rsidRPr="00197086" w:rsidRDefault="00CD1FC6" w:rsidP="0019091B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  <w:r w:rsidRPr="00197086">
        <w:rPr>
          <w:rFonts w:ascii="Arial" w:hAnsi="Arial" w:cs="Arial"/>
          <w:i/>
          <w:color w:val="F79646" w:themeColor="accent6"/>
        </w:rPr>
        <w:t>Points f</w:t>
      </w:r>
      <w:r w:rsidR="00173DD0" w:rsidRPr="00197086">
        <w:rPr>
          <w:rFonts w:ascii="Arial" w:hAnsi="Arial" w:cs="Arial"/>
          <w:i/>
          <w:color w:val="F79646" w:themeColor="accent6"/>
        </w:rPr>
        <w:t>orts</w:t>
      </w:r>
      <w:r w:rsidR="0019091B" w:rsidRPr="00197086">
        <w:rPr>
          <w:rFonts w:ascii="Arial" w:hAnsi="Arial" w:cs="Arial"/>
          <w:i/>
          <w:color w:val="F79646" w:themeColor="accent6"/>
        </w:rPr>
        <w:t xml:space="preserve"> / bonnes pratiques</w:t>
      </w:r>
      <w:r w:rsidR="00173DD0" w:rsidRPr="00197086">
        <w:rPr>
          <w:rFonts w:ascii="Arial" w:hAnsi="Arial" w:cs="Arial"/>
          <w:i/>
          <w:color w:val="F79646" w:themeColor="accent6"/>
        </w:rPr>
        <w:t> : un SIS permet à chaque personne d</w:t>
      </w:r>
      <w:r w:rsidR="0019091B" w:rsidRPr="00197086">
        <w:rPr>
          <w:rFonts w:ascii="Arial" w:hAnsi="Arial" w:cs="Arial"/>
          <w:i/>
          <w:color w:val="F79646" w:themeColor="accent6"/>
        </w:rPr>
        <w:t>e pouvoir bénéficier d’un suivi</w:t>
      </w:r>
    </w:p>
    <w:p w:rsidR="00173DD0" w:rsidRPr="00197086" w:rsidRDefault="00173DD0" w:rsidP="0019091B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  <w:proofErr w:type="gramStart"/>
      <w:r w:rsidRPr="00197086">
        <w:rPr>
          <w:rFonts w:ascii="Arial" w:hAnsi="Arial" w:cs="Arial"/>
          <w:i/>
          <w:color w:val="F79646" w:themeColor="accent6"/>
        </w:rPr>
        <w:t>individuel</w:t>
      </w:r>
      <w:proofErr w:type="gramEnd"/>
      <w:r w:rsidRPr="00197086">
        <w:rPr>
          <w:rFonts w:ascii="Arial" w:hAnsi="Arial" w:cs="Arial"/>
          <w:i/>
          <w:color w:val="F79646" w:themeColor="accent6"/>
        </w:rPr>
        <w:t xml:space="preserve"> et</w:t>
      </w:r>
      <w:r w:rsidR="0019091B" w:rsidRPr="00197086">
        <w:rPr>
          <w:rFonts w:ascii="Arial" w:hAnsi="Arial" w:cs="Arial"/>
          <w:i/>
          <w:color w:val="F79646" w:themeColor="accent6"/>
        </w:rPr>
        <w:t xml:space="preserve"> </w:t>
      </w:r>
      <w:r w:rsidRPr="00197086">
        <w:rPr>
          <w:rFonts w:ascii="Arial" w:hAnsi="Arial" w:cs="Arial"/>
          <w:i/>
          <w:color w:val="F79646" w:themeColor="accent6"/>
        </w:rPr>
        <w:t>de partic</w:t>
      </w:r>
      <w:r w:rsidR="0019091B" w:rsidRPr="00197086">
        <w:rPr>
          <w:rFonts w:ascii="Arial" w:hAnsi="Arial" w:cs="Arial"/>
          <w:i/>
          <w:color w:val="F79646" w:themeColor="accent6"/>
        </w:rPr>
        <w:t>iper à des activités de groupe.</w:t>
      </w:r>
    </w:p>
    <w:p w:rsidR="00173DD0" w:rsidRPr="00197086" w:rsidRDefault="00173DD0" w:rsidP="00173DD0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</w:p>
    <w:p w:rsidR="008A609E" w:rsidRPr="00197086" w:rsidRDefault="003A282D" w:rsidP="00C16E21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  <w:r w:rsidRPr="00197086">
        <w:rPr>
          <w:rFonts w:ascii="Arial" w:hAnsi="Arial" w:cs="Arial"/>
          <w:i/>
          <w:color w:val="F79646" w:themeColor="accent6"/>
        </w:rPr>
        <w:t>Difficultés</w:t>
      </w:r>
      <w:r w:rsidR="00CD1FC6" w:rsidRPr="00197086">
        <w:rPr>
          <w:rFonts w:ascii="Arial" w:hAnsi="Arial" w:cs="Arial"/>
          <w:i/>
          <w:color w:val="F79646" w:themeColor="accent6"/>
        </w:rPr>
        <w:t xml:space="preserve"> : </w:t>
      </w:r>
      <w:r w:rsidR="008A609E" w:rsidRPr="00197086">
        <w:rPr>
          <w:rFonts w:ascii="Arial" w:hAnsi="Arial" w:cs="Arial"/>
          <w:i/>
          <w:color w:val="F79646" w:themeColor="accent6"/>
        </w:rPr>
        <w:t>devoir limiter le nombre de personnes par atelier. Par exemple, il n’est pas possible de</w:t>
      </w:r>
    </w:p>
    <w:p w:rsidR="003A282D" w:rsidRPr="00197086" w:rsidRDefault="008A609E" w:rsidP="00C16E21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  <w:proofErr w:type="gramStart"/>
      <w:r w:rsidRPr="00197086">
        <w:rPr>
          <w:rFonts w:ascii="Arial" w:hAnsi="Arial" w:cs="Arial"/>
          <w:i/>
          <w:color w:val="F79646" w:themeColor="accent6"/>
        </w:rPr>
        <w:t>faire</w:t>
      </w:r>
      <w:proofErr w:type="gramEnd"/>
      <w:r w:rsidRPr="00197086">
        <w:rPr>
          <w:rFonts w:ascii="Arial" w:hAnsi="Arial" w:cs="Arial"/>
          <w:i/>
          <w:color w:val="F79646" w:themeColor="accent6"/>
        </w:rPr>
        <w:t xml:space="preserve"> un atelier </w:t>
      </w:r>
      <w:r w:rsidR="0019091B" w:rsidRPr="00197086">
        <w:rPr>
          <w:rFonts w:ascii="Arial" w:hAnsi="Arial" w:cs="Arial"/>
          <w:i/>
          <w:color w:val="F79646" w:themeColor="accent6"/>
        </w:rPr>
        <w:t>« </w:t>
      </w:r>
      <w:r w:rsidRPr="00197086">
        <w:rPr>
          <w:rFonts w:ascii="Arial" w:hAnsi="Arial" w:cs="Arial"/>
          <w:i/>
          <w:color w:val="F79646" w:themeColor="accent6"/>
        </w:rPr>
        <w:t>cuisine</w:t>
      </w:r>
      <w:r w:rsidR="0019091B" w:rsidRPr="00197086">
        <w:rPr>
          <w:rFonts w:ascii="Arial" w:hAnsi="Arial" w:cs="Arial"/>
          <w:i/>
          <w:color w:val="F79646" w:themeColor="accent6"/>
        </w:rPr>
        <w:t> »</w:t>
      </w:r>
      <w:r w:rsidRPr="00197086">
        <w:rPr>
          <w:rFonts w:ascii="Arial" w:hAnsi="Arial" w:cs="Arial"/>
          <w:i/>
          <w:color w:val="F79646" w:themeColor="accent6"/>
        </w:rPr>
        <w:t xml:space="preserve"> avec 40 personnes.</w:t>
      </w:r>
    </w:p>
    <w:p w:rsidR="00CD1FC6" w:rsidRPr="00197086" w:rsidRDefault="00CD1FC6" w:rsidP="00C16E21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</w:p>
    <w:p w:rsidR="0019091B" w:rsidRPr="00197086" w:rsidRDefault="003A282D" w:rsidP="0019091B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  <w:r w:rsidRPr="00197086">
        <w:rPr>
          <w:rFonts w:ascii="Arial" w:hAnsi="Arial" w:cs="Arial"/>
          <w:i/>
          <w:color w:val="F79646" w:themeColor="accent6"/>
        </w:rPr>
        <w:t>Opportunités</w:t>
      </w:r>
      <w:r w:rsidR="00CD1FC6" w:rsidRPr="00197086">
        <w:rPr>
          <w:rFonts w:ascii="Arial" w:hAnsi="Arial" w:cs="Arial"/>
          <w:i/>
          <w:color w:val="F79646" w:themeColor="accent6"/>
        </w:rPr>
        <w:t xml:space="preserve"> : </w:t>
      </w:r>
      <w:r w:rsidR="008A609E" w:rsidRPr="00197086">
        <w:rPr>
          <w:rFonts w:ascii="Arial" w:hAnsi="Arial" w:cs="Arial"/>
          <w:i/>
          <w:color w:val="F79646" w:themeColor="accent6"/>
        </w:rPr>
        <w:t>avoir la possibilité</w:t>
      </w:r>
      <w:r w:rsidR="0019091B" w:rsidRPr="00197086">
        <w:rPr>
          <w:rFonts w:ascii="Arial" w:hAnsi="Arial" w:cs="Arial"/>
          <w:i/>
          <w:color w:val="F79646" w:themeColor="accent6"/>
        </w:rPr>
        <w:t> </w:t>
      </w:r>
      <w:r w:rsidR="008A609E" w:rsidRPr="00197086">
        <w:rPr>
          <w:rFonts w:ascii="Arial" w:hAnsi="Arial" w:cs="Arial"/>
          <w:i/>
          <w:color w:val="F79646" w:themeColor="accent6"/>
        </w:rPr>
        <w:t>d’établir des partenariats</w:t>
      </w:r>
      <w:r w:rsidR="0019091B" w:rsidRPr="00197086">
        <w:rPr>
          <w:rFonts w:ascii="Arial" w:hAnsi="Arial" w:cs="Arial"/>
          <w:i/>
          <w:color w:val="F79646" w:themeColor="accent6"/>
        </w:rPr>
        <w:t> </w:t>
      </w:r>
      <w:r w:rsidR="008A609E" w:rsidRPr="00197086">
        <w:rPr>
          <w:rFonts w:ascii="Arial" w:hAnsi="Arial" w:cs="Arial"/>
          <w:i/>
          <w:color w:val="F79646" w:themeColor="accent6"/>
        </w:rPr>
        <w:t>et de cré</w:t>
      </w:r>
      <w:r w:rsidR="0019091B" w:rsidRPr="00197086">
        <w:rPr>
          <w:rFonts w:ascii="Arial" w:hAnsi="Arial" w:cs="Arial"/>
          <w:i/>
          <w:color w:val="F79646" w:themeColor="accent6"/>
        </w:rPr>
        <w:t>er de nouveaux projets avec les</w:t>
      </w:r>
    </w:p>
    <w:p w:rsidR="003A282D" w:rsidRPr="00197086" w:rsidRDefault="0019091B" w:rsidP="0019091B">
      <w:pPr>
        <w:pStyle w:val="Paragraphedeliste"/>
        <w:ind w:left="1416" w:hanging="708"/>
        <w:rPr>
          <w:rFonts w:ascii="Arial" w:hAnsi="Arial" w:cs="Arial"/>
          <w:i/>
          <w:color w:val="F79646" w:themeColor="accent6"/>
        </w:rPr>
      </w:pPr>
      <w:proofErr w:type="gramStart"/>
      <w:r w:rsidRPr="00197086">
        <w:rPr>
          <w:rFonts w:ascii="Arial" w:hAnsi="Arial" w:cs="Arial"/>
          <w:i/>
          <w:color w:val="F79646" w:themeColor="accent6"/>
        </w:rPr>
        <w:t>bénéficiaires</w:t>
      </w:r>
      <w:proofErr w:type="gramEnd"/>
      <w:r w:rsidRPr="00197086">
        <w:rPr>
          <w:rFonts w:ascii="Arial" w:hAnsi="Arial" w:cs="Arial"/>
          <w:i/>
          <w:color w:val="F79646" w:themeColor="accent6"/>
        </w:rPr>
        <w:t>.</w:t>
      </w:r>
    </w:p>
    <w:p w:rsidR="00C16E21" w:rsidRDefault="00C16E21" w:rsidP="00D61B66">
      <w:pPr>
        <w:pStyle w:val="Paragraphedeliste"/>
        <w:ind w:left="1416" w:hanging="708"/>
        <w:rPr>
          <w:rFonts w:ascii="Arial" w:hAnsi="Arial" w:cs="Arial"/>
        </w:rPr>
      </w:pPr>
    </w:p>
    <w:p w:rsidR="00C16E21" w:rsidRDefault="00C16E21" w:rsidP="00D61B66">
      <w:pPr>
        <w:pStyle w:val="Paragraphedeliste"/>
        <w:ind w:left="1416" w:hanging="708"/>
        <w:rPr>
          <w:rFonts w:ascii="Arial" w:hAnsi="Arial" w:cs="Arial"/>
        </w:rPr>
      </w:pPr>
    </w:p>
    <w:p w:rsidR="00C16E21" w:rsidRPr="00B23D3F" w:rsidRDefault="00C16E21" w:rsidP="00D61B66">
      <w:pPr>
        <w:pStyle w:val="Paragraphedeliste"/>
        <w:ind w:left="1416" w:hanging="708"/>
        <w:rPr>
          <w:rFonts w:ascii="Arial" w:hAnsi="Arial" w:cs="Arial"/>
        </w:rPr>
      </w:pPr>
    </w:p>
    <w:sectPr w:rsidR="00C16E21" w:rsidRPr="00B23D3F" w:rsidSect="00B23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9C4"/>
    <w:multiLevelType w:val="hybridMultilevel"/>
    <w:tmpl w:val="8E9C7046"/>
    <w:lvl w:ilvl="0" w:tplc="C4801B5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453A7"/>
    <w:multiLevelType w:val="hybridMultilevel"/>
    <w:tmpl w:val="EC8EA20E"/>
    <w:lvl w:ilvl="0" w:tplc="080C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">
    <w:nsid w:val="37700A53"/>
    <w:multiLevelType w:val="hybridMultilevel"/>
    <w:tmpl w:val="68841948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387B78"/>
    <w:multiLevelType w:val="hybridMultilevel"/>
    <w:tmpl w:val="DD3CE5AA"/>
    <w:lvl w:ilvl="0" w:tplc="080C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>
    <w:nsid w:val="72C1163F"/>
    <w:multiLevelType w:val="hybridMultilevel"/>
    <w:tmpl w:val="896423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2B3D"/>
    <w:rsid w:val="00003EE9"/>
    <w:rsid w:val="0002227B"/>
    <w:rsid w:val="000627BD"/>
    <w:rsid w:val="000832B8"/>
    <w:rsid w:val="000A1908"/>
    <w:rsid w:val="000B72CB"/>
    <w:rsid w:val="000E61CF"/>
    <w:rsid w:val="001046C7"/>
    <w:rsid w:val="001248F8"/>
    <w:rsid w:val="00173DD0"/>
    <w:rsid w:val="0019091B"/>
    <w:rsid w:val="00197086"/>
    <w:rsid w:val="001C0841"/>
    <w:rsid w:val="001D579F"/>
    <w:rsid w:val="001F2A4D"/>
    <w:rsid w:val="00243798"/>
    <w:rsid w:val="00252839"/>
    <w:rsid w:val="002E5451"/>
    <w:rsid w:val="002F7C5D"/>
    <w:rsid w:val="00327644"/>
    <w:rsid w:val="00332A37"/>
    <w:rsid w:val="00334D64"/>
    <w:rsid w:val="0034777A"/>
    <w:rsid w:val="003621D1"/>
    <w:rsid w:val="00383439"/>
    <w:rsid w:val="003A282D"/>
    <w:rsid w:val="003C10A0"/>
    <w:rsid w:val="0041424D"/>
    <w:rsid w:val="00423A7E"/>
    <w:rsid w:val="00434068"/>
    <w:rsid w:val="00447E24"/>
    <w:rsid w:val="00461A9B"/>
    <w:rsid w:val="00513F44"/>
    <w:rsid w:val="00546AC5"/>
    <w:rsid w:val="00554B65"/>
    <w:rsid w:val="00573738"/>
    <w:rsid w:val="00585852"/>
    <w:rsid w:val="005D2374"/>
    <w:rsid w:val="005D471D"/>
    <w:rsid w:val="005F4505"/>
    <w:rsid w:val="00615BAD"/>
    <w:rsid w:val="00616B78"/>
    <w:rsid w:val="00651FA4"/>
    <w:rsid w:val="00692486"/>
    <w:rsid w:val="00697A38"/>
    <w:rsid w:val="006A1E3E"/>
    <w:rsid w:val="006A743A"/>
    <w:rsid w:val="006F5CD4"/>
    <w:rsid w:val="00712655"/>
    <w:rsid w:val="007542A6"/>
    <w:rsid w:val="00762FE3"/>
    <w:rsid w:val="00791F54"/>
    <w:rsid w:val="007A4500"/>
    <w:rsid w:val="007B50C5"/>
    <w:rsid w:val="007C28C7"/>
    <w:rsid w:val="00800AE2"/>
    <w:rsid w:val="00807137"/>
    <w:rsid w:val="00862AEB"/>
    <w:rsid w:val="00866415"/>
    <w:rsid w:val="008943CB"/>
    <w:rsid w:val="008A26D4"/>
    <w:rsid w:val="008A609E"/>
    <w:rsid w:val="008A62AE"/>
    <w:rsid w:val="008D0124"/>
    <w:rsid w:val="008D5BCA"/>
    <w:rsid w:val="008E24EF"/>
    <w:rsid w:val="008E712B"/>
    <w:rsid w:val="00946AC4"/>
    <w:rsid w:val="0095512F"/>
    <w:rsid w:val="00976BDC"/>
    <w:rsid w:val="009911C1"/>
    <w:rsid w:val="009D0D09"/>
    <w:rsid w:val="009F6412"/>
    <w:rsid w:val="00A00E99"/>
    <w:rsid w:val="00A21AD7"/>
    <w:rsid w:val="00A87B04"/>
    <w:rsid w:val="00AA669E"/>
    <w:rsid w:val="00AB3B49"/>
    <w:rsid w:val="00AC1220"/>
    <w:rsid w:val="00AC2B3D"/>
    <w:rsid w:val="00AD70DC"/>
    <w:rsid w:val="00AE69FF"/>
    <w:rsid w:val="00AF64B8"/>
    <w:rsid w:val="00B23D3F"/>
    <w:rsid w:val="00B321ED"/>
    <w:rsid w:val="00B433A2"/>
    <w:rsid w:val="00B71454"/>
    <w:rsid w:val="00B739CC"/>
    <w:rsid w:val="00B901CB"/>
    <w:rsid w:val="00BA5493"/>
    <w:rsid w:val="00BC10C1"/>
    <w:rsid w:val="00BF7AA4"/>
    <w:rsid w:val="00C07631"/>
    <w:rsid w:val="00C16E21"/>
    <w:rsid w:val="00C368FB"/>
    <w:rsid w:val="00C41BE7"/>
    <w:rsid w:val="00C46E61"/>
    <w:rsid w:val="00C565EB"/>
    <w:rsid w:val="00C70F88"/>
    <w:rsid w:val="00C71A0A"/>
    <w:rsid w:val="00C76C56"/>
    <w:rsid w:val="00CA4894"/>
    <w:rsid w:val="00CB2FD4"/>
    <w:rsid w:val="00CC6EB5"/>
    <w:rsid w:val="00CD1FC6"/>
    <w:rsid w:val="00CE3C4B"/>
    <w:rsid w:val="00D010A6"/>
    <w:rsid w:val="00D37CB5"/>
    <w:rsid w:val="00D5447E"/>
    <w:rsid w:val="00D61B66"/>
    <w:rsid w:val="00DB748C"/>
    <w:rsid w:val="00DD49AC"/>
    <w:rsid w:val="00E12C92"/>
    <w:rsid w:val="00E17E10"/>
    <w:rsid w:val="00E84995"/>
    <w:rsid w:val="00E94B71"/>
    <w:rsid w:val="00EB4B51"/>
    <w:rsid w:val="00ED5574"/>
    <w:rsid w:val="00F067D5"/>
    <w:rsid w:val="00F12EFA"/>
    <w:rsid w:val="00F52313"/>
    <w:rsid w:val="00F57DDE"/>
    <w:rsid w:val="00F64625"/>
    <w:rsid w:val="00F93DEB"/>
    <w:rsid w:val="00FE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2B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9094D-C7C0-48E9-9E5F-C44C3131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DGO5-PAUPORTE Chantal</dc:creator>
  <cp:lastModifiedBy>DGO5-IMMEL Véronique</cp:lastModifiedBy>
  <cp:revision>2</cp:revision>
  <cp:lastPrinted>2015-08-27T08:18:00Z</cp:lastPrinted>
  <dcterms:created xsi:type="dcterms:W3CDTF">2018-01-30T13:59:00Z</dcterms:created>
  <dcterms:modified xsi:type="dcterms:W3CDTF">2018-01-30T13:59:00Z</dcterms:modified>
</cp:coreProperties>
</file>