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B0FA7" w14:textId="77777777" w:rsidR="00E52E12" w:rsidRPr="00D451AD" w:rsidRDefault="00E52E12" w:rsidP="00065C62">
      <w:pPr>
        <w:pStyle w:val="preparatio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6521"/>
        </w:tabs>
        <w:jc w:val="center"/>
        <w:rPr>
          <w:rFonts w:ascii="Century Gothic" w:hAnsi="Century Gothic" w:cs="Arial"/>
          <w:b/>
          <w:sz w:val="21"/>
          <w:szCs w:val="21"/>
        </w:rPr>
      </w:pPr>
      <w:r w:rsidRPr="00D451AD">
        <w:rPr>
          <w:rFonts w:ascii="Century Gothic" w:hAnsi="Century Gothic" w:cs="Arial"/>
          <w:b/>
          <w:sz w:val="21"/>
          <w:szCs w:val="21"/>
        </w:rPr>
        <w:t>Déclaration sur l'honneur</w:t>
      </w:r>
    </w:p>
    <w:p w14:paraId="6F642EA4" w14:textId="77777777" w:rsidR="00E52E12" w:rsidRPr="00D451AD" w:rsidRDefault="00E52E12" w:rsidP="00065C62">
      <w:pPr>
        <w:pStyle w:val="preparatio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6521"/>
        </w:tabs>
        <w:jc w:val="center"/>
        <w:rPr>
          <w:rFonts w:ascii="Century Gothic" w:hAnsi="Century Gothic" w:cs="Arial"/>
          <w:sz w:val="21"/>
          <w:szCs w:val="21"/>
        </w:rPr>
      </w:pPr>
      <w:r w:rsidRPr="00D451AD">
        <w:rPr>
          <w:rFonts w:ascii="Century Gothic" w:hAnsi="Century Gothic" w:cs="Arial"/>
          <w:b/>
          <w:sz w:val="21"/>
          <w:szCs w:val="21"/>
        </w:rPr>
        <w:t>(</w:t>
      </w:r>
      <w:proofErr w:type="gramStart"/>
      <w:r w:rsidRPr="00D451AD">
        <w:rPr>
          <w:rFonts w:ascii="Century Gothic" w:hAnsi="Century Gothic" w:cs="Arial"/>
          <w:b/>
          <w:sz w:val="21"/>
          <w:szCs w:val="21"/>
        </w:rPr>
        <w:t>à</w:t>
      </w:r>
      <w:proofErr w:type="gramEnd"/>
      <w:r w:rsidRPr="00D451AD">
        <w:rPr>
          <w:rFonts w:ascii="Century Gothic" w:hAnsi="Century Gothic" w:cs="Arial"/>
          <w:b/>
          <w:sz w:val="21"/>
          <w:szCs w:val="21"/>
        </w:rPr>
        <w:t xml:space="preserve"> renvoyer : SPW Intérieur action sociale – Avenue Gouverneur </w:t>
      </w:r>
      <w:proofErr w:type="spellStart"/>
      <w:r w:rsidRPr="00D451AD">
        <w:rPr>
          <w:rFonts w:ascii="Century Gothic" w:hAnsi="Century Gothic" w:cs="Arial"/>
          <w:b/>
          <w:sz w:val="21"/>
          <w:szCs w:val="21"/>
        </w:rPr>
        <w:t>Bovesse</w:t>
      </w:r>
      <w:proofErr w:type="spellEnd"/>
      <w:r w:rsidRPr="00D451AD">
        <w:rPr>
          <w:rFonts w:ascii="Century Gothic" w:hAnsi="Century Gothic" w:cs="Arial"/>
          <w:b/>
          <w:sz w:val="21"/>
          <w:szCs w:val="21"/>
        </w:rPr>
        <w:t xml:space="preserve"> 100 – 5100 Jambes)</w:t>
      </w:r>
    </w:p>
    <w:p w14:paraId="715E3386" w14:textId="77777777" w:rsidR="00E52E12" w:rsidRPr="00D451AD" w:rsidRDefault="00E52E12" w:rsidP="00065C62">
      <w:pPr>
        <w:pStyle w:val="preparation"/>
        <w:rPr>
          <w:rFonts w:ascii="Century Gothic" w:hAnsi="Century Gothic" w:cs="Arial"/>
          <w:sz w:val="21"/>
          <w:szCs w:val="21"/>
        </w:rPr>
      </w:pPr>
    </w:p>
    <w:p w14:paraId="45EB95E3" w14:textId="77777777" w:rsidR="00E52E12" w:rsidRPr="00D451AD" w:rsidRDefault="00E52E12" w:rsidP="00065C62">
      <w:pPr>
        <w:pStyle w:val="preparatio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830"/>
        </w:tabs>
        <w:rPr>
          <w:rFonts w:ascii="Century Gothic" w:hAnsi="Century Gothic" w:cs="Arial"/>
          <w:sz w:val="21"/>
          <w:szCs w:val="21"/>
        </w:rPr>
      </w:pPr>
      <w:r w:rsidRPr="00D451AD">
        <w:rPr>
          <w:rFonts w:ascii="Century Gothic" w:hAnsi="Century Gothic" w:cs="Arial"/>
          <w:sz w:val="21"/>
          <w:szCs w:val="21"/>
        </w:rPr>
        <w:t>Département de l’Action sociale</w:t>
      </w:r>
      <w:r w:rsidRPr="00D451AD">
        <w:rPr>
          <w:rFonts w:ascii="Century Gothic" w:hAnsi="Century Gothic" w:cs="Arial"/>
          <w:sz w:val="21"/>
          <w:szCs w:val="21"/>
        </w:rPr>
        <w:tab/>
      </w:r>
    </w:p>
    <w:p w14:paraId="79E20931" w14:textId="77777777" w:rsidR="00E52E12" w:rsidRPr="00D451AD" w:rsidRDefault="00E52E12" w:rsidP="00065C62">
      <w:pPr>
        <w:pStyle w:val="preparatio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sz w:val="21"/>
          <w:szCs w:val="21"/>
        </w:rPr>
      </w:pPr>
      <w:r w:rsidRPr="00D451AD">
        <w:rPr>
          <w:rFonts w:ascii="Century Gothic" w:hAnsi="Century Gothic" w:cs="Arial"/>
          <w:sz w:val="21"/>
          <w:szCs w:val="21"/>
        </w:rPr>
        <w:t>Direction de</w:t>
      </w:r>
      <w:r>
        <w:rPr>
          <w:rFonts w:ascii="Century Gothic" w:hAnsi="Century Gothic" w:cs="Arial"/>
          <w:sz w:val="21"/>
          <w:szCs w:val="21"/>
        </w:rPr>
        <w:t xml:space="preserve"> la Cohésion sociale</w:t>
      </w:r>
      <w:r w:rsidRPr="00D451AD">
        <w:rPr>
          <w:rFonts w:ascii="Century Gothic" w:hAnsi="Century Gothic" w:cs="Arial"/>
          <w:sz w:val="21"/>
          <w:szCs w:val="21"/>
        </w:rPr>
        <w:t xml:space="preserve"> </w:t>
      </w:r>
    </w:p>
    <w:p w14:paraId="6F8793EF" w14:textId="275CCAF0" w:rsidR="00E52E12" w:rsidRDefault="00E52E12" w:rsidP="00065C62">
      <w:pPr>
        <w:pStyle w:val="preparatio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sz w:val="21"/>
          <w:szCs w:val="21"/>
        </w:rPr>
      </w:pPr>
      <w:r w:rsidRPr="00A44E11">
        <w:rPr>
          <w:rFonts w:ascii="Century Gothic" w:hAnsi="Century Gothic" w:cs="Arial"/>
          <w:sz w:val="21"/>
          <w:szCs w:val="21"/>
        </w:rPr>
        <w:t>Année</w:t>
      </w:r>
      <w:r w:rsidR="00976D12">
        <w:rPr>
          <w:rFonts w:ascii="Century Gothic" w:hAnsi="Century Gothic" w:cs="Arial"/>
          <w:sz w:val="21"/>
          <w:szCs w:val="21"/>
        </w:rPr>
        <w:t> :</w:t>
      </w:r>
    </w:p>
    <w:p w14:paraId="3F4330D5" w14:textId="37729646" w:rsidR="00E52E12" w:rsidRPr="00A44E11" w:rsidRDefault="00E52E12" w:rsidP="00065C62">
      <w:pPr>
        <w:pStyle w:val="preparatio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sz w:val="21"/>
          <w:szCs w:val="21"/>
        </w:rPr>
      </w:pPr>
      <w:r w:rsidRPr="00A44E11">
        <w:rPr>
          <w:rFonts w:ascii="Century Gothic" w:hAnsi="Century Gothic" w:cs="Arial"/>
          <w:sz w:val="21"/>
          <w:szCs w:val="21"/>
        </w:rPr>
        <w:t>Visa</w:t>
      </w:r>
      <w:r w:rsidR="00976D12">
        <w:rPr>
          <w:rFonts w:ascii="Century Gothic" w:hAnsi="Century Gothic" w:cs="Arial"/>
          <w:sz w:val="21"/>
          <w:szCs w:val="21"/>
        </w:rPr>
        <w:t> :</w:t>
      </w:r>
    </w:p>
    <w:p w14:paraId="0FB542B5" w14:textId="615973AE" w:rsidR="00E52E12" w:rsidRPr="00A44E11" w:rsidRDefault="00E52E12" w:rsidP="00065C62">
      <w:pPr>
        <w:pStyle w:val="preparatio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sz w:val="21"/>
          <w:szCs w:val="21"/>
        </w:rPr>
      </w:pPr>
      <w:r w:rsidRPr="00A44E11">
        <w:rPr>
          <w:rFonts w:ascii="Century Gothic" w:hAnsi="Century Gothic" w:cs="Arial"/>
          <w:sz w:val="21"/>
          <w:szCs w:val="21"/>
        </w:rPr>
        <w:t xml:space="preserve">Domaine fonctionnel : </w:t>
      </w:r>
      <w:r w:rsidR="00532CCC">
        <w:rPr>
          <w:rFonts w:ascii="Century Gothic" w:hAnsi="Century Gothic" w:cs="Arial"/>
          <w:sz w:val="21"/>
          <w:szCs w:val="21"/>
        </w:rPr>
        <w:t>094.069</w:t>
      </w:r>
    </w:p>
    <w:p w14:paraId="37CCDFBD" w14:textId="68647709" w:rsidR="00E52E12" w:rsidRPr="00A44E11" w:rsidRDefault="00E52E12" w:rsidP="00065C62">
      <w:pPr>
        <w:pStyle w:val="preparatio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sz w:val="21"/>
          <w:szCs w:val="21"/>
        </w:rPr>
      </w:pPr>
      <w:r w:rsidRPr="00A44E11">
        <w:rPr>
          <w:rFonts w:ascii="Century Gothic" w:hAnsi="Century Gothic" w:cs="Arial"/>
          <w:sz w:val="21"/>
          <w:szCs w:val="21"/>
        </w:rPr>
        <w:t>Programme</w:t>
      </w:r>
      <w:r w:rsidR="00976D12">
        <w:rPr>
          <w:rFonts w:ascii="Century Gothic" w:hAnsi="Century Gothic" w:cs="Arial"/>
          <w:sz w:val="21"/>
          <w:szCs w:val="21"/>
        </w:rPr>
        <w:t> :</w:t>
      </w:r>
      <w:r w:rsidR="00532CCC">
        <w:rPr>
          <w:rFonts w:ascii="Century Gothic" w:hAnsi="Century Gothic" w:cs="Arial"/>
          <w:sz w:val="21"/>
          <w:szCs w:val="21"/>
        </w:rPr>
        <w:t xml:space="preserve"> 17.094</w:t>
      </w:r>
    </w:p>
    <w:p w14:paraId="49B02229" w14:textId="2B9DCE79" w:rsidR="00E52E12" w:rsidRPr="00A44E11" w:rsidRDefault="00E52E12" w:rsidP="00065C62">
      <w:pPr>
        <w:pStyle w:val="preparatio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sz w:val="21"/>
          <w:szCs w:val="21"/>
        </w:rPr>
      </w:pPr>
      <w:r w:rsidRPr="00A44E11">
        <w:rPr>
          <w:rFonts w:ascii="Century Gothic" w:hAnsi="Century Gothic" w:cs="Arial"/>
          <w:sz w:val="21"/>
          <w:szCs w:val="21"/>
        </w:rPr>
        <w:t xml:space="preserve">Objet de la créance : </w:t>
      </w:r>
      <w:r w:rsidR="00EC6D1E">
        <w:rPr>
          <w:rFonts w:ascii="Century Gothic" w:hAnsi="Century Gothic" w:cs="Arial"/>
          <w:b/>
          <w:bCs/>
          <w:noProof/>
          <w:sz w:val="21"/>
          <w:szCs w:val="21"/>
        </w:rPr>
        <w:t xml:space="preserve">Subvention </w:t>
      </w:r>
      <w:r w:rsidR="00532CCC">
        <w:rPr>
          <w:rFonts w:ascii="Century Gothic" w:hAnsi="Century Gothic" w:cs="Arial"/>
          <w:b/>
          <w:bCs/>
          <w:noProof/>
          <w:sz w:val="21"/>
          <w:szCs w:val="21"/>
        </w:rPr>
        <w:t>« Accueil Gens du voyage »</w:t>
      </w:r>
      <w:r w:rsidRPr="00A44E11">
        <w:rPr>
          <w:rFonts w:ascii="Century Gothic" w:hAnsi="Century Gothic" w:cs="Arial"/>
          <w:noProof/>
          <w:sz w:val="21"/>
          <w:szCs w:val="21"/>
        </w:rPr>
        <w:t xml:space="preserve"> </w:t>
      </w:r>
      <w:r w:rsidRPr="00A44E11">
        <w:rPr>
          <w:rFonts w:ascii="Century Gothic" w:hAnsi="Century Gothic" w:cs="Arial"/>
          <w:sz w:val="21"/>
          <w:szCs w:val="21"/>
        </w:rPr>
        <w:br/>
        <w:t xml:space="preserve">Dénomination de l’organisme : </w:t>
      </w:r>
    </w:p>
    <w:p w14:paraId="051B6A32" w14:textId="1BDFA816" w:rsidR="00E52E12" w:rsidRPr="00A44E11" w:rsidRDefault="00E52E12" w:rsidP="00065C62">
      <w:pPr>
        <w:pStyle w:val="preparatio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Arial"/>
          <w:sz w:val="21"/>
          <w:szCs w:val="21"/>
        </w:rPr>
      </w:pPr>
      <w:r w:rsidRPr="00A44E11">
        <w:rPr>
          <w:rFonts w:ascii="Century Gothic" w:hAnsi="Century Gothic" w:cs="Arial"/>
          <w:sz w:val="21"/>
          <w:szCs w:val="21"/>
        </w:rPr>
        <w:t xml:space="preserve">N° ID Partenaire : </w:t>
      </w:r>
    </w:p>
    <w:p w14:paraId="07C5B7D7" w14:textId="45359851" w:rsidR="00E52E12" w:rsidRPr="00A44E11" w:rsidRDefault="00E52E12" w:rsidP="00065C62">
      <w:pPr>
        <w:pStyle w:val="preparatio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356"/>
        </w:tabs>
        <w:rPr>
          <w:rFonts w:ascii="Century Gothic" w:hAnsi="Century Gothic" w:cs="Arial"/>
          <w:sz w:val="21"/>
          <w:szCs w:val="21"/>
        </w:rPr>
      </w:pPr>
      <w:r w:rsidRPr="00A44E11">
        <w:rPr>
          <w:rFonts w:ascii="Century Gothic" w:hAnsi="Century Gothic" w:cs="Arial"/>
          <w:sz w:val="21"/>
          <w:szCs w:val="21"/>
        </w:rPr>
        <w:t xml:space="preserve">Adresse : </w:t>
      </w:r>
    </w:p>
    <w:p w14:paraId="472A6502" w14:textId="34213A36" w:rsidR="00E52E12" w:rsidRPr="00D451AD" w:rsidRDefault="00E52E12" w:rsidP="00065C62">
      <w:pPr>
        <w:pStyle w:val="preparatio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356"/>
        </w:tabs>
        <w:rPr>
          <w:rFonts w:ascii="Century Gothic" w:hAnsi="Century Gothic" w:cs="Arial"/>
          <w:sz w:val="21"/>
          <w:szCs w:val="21"/>
        </w:rPr>
      </w:pPr>
      <w:r w:rsidRPr="00A44E11">
        <w:rPr>
          <w:rFonts w:ascii="Century Gothic" w:hAnsi="Century Gothic" w:cs="Arial"/>
          <w:sz w:val="21"/>
          <w:szCs w:val="21"/>
        </w:rPr>
        <w:t>N° entreprise :</w:t>
      </w:r>
      <w:r>
        <w:rPr>
          <w:rFonts w:ascii="Century Gothic" w:hAnsi="Century Gothic" w:cs="Arial"/>
          <w:sz w:val="21"/>
          <w:szCs w:val="21"/>
        </w:rPr>
        <w:t xml:space="preserve"> </w:t>
      </w:r>
    </w:p>
    <w:p w14:paraId="4071D684" w14:textId="77777777" w:rsidR="00E52E12" w:rsidRPr="00D451AD" w:rsidRDefault="00E52E12" w:rsidP="00065C62">
      <w:pPr>
        <w:pStyle w:val="preparation"/>
        <w:rPr>
          <w:rFonts w:ascii="Century Gothic" w:hAnsi="Century Gothic" w:cs="Arial"/>
          <w:sz w:val="21"/>
          <w:szCs w:val="21"/>
        </w:rPr>
      </w:pPr>
    </w:p>
    <w:p w14:paraId="6A3F6928" w14:textId="77777777" w:rsidR="00E52E12" w:rsidRPr="00D451AD" w:rsidRDefault="00E52E12" w:rsidP="00065C62">
      <w:pPr>
        <w:pStyle w:val="preparation"/>
        <w:tabs>
          <w:tab w:val="left" w:leader="dot" w:pos="9356"/>
        </w:tabs>
        <w:rPr>
          <w:rFonts w:ascii="Century Gothic" w:hAnsi="Century Gothic" w:cs="Arial"/>
          <w:sz w:val="21"/>
          <w:szCs w:val="21"/>
        </w:rPr>
      </w:pPr>
    </w:p>
    <w:p w14:paraId="1DB21041" w14:textId="77777777" w:rsidR="00E52E12" w:rsidRPr="00D451AD" w:rsidRDefault="00E52E12" w:rsidP="00065C62">
      <w:pPr>
        <w:pStyle w:val="preparation"/>
        <w:rPr>
          <w:rFonts w:ascii="Century Gothic" w:hAnsi="Century Gothic" w:cs="Arial"/>
          <w:sz w:val="21"/>
          <w:szCs w:val="21"/>
        </w:rPr>
      </w:pPr>
      <w:r w:rsidRPr="00D451AD">
        <w:rPr>
          <w:rFonts w:ascii="Century Gothic" w:hAnsi="Century Gothic" w:cs="Arial"/>
          <w:sz w:val="21"/>
          <w:szCs w:val="21"/>
        </w:rPr>
        <w:t>Je/Nous soussigné(e)(s) ……………………………………………………………………………,</w:t>
      </w:r>
    </w:p>
    <w:p w14:paraId="53265698" w14:textId="77777777" w:rsidR="00E52E12" w:rsidRPr="00D451AD" w:rsidRDefault="00E52E12" w:rsidP="00065C62">
      <w:pPr>
        <w:pStyle w:val="preparation"/>
        <w:rPr>
          <w:rFonts w:ascii="Century Gothic" w:hAnsi="Century Gothic" w:cs="Arial"/>
          <w:sz w:val="21"/>
          <w:szCs w:val="21"/>
        </w:rPr>
      </w:pPr>
      <w:proofErr w:type="gramStart"/>
      <w:r w:rsidRPr="00D451AD">
        <w:rPr>
          <w:rFonts w:ascii="Century Gothic" w:hAnsi="Century Gothic" w:cs="Arial"/>
          <w:sz w:val="21"/>
          <w:szCs w:val="21"/>
        </w:rPr>
        <w:t>agissant</w:t>
      </w:r>
      <w:proofErr w:type="gramEnd"/>
      <w:r w:rsidRPr="00D451AD">
        <w:rPr>
          <w:rFonts w:ascii="Century Gothic" w:hAnsi="Century Gothic" w:cs="Arial"/>
          <w:sz w:val="21"/>
          <w:szCs w:val="21"/>
        </w:rPr>
        <w:t xml:space="preserve"> en qualité de ………………………………………………………………………………,</w:t>
      </w:r>
    </w:p>
    <w:p w14:paraId="00D4DBEA" w14:textId="77777777" w:rsidR="00E52E12" w:rsidRPr="00D451AD" w:rsidRDefault="00E52E12" w:rsidP="00065C62">
      <w:pPr>
        <w:pStyle w:val="preparation"/>
        <w:ind w:left="3"/>
        <w:rPr>
          <w:rFonts w:ascii="Century Gothic" w:hAnsi="Century Gothic" w:cs="Arial"/>
          <w:sz w:val="21"/>
          <w:szCs w:val="21"/>
        </w:rPr>
      </w:pPr>
      <w:proofErr w:type="gramStart"/>
      <w:r w:rsidRPr="00D451AD">
        <w:rPr>
          <w:rFonts w:ascii="Century Gothic" w:hAnsi="Century Gothic" w:cs="Arial"/>
          <w:sz w:val="21"/>
          <w:szCs w:val="21"/>
        </w:rPr>
        <w:t>dûment</w:t>
      </w:r>
      <w:proofErr w:type="gramEnd"/>
      <w:r w:rsidRPr="00D451AD">
        <w:rPr>
          <w:rFonts w:ascii="Century Gothic" w:hAnsi="Century Gothic" w:cs="Arial"/>
          <w:sz w:val="21"/>
          <w:szCs w:val="21"/>
        </w:rPr>
        <w:t xml:space="preserve"> mandaté(e)(s) par l’organisme mentionné ci-dessus,</w:t>
      </w:r>
    </w:p>
    <w:p w14:paraId="0105598F" w14:textId="77777777" w:rsidR="00E52E12" w:rsidRPr="00D451AD" w:rsidRDefault="00E52E12" w:rsidP="00065C62">
      <w:pPr>
        <w:pStyle w:val="preparation"/>
        <w:ind w:left="3"/>
        <w:rPr>
          <w:rFonts w:ascii="Century Gothic" w:hAnsi="Century Gothic" w:cs="Arial"/>
          <w:sz w:val="21"/>
          <w:szCs w:val="21"/>
        </w:rPr>
      </w:pPr>
      <w:proofErr w:type="gramStart"/>
      <w:r w:rsidRPr="00D451AD">
        <w:rPr>
          <w:rFonts w:ascii="Century Gothic" w:hAnsi="Century Gothic" w:cs="Arial"/>
          <w:sz w:val="21"/>
          <w:szCs w:val="21"/>
        </w:rPr>
        <w:t>déclare</w:t>
      </w:r>
      <w:proofErr w:type="gramEnd"/>
      <w:r w:rsidRPr="00D451AD">
        <w:rPr>
          <w:rFonts w:ascii="Century Gothic" w:hAnsi="Century Gothic" w:cs="Arial"/>
          <w:sz w:val="21"/>
          <w:szCs w:val="21"/>
        </w:rPr>
        <w:t>(</w:t>
      </w:r>
      <w:proofErr w:type="spellStart"/>
      <w:r w:rsidRPr="00D451AD">
        <w:rPr>
          <w:rFonts w:ascii="Century Gothic" w:hAnsi="Century Gothic" w:cs="Arial"/>
          <w:sz w:val="21"/>
          <w:szCs w:val="21"/>
        </w:rPr>
        <w:t>ons</w:t>
      </w:r>
      <w:proofErr w:type="spellEnd"/>
      <w:r w:rsidRPr="00D451AD">
        <w:rPr>
          <w:rFonts w:ascii="Century Gothic" w:hAnsi="Century Gothic" w:cs="Arial"/>
          <w:sz w:val="21"/>
          <w:szCs w:val="21"/>
        </w:rPr>
        <w:t>)</w:t>
      </w:r>
    </w:p>
    <w:p w14:paraId="4549633F" w14:textId="77777777" w:rsidR="00E52E12" w:rsidRPr="00D451AD" w:rsidRDefault="00E52E12" w:rsidP="00065C62">
      <w:pPr>
        <w:pStyle w:val="preparation"/>
        <w:rPr>
          <w:rFonts w:ascii="Century Gothic" w:hAnsi="Century Gothic" w:cs="Arial"/>
          <w:sz w:val="21"/>
          <w:szCs w:val="21"/>
        </w:rPr>
      </w:pPr>
    </w:p>
    <w:p w14:paraId="2B7131E1" w14:textId="3378D9CF" w:rsidR="00E52E12" w:rsidRPr="00697C6F" w:rsidRDefault="00E52E12" w:rsidP="00065C62">
      <w:pPr>
        <w:pStyle w:val="preparation"/>
        <w:numPr>
          <w:ilvl w:val="0"/>
          <w:numId w:val="1"/>
        </w:numPr>
        <w:ind w:left="357" w:hanging="357"/>
        <w:rPr>
          <w:rFonts w:ascii="Century Gothic" w:hAnsi="Century Gothic" w:cs="Arial"/>
          <w:sz w:val="21"/>
          <w:szCs w:val="21"/>
        </w:rPr>
      </w:pPr>
      <w:proofErr w:type="gramStart"/>
      <w:r w:rsidRPr="00697C6F">
        <w:rPr>
          <w:rFonts w:ascii="Century Gothic" w:hAnsi="Century Gothic" w:cs="Arial"/>
          <w:sz w:val="21"/>
          <w:szCs w:val="21"/>
        </w:rPr>
        <w:t>que</w:t>
      </w:r>
      <w:proofErr w:type="gramEnd"/>
      <w:r w:rsidRPr="00697C6F">
        <w:rPr>
          <w:rFonts w:ascii="Century Gothic" w:hAnsi="Century Gothic" w:cs="Arial"/>
          <w:sz w:val="21"/>
          <w:szCs w:val="21"/>
        </w:rPr>
        <w:t xml:space="preserve"> les frais pris en charge par la subvention se rapportant à la période du </w:t>
      </w:r>
      <w:r>
        <w:rPr>
          <w:rFonts w:ascii="Century Gothic" w:hAnsi="Century Gothic" w:cs="Arial"/>
          <w:noProof/>
          <w:sz w:val="21"/>
          <w:szCs w:val="21"/>
        </w:rPr>
        <w:t>……..…</w:t>
      </w:r>
      <w:r w:rsidRPr="00D76846">
        <w:rPr>
          <w:rFonts w:ascii="Century Gothic" w:hAnsi="Century Gothic" w:cs="Arial"/>
          <w:noProof/>
          <w:sz w:val="21"/>
          <w:szCs w:val="21"/>
        </w:rPr>
        <w:t xml:space="preserve"> au </w:t>
      </w:r>
      <w:r>
        <w:rPr>
          <w:rFonts w:ascii="Century Gothic" w:hAnsi="Century Gothic" w:cs="Arial"/>
          <w:noProof/>
          <w:sz w:val="21"/>
          <w:szCs w:val="21"/>
        </w:rPr>
        <w:t>………..</w:t>
      </w:r>
      <w:r>
        <w:rPr>
          <w:rFonts w:ascii="Century Gothic" w:hAnsi="Century Gothic" w:cs="Arial"/>
          <w:sz w:val="21"/>
          <w:szCs w:val="21"/>
        </w:rPr>
        <w:t xml:space="preserve"> </w:t>
      </w:r>
      <w:proofErr w:type="gramStart"/>
      <w:r w:rsidRPr="00697C6F">
        <w:rPr>
          <w:rFonts w:ascii="Century Gothic" w:hAnsi="Century Gothic" w:cs="Arial"/>
          <w:sz w:val="21"/>
          <w:szCs w:val="21"/>
        </w:rPr>
        <w:t>ne</w:t>
      </w:r>
      <w:proofErr w:type="gramEnd"/>
      <w:r w:rsidRPr="00697C6F">
        <w:rPr>
          <w:rFonts w:ascii="Century Gothic" w:hAnsi="Century Gothic" w:cs="Arial"/>
          <w:sz w:val="21"/>
          <w:szCs w:val="21"/>
        </w:rPr>
        <w:t xml:space="preserve"> font à aucun moment l'objet d'une double subvention ou d'un remboursement ;</w:t>
      </w:r>
    </w:p>
    <w:p w14:paraId="309342A1" w14:textId="77777777" w:rsidR="00E52E12" w:rsidRPr="00D451AD" w:rsidRDefault="00E52E12" w:rsidP="00065C62">
      <w:pPr>
        <w:pStyle w:val="preparation"/>
        <w:numPr>
          <w:ilvl w:val="0"/>
          <w:numId w:val="1"/>
        </w:numPr>
        <w:ind w:left="357" w:hanging="357"/>
        <w:rPr>
          <w:rFonts w:ascii="Century Gothic" w:hAnsi="Century Gothic" w:cs="Arial"/>
          <w:sz w:val="21"/>
          <w:szCs w:val="21"/>
        </w:rPr>
      </w:pPr>
      <w:proofErr w:type="gramStart"/>
      <w:r w:rsidRPr="00D451AD">
        <w:rPr>
          <w:rFonts w:ascii="Century Gothic" w:hAnsi="Century Gothic" w:cs="Arial"/>
          <w:sz w:val="21"/>
          <w:szCs w:val="21"/>
        </w:rPr>
        <w:t>que</w:t>
      </w:r>
      <w:proofErr w:type="gramEnd"/>
      <w:r w:rsidRPr="00D451AD">
        <w:rPr>
          <w:rFonts w:ascii="Century Gothic" w:hAnsi="Century Gothic" w:cs="Arial"/>
          <w:sz w:val="21"/>
          <w:szCs w:val="21"/>
        </w:rPr>
        <w:t xml:space="preserve"> toutes les pièces justificatives ainsi que les informations contenues dans le décompte récapitulatif sont sincères, exactes et complètes ;</w:t>
      </w:r>
    </w:p>
    <w:p w14:paraId="1C6FF5AE" w14:textId="77777777" w:rsidR="00E52E12" w:rsidRPr="00D451AD" w:rsidRDefault="00E52E12" w:rsidP="00065C62">
      <w:pPr>
        <w:pStyle w:val="preparation"/>
        <w:numPr>
          <w:ilvl w:val="0"/>
          <w:numId w:val="1"/>
        </w:numPr>
        <w:ind w:left="357" w:hanging="357"/>
        <w:rPr>
          <w:rFonts w:ascii="Century Gothic" w:hAnsi="Century Gothic" w:cs="Arial"/>
          <w:sz w:val="21"/>
          <w:szCs w:val="21"/>
        </w:rPr>
      </w:pPr>
      <w:proofErr w:type="gramStart"/>
      <w:r w:rsidRPr="00D451AD">
        <w:rPr>
          <w:rFonts w:ascii="Century Gothic" w:hAnsi="Century Gothic" w:cs="Arial"/>
          <w:sz w:val="21"/>
          <w:szCs w:val="21"/>
        </w:rPr>
        <w:t>que</w:t>
      </w:r>
      <w:proofErr w:type="gramEnd"/>
      <w:r w:rsidRPr="00D451AD">
        <w:rPr>
          <w:rFonts w:ascii="Century Gothic" w:hAnsi="Century Gothic" w:cs="Arial"/>
          <w:sz w:val="21"/>
          <w:szCs w:val="21"/>
        </w:rPr>
        <w:t xml:space="preserve"> les factures présentées ont été acquittées ;</w:t>
      </w:r>
    </w:p>
    <w:p w14:paraId="0E30C9DD" w14:textId="77777777" w:rsidR="00E52E12" w:rsidRPr="00D451AD" w:rsidRDefault="00E52E12" w:rsidP="00065C62">
      <w:pPr>
        <w:pStyle w:val="preparation"/>
        <w:numPr>
          <w:ilvl w:val="0"/>
          <w:numId w:val="1"/>
        </w:numPr>
        <w:ind w:left="357" w:hanging="357"/>
        <w:rPr>
          <w:rFonts w:ascii="Century Gothic" w:hAnsi="Century Gothic" w:cs="Arial"/>
          <w:sz w:val="21"/>
          <w:szCs w:val="21"/>
        </w:rPr>
      </w:pPr>
      <w:proofErr w:type="gramStart"/>
      <w:r w:rsidRPr="00D451AD">
        <w:rPr>
          <w:rFonts w:ascii="Century Gothic" w:hAnsi="Century Gothic" w:cs="Arial"/>
          <w:sz w:val="21"/>
          <w:szCs w:val="21"/>
        </w:rPr>
        <w:t>que</w:t>
      </w:r>
      <w:proofErr w:type="gramEnd"/>
      <w:r w:rsidRPr="00D451AD">
        <w:rPr>
          <w:rFonts w:ascii="Century Gothic" w:hAnsi="Century Gothic" w:cs="Arial"/>
          <w:sz w:val="21"/>
          <w:szCs w:val="21"/>
        </w:rPr>
        <w:t xml:space="preserve"> toutes les dépenses déclarées ont été effectuées pour l’accomplissement, par l’organisme précité, de la mission qui fait l’objet de la subvention ;</w:t>
      </w:r>
    </w:p>
    <w:p w14:paraId="00BCD8DD" w14:textId="77777777" w:rsidR="00E52E12" w:rsidRPr="00D451AD" w:rsidRDefault="00E52E12" w:rsidP="00065C62">
      <w:pPr>
        <w:pStyle w:val="preparation"/>
        <w:numPr>
          <w:ilvl w:val="0"/>
          <w:numId w:val="1"/>
        </w:numPr>
        <w:ind w:left="357" w:hanging="357"/>
        <w:rPr>
          <w:rFonts w:ascii="Century Gothic" w:hAnsi="Century Gothic" w:cs="Arial"/>
          <w:sz w:val="21"/>
          <w:szCs w:val="21"/>
        </w:rPr>
      </w:pPr>
      <w:proofErr w:type="gramStart"/>
      <w:r w:rsidRPr="00D451AD">
        <w:rPr>
          <w:rFonts w:ascii="Century Gothic" w:hAnsi="Century Gothic" w:cs="Arial"/>
          <w:sz w:val="21"/>
          <w:szCs w:val="21"/>
        </w:rPr>
        <w:t>que</w:t>
      </w:r>
      <w:proofErr w:type="gramEnd"/>
      <w:r w:rsidRPr="00D451AD">
        <w:rPr>
          <w:rFonts w:ascii="Century Gothic" w:hAnsi="Century Gothic" w:cs="Arial"/>
          <w:sz w:val="21"/>
          <w:szCs w:val="21"/>
        </w:rPr>
        <w:t xml:space="preserve"> l’organisme précité:</w:t>
      </w:r>
    </w:p>
    <w:p w14:paraId="67D844E3" w14:textId="77777777" w:rsidR="00E52E12" w:rsidRPr="00D451AD" w:rsidRDefault="00E52E12" w:rsidP="00065C62">
      <w:pPr>
        <w:pStyle w:val="preparation"/>
        <w:rPr>
          <w:rFonts w:ascii="Century Gothic" w:hAnsi="Century Gothic" w:cs="Arial"/>
          <w:sz w:val="21"/>
          <w:szCs w:val="21"/>
        </w:rPr>
      </w:pPr>
      <w:r w:rsidRPr="00D451AD">
        <w:rPr>
          <w:rFonts w:ascii="Century Gothic" w:hAnsi="Century Gothic" w:cs="Arial"/>
          <w:sz w:val="21"/>
          <w:szCs w:val="21"/>
        </w:rPr>
        <w:tab/>
      </w:r>
      <w:r w:rsidRPr="00D451AD">
        <w:rPr>
          <w:rFonts w:ascii="Century Gothic" w:hAnsi="Century Gothic" w:cs="Arial"/>
          <w:sz w:val="21"/>
          <w:szCs w:val="21"/>
        </w:rPr>
        <w:sym w:font="Symbol" w:char="F0F0"/>
      </w:r>
      <w:r w:rsidRPr="00D451AD">
        <w:rPr>
          <w:rFonts w:ascii="Century Gothic" w:hAnsi="Century Gothic" w:cs="Arial"/>
          <w:sz w:val="21"/>
          <w:szCs w:val="21"/>
        </w:rPr>
        <w:t xml:space="preserve"> </w:t>
      </w:r>
      <w:proofErr w:type="gramStart"/>
      <w:r w:rsidRPr="00D451AD">
        <w:rPr>
          <w:rFonts w:ascii="Century Gothic" w:hAnsi="Century Gothic" w:cs="Arial"/>
          <w:sz w:val="21"/>
          <w:szCs w:val="21"/>
        </w:rPr>
        <w:t>n’est</w:t>
      </w:r>
      <w:proofErr w:type="gramEnd"/>
      <w:r w:rsidRPr="00D451AD">
        <w:rPr>
          <w:rFonts w:ascii="Century Gothic" w:hAnsi="Century Gothic" w:cs="Arial"/>
          <w:sz w:val="21"/>
          <w:szCs w:val="21"/>
        </w:rPr>
        <w:t xml:space="preserve"> pas assujetti à la TVA</w:t>
      </w:r>
    </w:p>
    <w:p w14:paraId="6ED7B7EB" w14:textId="77777777" w:rsidR="00E52E12" w:rsidRPr="00D451AD" w:rsidRDefault="00E52E12" w:rsidP="00065C62">
      <w:pPr>
        <w:pStyle w:val="preparation"/>
        <w:rPr>
          <w:rFonts w:ascii="Century Gothic" w:hAnsi="Century Gothic" w:cs="Arial"/>
          <w:sz w:val="21"/>
          <w:szCs w:val="21"/>
        </w:rPr>
      </w:pPr>
      <w:r w:rsidRPr="00D451AD">
        <w:rPr>
          <w:rFonts w:ascii="Century Gothic" w:hAnsi="Century Gothic" w:cs="Arial"/>
          <w:sz w:val="21"/>
          <w:szCs w:val="21"/>
        </w:rPr>
        <w:tab/>
      </w:r>
      <w:r w:rsidRPr="00D451AD">
        <w:rPr>
          <w:rFonts w:ascii="Century Gothic" w:hAnsi="Century Gothic" w:cs="Arial"/>
          <w:sz w:val="21"/>
          <w:szCs w:val="21"/>
        </w:rPr>
        <w:sym w:font="Symbol" w:char="F0F0"/>
      </w:r>
      <w:r w:rsidRPr="00D451AD">
        <w:rPr>
          <w:rFonts w:ascii="Century Gothic" w:hAnsi="Century Gothic" w:cs="Arial"/>
          <w:sz w:val="21"/>
          <w:szCs w:val="21"/>
        </w:rPr>
        <w:t xml:space="preserve"> </w:t>
      </w:r>
      <w:proofErr w:type="gramStart"/>
      <w:r w:rsidRPr="00D451AD">
        <w:rPr>
          <w:rFonts w:ascii="Century Gothic" w:hAnsi="Century Gothic" w:cs="Arial"/>
          <w:sz w:val="21"/>
          <w:szCs w:val="21"/>
        </w:rPr>
        <w:t>est</w:t>
      </w:r>
      <w:proofErr w:type="gramEnd"/>
      <w:r w:rsidRPr="00D451AD">
        <w:rPr>
          <w:rFonts w:ascii="Century Gothic" w:hAnsi="Century Gothic" w:cs="Arial"/>
          <w:sz w:val="21"/>
          <w:szCs w:val="21"/>
        </w:rPr>
        <w:t xml:space="preserve"> assujetti ordinaire à la TVA</w:t>
      </w:r>
    </w:p>
    <w:p w14:paraId="64B7968C" w14:textId="77777777" w:rsidR="00E52E12" w:rsidRPr="00D451AD" w:rsidRDefault="00E52E12" w:rsidP="00065C62">
      <w:pPr>
        <w:pStyle w:val="preparation"/>
        <w:rPr>
          <w:rFonts w:ascii="Century Gothic" w:hAnsi="Century Gothic" w:cs="Arial"/>
          <w:sz w:val="21"/>
          <w:szCs w:val="21"/>
        </w:rPr>
      </w:pPr>
      <w:r w:rsidRPr="00D451AD">
        <w:rPr>
          <w:rFonts w:ascii="Century Gothic" w:hAnsi="Century Gothic" w:cs="Arial"/>
          <w:sz w:val="21"/>
          <w:szCs w:val="21"/>
        </w:rPr>
        <w:tab/>
      </w:r>
      <w:r w:rsidRPr="00D451AD">
        <w:rPr>
          <w:rFonts w:ascii="Century Gothic" w:hAnsi="Century Gothic" w:cs="Arial"/>
          <w:sz w:val="21"/>
          <w:szCs w:val="21"/>
        </w:rPr>
        <w:sym w:font="Symbol" w:char="F0F0"/>
      </w:r>
      <w:r w:rsidRPr="00D451AD">
        <w:rPr>
          <w:rFonts w:ascii="Century Gothic" w:hAnsi="Century Gothic" w:cs="Arial"/>
          <w:sz w:val="21"/>
          <w:szCs w:val="21"/>
        </w:rPr>
        <w:t xml:space="preserve"> </w:t>
      </w:r>
      <w:proofErr w:type="gramStart"/>
      <w:r w:rsidRPr="00D451AD">
        <w:rPr>
          <w:rFonts w:ascii="Century Gothic" w:hAnsi="Century Gothic" w:cs="Arial"/>
          <w:sz w:val="21"/>
          <w:szCs w:val="21"/>
        </w:rPr>
        <w:t>est</w:t>
      </w:r>
      <w:proofErr w:type="gramEnd"/>
      <w:r w:rsidRPr="00D451AD">
        <w:rPr>
          <w:rFonts w:ascii="Century Gothic" w:hAnsi="Century Gothic" w:cs="Arial"/>
          <w:sz w:val="21"/>
          <w:szCs w:val="21"/>
        </w:rPr>
        <w:t xml:space="preserve"> assujetti mixte ou partiel à la TVA ;</w:t>
      </w:r>
    </w:p>
    <w:p w14:paraId="72177384" w14:textId="77777777" w:rsidR="00E52E12" w:rsidRPr="00D451AD" w:rsidRDefault="00E52E12" w:rsidP="00065C62">
      <w:pPr>
        <w:pStyle w:val="preparation"/>
        <w:numPr>
          <w:ilvl w:val="0"/>
          <w:numId w:val="1"/>
        </w:numPr>
        <w:ind w:left="357" w:hanging="357"/>
        <w:rPr>
          <w:rFonts w:ascii="Century Gothic" w:hAnsi="Century Gothic" w:cs="Arial"/>
          <w:sz w:val="21"/>
          <w:szCs w:val="21"/>
        </w:rPr>
      </w:pPr>
      <w:proofErr w:type="gramStart"/>
      <w:r w:rsidRPr="00D451AD">
        <w:rPr>
          <w:rFonts w:ascii="Century Gothic" w:hAnsi="Century Gothic" w:cs="Arial"/>
          <w:sz w:val="21"/>
          <w:szCs w:val="21"/>
        </w:rPr>
        <w:t>que</w:t>
      </w:r>
      <w:proofErr w:type="gramEnd"/>
      <w:r w:rsidRPr="00D451AD">
        <w:rPr>
          <w:rFonts w:ascii="Century Gothic" w:hAnsi="Century Gothic" w:cs="Arial"/>
          <w:sz w:val="21"/>
          <w:szCs w:val="21"/>
        </w:rPr>
        <w:t xml:space="preserve"> les marchés visés par la subvention ont été réalisés conformément à la législation relative aux marchés publics.</w:t>
      </w:r>
    </w:p>
    <w:p w14:paraId="08B7760F" w14:textId="77777777" w:rsidR="00E52E12" w:rsidRPr="00D451AD" w:rsidRDefault="00E52E12" w:rsidP="00065C62">
      <w:pPr>
        <w:pStyle w:val="preparation"/>
        <w:numPr>
          <w:ilvl w:val="0"/>
          <w:numId w:val="1"/>
        </w:numPr>
        <w:ind w:left="357" w:hanging="357"/>
        <w:rPr>
          <w:rFonts w:ascii="Century Gothic" w:hAnsi="Century Gothic" w:cs="Arial"/>
          <w:sz w:val="21"/>
          <w:szCs w:val="21"/>
        </w:rPr>
      </w:pPr>
      <w:proofErr w:type="gramStart"/>
      <w:r w:rsidRPr="00D451AD">
        <w:rPr>
          <w:rFonts w:ascii="Century Gothic" w:hAnsi="Century Gothic" w:cs="Arial"/>
          <w:sz w:val="21"/>
          <w:szCs w:val="21"/>
        </w:rPr>
        <w:t>que</w:t>
      </w:r>
      <w:proofErr w:type="gramEnd"/>
      <w:r w:rsidRPr="00D451AD">
        <w:rPr>
          <w:rFonts w:ascii="Century Gothic" w:hAnsi="Century Gothic" w:cs="Arial"/>
          <w:sz w:val="21"/>
          <w:szCs w:val="21"/>
        </w:rPr>
        <w:t xml:space="preserve"> l’organisme précité a pris connaissance de l’annexe 2 relative aux dépenses éligibles dans le cadre d’une subvention facultative.</w:t>
      </w:r>
    </w:p>
    <w:p w14:paraId="0138CE88" w14:textId="77777777" w:rsidR="00E52E12" w:rsidRPr="00D451AD" w:rsidRDefault="00E52E12" w:rsidP="00065C62">
      <w:pPr>
        <w:pStyle w:val="preparation"/>
        <w:ind w:left="357"/>
        <w:rPr>
          <w:rFonts w:ascii="Century Gothic" w:hAnsi="Century Gothic" w:cs="Arial"/>
          <w:sz w:val="21"/>
          <w:szCs w:val="21"/>
        </w:rPr>
      </w:pPr>
    </w:p>
    <w:p w14:paraId="7B57E9E8" w14:textId="77777777" w:rsidR="00E52E12" w:rsidRPr="00D451AD" w:rsidRDefault="00E52E12" w:rsidP="00065C62">
      <w:pPr>
        <w:pStyle w:val="preparation"/>
        <w:rPr>
          <w:rFonts w:ascii="Century Gothic" w:hAnsi="Century Gothic" w:cs="Arial"/>
          <w:sz w:val="21"/>
          <w:szCs w:val="21"/>
        </w:rPr>
      </w:pPr>
    </w:p>
    <w:p w14:paraId="76B55374" w14:textId="77777777" w:rsidR="00E52E12" w:rsidRPr="00D451AD" w:rsidRDefault="00E52E12" w:rsidP="00065C62">
      <w:pPr>
        <w:pStyle w:val="preparation"/>
        <w:rPr>
          <w:rFonts w:ascii="Century Gothic" w:hAnsi="Century Gothic" w:cs="Arial"/>
          <w:sz w:val="21"/>
          <w:szCs w:val="21"/>
        </w:rPr>
      </w:pPr>
    </w:p>
    <w:p w14:paraId="254F7D5B" w14:textId="77777777" w:rsidR="00E52E12" w:rsidRPr="00D451AD" w:rsidRDefault="00E52E12" w:rsidP="00065C62">
      <w:pPr>
        <w:pStyle w:val="preparation"/>
        <w:rPr>
          <w:rFonts w:ascii="Century Gothic" w:hAnsi="Century Gothic" w:cs="Arial"/>
          <w:sz w:val="21"/>
          <w:szCs w:val="21"/>
        </w:rPr>
      </w:pPr>
    </w:p>
    <w:p w14:paraId="7588DB68" w14:textId="77777777" w:rsidR="00E52E12" w:rsidRPr="00D451AD" w:rsidRDefault="00E52E12" w:rsidP="00065C62">
      <w:pPr>
        <w:pStyle w:val="preparation"/>
        <w:rPr>
          <w:rFonts w:ascii="Century Gothic" w:hAnsi="Century Gothic" w:cs="Arial"/>
          <w:sz w:val="21"/>
          <w:szCs w:val="21"/>
        </w:rPr>
      </w:pPr>
    </w:p>
    <w:p w14:paraId="1E560C56" w14:textId="77777777" w:rsidR="00E52E12" w:rsidRPr="00D451AD" w:rsidRDefault="00E52E12" w:rsidP="00065C62">
      <w:pPr>
        <w:pStyle w:val="preparation"/>
        <w:rPr>
          <w:rFonts w:ascii="Century Gothic" w:hAnsi="Century Gothic" w:cs="Arial"/>
          <w:sz w:val="21"/>
          <w:szCs w:val="21"/>
        </w:rPr>
      </w:pPr>
      <w:r w:rsidRPr="00D451AD">
        <w:rPr>
          <w:rFonts w:ascii="Century Gothic" w:hAnsi="Century Gothic" w:cs="Arial"/>
          <w:sz w:val="21"/>
          <w:szCs w:val="21"/>
        </w:rPr>
        <w:t>Fait à …………………………</w:t>
      </w:r>
      <w:proofErr w:type="gramStart"/>
      <w:r w:rsidRPr="00D451AD">
        <w:rPr>
          <w:rFonts w:ascii="Century Gothic" w:hAnsi="Century Gothic" w:cs="Arial"/>
          <w:sz w:val="21"/>
          <w:szCs w:val="21"/>
        </w:rPr>
        <w:t>…….</w:t>
      </w:r>
      <w:proofErr w:type="gramEnd"/>
      <w:r w:rsidRPr="00D451AD">
        <w:rPr>
          <w:rFonts w:ascii="Century Gothic" w:hAnsi="Century Gothic" w:cs="Arial"/>
          <w:sz w:val="21"/>
          <w:szCs w:val="21"/>
        </w:rPr>
        <w:t>. , le ……………………...</w:t>
      </w:r>
    </w:p>
    <w:p w14:paraId="6623F3EA" w14:textId="77777777" w:rsidR="00E52E12" w:rsidRPr="00D451AD" w:rsidRDefault="00E52E12" w:rsidP="00065C62">
      <w:pPr>
        <w:pStyle w:val="preparation"/>
        <w:rPr>
          <w:rFonts w:ascii="Century Gothic" w:hAnsi="Century Gothic" w:cs="Arial"/>
          <w:sz w:val="21"/>
          <w:szCs w:val="21"/>
        </w:rPr>
      </w:pPr>
    </w:p>
    <w:p w14:paraId="0C514C73" w14:textId="77777777" w:rsidR="00E52E12" w:rsidRPr="00D451AD" w:rsidRDefault="00E52E12" w:rsidP="00065C62">
      <w:pPr>
        <w:pStyle w:val="preparation"/>
        <w:rPr>
          <w:rFonts w:ascii="Century Gothic" w:hAnsi="Century Gothic" w:cs="Arial"/>
          <w:sz w:val="21"/>
          <w:szCs w:val="21"/>
        </w:rPr>
      </w:pPr>
    </w:p>
    <w:p w14:paraId="25EE9598" w14:textId="77777777" w:rsidR="00E52E12" w:rsidRPr="00D451AD" w:rsidRDefault="00E52E12" w:rsidP="00065C62">
      <w:pPr>
        <w:pStyle w:val="preparation"/>
        <w:rPr>
          <w:rFonts w:ascii="Century Gothic" w:hAnsi="Century Gothic" w:cs="Arial"/>
          <w:sz w:val="21"/>
          <w:szCs w:val="21"/>
        </w:rPr>
      </w:pPr>
    </w:p>
    <w:p w14:paraId="4CEDBC70" w14:textId="77777777" w:rsidR="00E52E12" w:rsidRPr="00D451AD" w:rsidRDefault="00E52E12" w:rsidP="00065C62">
      <w:pPr>
        <w:pStyle w:val="preparation"/>
        <w:rPr>
          <w:rFonts w:ascii="Century Gothic" w:hAnsi="Century Gothic" w:cs="Arial"/>
          <w:sz w:val="21"/>
          <w:szCs w:val="21"/>
        </w:rPr>
      </w:pPr>
    </w:p>
    <w:p w14:paraId="5762F4D2" w14:textId="77777777" w:rsidR="00E52E12" w:rsidRDefault="00E52E12" w:rsidP="00065C62">
      <w:pPr>
        <w:pStyle w:val="preparation"/>
        <w:rPr>
          <w:rFonts w:ascii="Century Gothic" w:hAnsi="Century Gothic" w:cs="Arial"/>
          <w:sz w:val="21"/>
          <w:szCs w:val="21"/>
        </w:rPr>
        <w:sectPr w:rsidR="00E52E12" w:rsidSect="00065C6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1417" w:right="1417" w:bottom="1417" w:left="1417" w:header="720" w:footer="720" w:gutter="0"/>
          <w:pgNumType w:start="1"/>
          <w:cols w:space="720"/>
        </w:sectPr>
      </w:pPr>
      <w:r w:rsidRPr="00D451AD">
        <w:rPr>
          <w:rFonts w:ascii="Century Gothic" w:hAnsi="Century Gothic" w:cs="Arial"/>
          <w:sz w:val="21"/>
          <w:szCs w:val="21"/>
        </w:rPr>
        <w:t>Signature(s)</w:t>
      </w:r>
    </w:p>
    <w:p w14:paraId="0A56F7DB" w14:textId="77777777" w:rsidR="00E52E12" w:rsidRPr="00D451AD" w:rsidRDefault="00E52E12" w:rsidP="00041DF5">
      <w:pPr>
        <w:pStyle w:val="preparation"/>
        <w:rPr>
          <w:rFonts w:ascii="Century Gothic" w:hAnsi="Century Gothic" w:cs="Arial"/>
          <w:sz w:val="21"/>
          <w:szCs w:val="21"/>
        </w:rPr>
      </w:pPr>
    </w:p>
    <w:sectPr w:rsidR="00E52E12" w:rsidRPr="00D451AD" w:rsidSect="00FE6BE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B7CD7" w14:textId="77777777" w:rsidR="002033DA" w:rsidRDefault="002033DA">
      <w:r>
        <w:separator/>
      </w:r>
    </w:p>
  </w:endnote>
  <w:endnote w:type="continuationSeparator" w:id="0">
    <w:p w14:paraId="7FF135DC" w14:textId="77777777" w:rsidR="002033DA" w:rsidRDefault="00203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34544" w14:textId="77777777" w:rsidR="00E52E12" w:rsidRDefault="00E52E1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94CC3" w14:textId="77777777" w:rsidR="00E52E12" w:rsidRPr="006B53E3" w:rsidRDefault="00E52E12" w:rsidP="00DC289B">
    <w:pPr>
      <w:pStyle w:val="preparation"/>
      <w:rPr>
        <w:rFonts w:ascii="Arial" w:hAnsi="Arial" w:cs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1859C" w14:textId="77777777" w:rsidR="00E52E12" w:rsidRDefault="00E52E12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25510" w14:textId="77777777" w:rsidR="00E52E12" w:rsidRDefault="00E52E12">
    <w:pPr>
      <w:pStyle w:val="Pieddepage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1B052" w14:textId="77777777" w:rsidR="00E52E12" w:rsidRPr="006B53E3" w:rsidRDefault="00E52E12" w:rsidP="00DC289B">
    <w:pPr>
      <w:pStyle w:val="preparation"/>
      <w:rPr>
        <w:rFonts w:ascii="Arial" w:hAnsi="Arial" w:cs="Arial"/>
        <w:sz w:val="18"/>
        <w:szCs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907CF" w14:textId="77777777" w:rsidR="00E52E12" w:rsidRDefault="00E52E1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93F78" w14:textId="77777777" w:rsidR="002033DA" w:rsidRDefault="002033DA">
      <w:r>
        <w:separator/>
      </w:r>
    </w:p>
  </w:footnote>
  <w:footnote w:type="continuationSeparator" w:id="0">
    <w:p w14:paraId="65153446" w14:textId="77777777" w:rsidR="002033DA" w:rsidRDefault="00203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49083" w14:textId="77777777" w:rsidR="00E52E12" w:rsidRDefault="00E52E1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CF7F0" w14:textId="77777777" w:rsidR="00E52E12" w:rsidRDefault="00E52E1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CBA80" w14:textId="77777777" w:rsidR="00E52E12" w:rsidRDefault="00E52E12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63CCF" w14:textId="77777777" w:rsidR="00E52E12" w:rsidRDefault="00E52E12">
    <w:pPr>
      <w:pStyle w:val="En-tt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F3A73" w14:textId="77777777" w:rsidR="00E52E12" w:rsidRDefault="00E52E12">
    <w:pPr>
      <w:pStyle w:val="En-tt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EC36F" w14:textId="77777777" w:rsidR="00E52E12" w:rsidRDefault="00E52E1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22E5626"/>
    <w:multiLevelType w:val="hybridMultilevel"/>
    <w:tmpl w:val="C8E23FEC"/>
    <w:lvl w:ilvl="0" w:tplc="9654B1D4">
      <w:numFmt w:val="bullet"/>
      <w:lvlText w:val=""/>
      <w:lvlJc w:val="left"/>
      <w:pPr>
        <w:ind w:left="9720" w:hanging="360"/>
      </w:pPr>
      <w:rPr>
        <w:rFonts w:ascii="Symbol" w:eastAsia="Times New Roman" w:hAnsi="Symbol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11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12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13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14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14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15480" w:hanging="360"/>
      </w:pPr>
      <w:rPr>
        <w:rFonts w:ascii="Wingdings" w:hAnsi="Wingdings" w:hint="default"/>
      </w:rPr>
    </w:lvl>
  </w:abstractNum>
  <w:num w:numId="1" w16cid:durableId="527256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F40"/>
    <w:rsid w:val="002033DA"/>
    <w:rsid w:val="0036397E"/>
    <w:rsid w:val="00532CCC"/>
    <w:rsid w:val="005D0381"/>
    <w:rsid w:val="00976D12"/>
    <w:rsid w:val="00E52E12"/>
    <w:rsid w:val="00EC6D1E"/>
    <w:rsid w:val="00F2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37B96"/>
  <w15:docId w15:val="{25580BBF-9D88-46F5-AA7C-56C4279FF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reparation">
    <w:name w:val="preparation"/>
    <w:basedOn w:val="Normal"/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  <w:spacing w:before="120" w:after="120"/>
    </w:pPr>
    <w:rPr>
      <w:rFonts w:ascii="Arial" w:hAnsi="Arial"/>
      <w:sz w:val="22"/>
    </w:rPr>
  </w:style>
  <w:style w:type="paragraph" w:styleId="Pieddepage">
    <w:name w:val="footer"/>
    <w:basedOn w:val="Normal"/>
    <w:link w:val="PieddepageCar"/>
    <w:uiPriority w:val="99"/>
    <w:unhideWhenUsed/>
    <w:rsid w:val="00FD737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FD737A"/>
    <w:rPr>
      <w:lang w:val="fr-FR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0856FF"/>
  </w:style>
  <w:style w:type="character" w:customStyle="1" w:styleId="NotedefinCar">
    <w:name w:val="Note de fin Car"/>
    <w:link w:val="Notedefin"/>
    <w:uiPriority w:val="99"/>
    <w:semiHidden/>
    <w:rsid w:val="000856FF"/>
    <w:rPr>
      <w:lang w:val="fr-FR"/>
    </w:rPr>
  </w:style>
  <w:style w:type="character" w:styleId="Appeldenotedefin">
    <w:name w:val="endnote reference"/>
    <w:uiPriority w:val="99"/>
    <w:semiHidden/>
    <w:unhideWhenUsed/>
    <w:rsid w:val="000856FF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856FF"/>
  </w:style>
  <w:style w:type="character" w:customStyle="1" w:styleId="NotedebasdepageCar">
    <w:name w:val="Note de bas de page Car"/>
    <w:link w:val="Notedebasdepage"/>
    <w:uiPriority w:val="99"/>
    <w:semiHidden/>
    <w:rsid w:val="000856FF"/>
    <w:rPr>
      <w:lang w:val="fr-FR"/>
    </w:rPr>
  </w:style>
  <w:style w:type="character" w:styleId="Appelnotedebasdep">
    <w:name w:val="footnote reference"/>
    <w:uiPriority w:val="99"/>
    <w:semiHidden/>
    <w:unhideWhenUsed/>
    <w:rsid w:val="000856FF"/>
    <w:rPr>
      <w:vertAlign w:val="superscript"/>
    </w:rPr>
  </w:style>
  <w:style w:type="character" w:styleId="Marquedecommentaire">
    <w:name w:val="annotation reference"/>
    <w:uiPriority w:val="99"/>
    <w:semiHidden/>
    <w:unhideWhenUsed/>
    <w:rsid w:val="00844C2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44C26"/>
  </w:style>
  <w:style w:type="character" w:customStyle="1" w:styleId="CommentaireCar">
    <w:name w:val="Commentaire Car"/>
    <w:link w:val="Commentaire"/>
    <w:uiPriority w:val="99"/>
    <w:semiHidden/>
    <w:rsid w:val="00844C26"/>
    <w:rPr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44C26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844C26"/>
    <w:rPr>
      <w:b/>
      <w:bCs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44C2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844C26"/>
    <w:rPr>
      <w:rFonts w:ascii="Tahoma" w:hAnsi="Tahoma" w:cs="Tahoma"/>
      <w:sz w:val="16"/>
      <w:szCs w:val="16"/>
      <w:lang w:val="fr-FR"/>
    </w:rPr>
  </w:style>
  <w:style w:type="paragraph" w:styleId="Rvision">
    <w:name w:val="Revision"/>
    <w:hidden/>
    <w:uiPriority w:val="99"/>
    <w:semiHidden/>
    <w:rsid w:val="00A44E11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4DA1C9-884C-4B9E-BCAA-0854EA7ED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236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Déclaration sur l'honneur</vt:lpstr>
    </vt:vector>
  </TitlesOfParts>
  <Company>M.R.W.</Company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Déclaration sur l'honneur</dc:title>
  <dc:subject/>
  <dc:creator>LIEGEOIS Lauranne</dc:creator>
  <cp:keywords/>
  <cp:lastModifiedBy>LIEGEOIS Lauranne</cp:lastModifiedBy>
  <cp:revision>4</cp:revision>
  <dcterms:created xsi:type="dcterms:W3CDTF">2025-03-11T13:46:00Z</dcterms:created>
  <dcterms:modified xsi:type="dcterms:W3CDTF">2026-03-11T10:46:00Z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72a09c5-6e26-4737-a926-47ef1ab198ae_Enabled">
    <vt:lpwstr>true</vt:lpwstr>
  </property>
  <property fmtid="{D5CDD505-2E9C-101B-9397-08002B2CF9AE}" pid="3" name="MSIP_Label_e72a09c5-6e26-4737-a926-47ef1ab198ae_SetDate">
    <vt:lpwstr>2021-08-06T07:28:02Z</vt:lpwstr>
  </property>
  <property fmtid="{D5CDD505-2E9C-101B-9397-08002B2CF9AE}" pid="4" name="MSIP_Label_e72a09c5-6e26-4737-a926-47ef1ab198ae_Method">
    <vt:lpwstr>Standard</vt:lpwstr>
  </property>
  <property fmtid="{D5CDD505-2E9C-101B-9397-08002B2CF9AE}" pid="5" name="MSIP_Label_e72a09c5-6e26-4737-a926-47ef1ab198ae_Name">
    <vt:lpwstr>e72a09c5-6e26-4737-a926-47ef1ab198ae</vt:lpwstr>
  </property>
  <property fmtid="{D5CDD505-2E9C-101B-9397-08002B2CF9AE}" pid="6" name="MSIP_Label_e72a09c5-6e26-4737-a926-47ef1ab198ae_SiteId">
    <vt:lpwstr>1f816a84-7aa6-4a56-b22a-7b3452fa8681</vt:lpwstr>
  </property>
  <property fmtid="{D5CDD505-2E9C-101B-9397-08002B2CF9AE}" pid="7" name="MSIP_Label_e72a09c5-6e26-4737-a926-47ef1ab198ae_ActionId">
    <vt:lpwstr>d0fc52dd-7917-485d-8cac-6bb2bc180fa7</vt:lpwstr>
  </property>
  <property fmtid="{D5CDD505-2E9C-101B-9397-08002B2CF9AE}" pid="8" name="MSIP_Label_e72a09c5-6e26-4737-a926-47ef1ab198ae_ContentBits">
    <vt:lpwstr>8</vt:lpwstr>
  </property>
</Properties>
</file>