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1"/>
      </w:tblGrid>
      <w:tr w:rsidR="008859D0" w:rsidRPr="008C1DF5" w:rsidTr="00813868">
        <w:trPr>
          <w:trHeight w:val="1843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D0" w:rsidRPr="008C1DF5" w:rsidRDefault="008859D0" w:rsidP="00813868">
            <w:pPr>
              <w:jc w:val="center"/>
              <w:rPr>
                <w:rFonts w:ascii="Century Gothic" w:eastAsiaTheme="minorHAnsi" w:hAnsi="Century Gothic"/>
                <w:color w:val="1F497D"/>
                <w:szCs w:val="22"/>
              </w:rPr>
            </w:pPr>
            <w:r w:rsidRPr="008C1DF5">
              <w:rPr>
                <w:rFonts w:ascii="Century Gothic" w:eastAsiaTheme="minorHAnsi" w:hAnsi="Century Gothic"/>
                <w:noProof/>
                <w:color w:val="1F497D"/>
                <w:sz w:val="22"/>
                <w:szCs w:val="22"/>
                <w:lang w:val="fr-BE" w:eastAsia="fr-BE"/>
              </w:rPr>
              <w:drawing>
                <wp:inline distT="0" distB="0" distL="0" distR="0">
                  <wp:extent cx="2362200" cy="1394460"/>
                  <wp:effectExtent l="0" t="0" r="0" b="0"/>
                  <wp:docPr id="5" name="Image 1" descr="spw_soc_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oc_fr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407" cy="139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AFE" w:rsidRPr="008C1DF5" w:rsidTr="00813868">
        <w:trPr>
          <w:trHeight w:val="1772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AFE" w:rsidRPr="008C1DF5" w:rsidRDefault="00F87AFE" w:rsidP="00F87AFE">
            <w:pPr>
              <w:pStyle w:val="Titre1"/>
              <w:spacing w:before="120"/>
              <w:jc w:val="center"/>
              <w:rPr>
                <w:rFonts w:ascii="Century Gothic" w:hAnsi="Century Gothic" w:cs="Arial"/>
                <w:color w:val="auto"/>
                <w:sz w:val="24"/>
              </w:rPr>
            </w:pPr>
            <w:r w:rsidRPr="008C1DF5">
              <w:rPr>
                <w:rFonts w:ascii="Century Gothic" w:hAnsi="Century Gothic" w:cs="Arial"/>
                <w:color w:val="auto"/>
                <w:sz w:val="24"/>
              </w:rPr>
              <w:t>Service public de Wallonie Intérieur et Action sociale</w:t>
            </w:r>
          </w:p>
          <w:p w:rsidR="00F87AFE" w:rsidRPr="008C1DF5" w:rsidRDefault="00F87AFE" w:rsidP="00F87AFE">
            <w:pPr>
              <w:pStyle w:val="Titre1"/>
              <w:spacing w:before="120"/>
              <w:jc w:val="center"/>
              <w:rPr>
                <w:rFonts w:ascii="Century Gothic" w:hAnsi="Century Gothic" w:cs="Arial"/>
                <w:color w:val="auto"/>
                <w:sz w:val="24"/>
                <w:szCs w:val="24"/>
              </w:rPr>
            </w:pPr>
            <w:r w:rsidRPr="008C1DF5">
              <w:rPr>
                <w:rFonts w:ascii="Century Gothic" w:hAnsi="Century Gothic" w:cs="Arial"/>
                <w:color w:val="auto"/>
                <w:sz w:val="24"/>
                <w:szCs w:val="24"/>
              </w:rPr>
              <w:t>Département de l’Action sociale</w:t>
            </w:r>
          </w:p>
          <w:p w:rsidR="00F87AFE" w:rsidRPr="008C1DF5" w:rsidRDefault="00F87AFE" w:rsidP="00F87AFE">
            <w:pPr>
              <w:pStyle w:val="Sansinterligne"/>
              <w:spacing w:before="60"/>
              <w:jc w:val="center"/>
              <w:rPr>
                <w:rFonts w:ascii="Century Gothic" w:eastAsiaTheme="majorEastAsia" w:hAnsi="Century Gothic" w:cs="Arial"/>
                <w:caps/>
                <w:sz w:val="24"/>
                <w:szCs w:val="24"/>
              </w:rPr>
            </w:pPr>
            <w:r w:rsidRPr="008C1DF5">
              <w:rPr>
                <w:rFonts w:ascii="Century Gothic" w:hAnsi="Century Gothic" w:cs="Arial"/>
                <w:sz w:val="24"/>
                <w:szCs w:val="24"/>
              </w:rPr>
              <w:t>Direction de l’Action sociale</w:t>
            </w:r>
          </w:p>
          <w:p w:rsidR="008859D0" w:rsidRPr="008C1DF5" w:rsidRDefault="008859D0" w:rsidP="00F87AFE">
            <w:pPr>
              <w:pStyle w:val="Sansinterligne"/>
              <w:spacing w:before="60"/>
              <w:jc w:val="center"/>
              <w:rPr>
                <w:rFonts w:ascii="Century Gothic" w:eastAsiaTheme="majorEastAsia" w:hAnsi="Century Gothic" w:cs="Arial"/>
                <w:caps/>
                <w:sz w:val="24"/>
                <w:szCs w:val="24"/>
              </w:rPr>
            </w:pPr>
          </w:p>
          <w:p w:rsidR="008859D0" w:rsidRPr="008C1DF5" w:rsidRDefault="008859D0" w:rsidP="00F87AFE">
            <w:pPr>
              <w:jc w:val="center"/>
              <w:rPr>
                <w:rFonts w:ascii="Century Gothic" w:eastAsiaTheme="minorHAnsi" w:hAnsi="Century Gothic"/>
                <w:color w:val="auto"/>
                <w:szCs w:val="22"/>
              </w:rPr>
            </w:pPr>
          </w:p>
        </w:tc>
      </w:tr>
    </w:tbl>
    <w:p w:rsidR="00E7617C" w:rsidRPr="008C1DF5" w:rsidRDefault="00E7617C" w:rsidP="00E7617C">
      <w:pPr>
        <w:rPr>
          <w:rFonts w:ascii="Century Gothic" w:hAnsi="Century Gothic"/>
          <w:lang w:val="fr-BE"/>
        </w:rPr>
      </w:pPr>
    </w:p>
    <w:p w:rsidR="00720EBB" w:rsidRPr="008C1DF5" w:rsidRDefault="00720EBB" w:rsidP="00720EB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FFFFFF"/>
        <w:ind w:left="1134" w:right="1134"/>
        <w:jc w:val="center"/>
        <w:outlineLvl w:val="0"/>
        <w:rPr>
          <w:rFonts w:ascii="Century Gothic" w:hAnsi="Century Gothic" w:cs="Arial"/>
          <w:sz w:val="44"/>
          <w:szCs w:val="44"/>
        </w:rPr>
      </w:pPr>
      <w:r w:rsidRPr="008C1DF5">
        <w:rPr>
          <w:rFonts w:ascii="Century Gothic" w:hAnsi="Century Gothic" w:cs="Arial"/>
          <w:sz w:val="44"/>
          <w:szCs w:val="44"/>
        </w:rPr>
        <w:t>RAPPORT D’INSPECTION</w:t>
      </w:r>
    </w:p>
    <w:p w:rsidR="00720EBB" w:rsidRPr="008C1DF5" w:rsidRDefault="00720EBB" w:rsidP="00720EBB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spacing w:before="600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8C1DF5">
        <w:rPr>
          <w:rFonts w:ascii="Century Gothic" w:hAnsi="Century Gothic" w:cs="Arial"/>
          <w:b/>
          <w:color w:val="auto"/>
          <w:sz w:val="24"/>
          <w:szCs w:val="24"/>
        </w:rPr>
        <w:t>SERVICES D’AIDE ET DE SOINS AUX PERSONNES PROSTITUEES</w:t>
      </w:r>
    </w:p>
    <w:p w:rsidR="00720EBB" w:rsidRPr="008C1DF5" w:rsidRDefault="00720EBB" w:rsidP="00720EBB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jc w:val="center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>Code wallon de l’Action sociale et de la Santé : articles 65/</w:t>
      </w:r>
      <w:proofErr w:type="gramStart"/>
      <w:r w:rsidRPr="008C1DF5">
        <w:rPr>
          <w:rFonts w:ascii="Century Gothic" w:hAnsi="Century Gothic" w:cs="Arial"/>
          <w:color w:val="auto"/>
          <w:sz w:val="22"/>
          <w:szCs w:val="22"/>
        </w:rPr>
        <w:t>1  à</w:t>
      </w:r>
      <w:proofErr w:type="gramEnd"/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  65/12</w:t>
      </w:r>
    </w:p>
    <w:p w:rsidR="00720EBB" w:rsidRPr="008C1DF5" w:rsidRDefault="00720EBB" w:rsidP="00720EBB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jc w:val="center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>Code réglementaire wallon de l’Action sociale et de la Santé</w:t>
      </w:r>
      <w:r w:rsidR="00620509" w:rsidRPr="008C1DF5">
        <w:rPr>
          <w:rFonts w:ascii="Century Gothic" w:hAnsi="Century Gothic" w:cs="Arial"/>
          <w:color w:val="auto"/>
          <w:sz w:val="22"/>
          <w:szCs w:val="22"/>
        </w:rPr>
        <w:t xml:space="preserve"> : </w:t>
      </w:r>
      <w:r w:rsidRPr="008C1DF5">
        <w:rPr>
          <w:rFonts w:ascii="Century Gothic" w:hAnsi="Century Gothic" w:cs="Arial"/>
          <w:color w:val="auto"/>
          <w:sz w:val="22"/>
          <w:szCs w:val="22"/>
        </w:rPr>
        <w:t>articles 68/</w:t>
      </w:r>
      <w:proofErr w:type="gramStart"/>
      <w:r w:rsidRPr="008C1DF5">
        <w:rPr>
          <w:rFonts w:ascii="Century Gothic" w:hAnsi="Century Gothic" w:cs="Arial"/>
          <w:color w:val="auto"/>
          <w:sz w:val="22"/>
          <w:szCs w:val="22"/>
        </w:rPr>
        <w:t>1  à</w:t>
      </w:r>
      <w:proofErr w:type="gramEnd"/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  68/12</w:t>
      </w:r>
    </w:p>
    <w:p w:rsidR="00720EBB" w:rsidRPr="008C1DF5" w:rsidRDefault="00720EBB" w:rsidP="00720EBB">
      <w:pPr>
        <w:outlineLvl w:val="0"/>
        <w:rPr>
          <w:rFonts w:ascii="Century Gothic" w:hAnsi="Century Gothic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/>
          <w:sz w:val="22"/>
          <w:szCs w:val="22"/>
        </w:rPr>
      </w:pPr>
    </w:p>
    <w:p w:rsidR="00720EBB" w:rsidRPr="008C1DF5" w:rsidRDefault="00720EBB" w:rsidP="00720EBB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>Concerne</w:t>
      </w:r>
      <w:r w:rsidR="00813868" w:rsidRPr="008C1DF5">
        <w:rPr>
          <w:rFonts w:ascii="Century Gothic" w:hAnsi="Century Gothic" w:cs="Arial"/>
          <w:b/>
          <w:sz w:val="22"/>
          <w:szCs w:val="22"/>
          <w:u w:val="single"/>
        </w:rPr>
        <w:t> </w:t>
      </w:r>
      <w:r w:rsidR="00813868" w:rsidRPr="008C1DF5">
        <w:rPr>
          <w:rFonts w:ascii="Century Gothic" w:hAnsi="Century Gothic" w:cs="Arial"/>
          <w:sz w:val="22"/>
          <w:szCs w:val="22"/>
        </w:rPr>
        <w:t xml:space="preserve">: </w:t>
      </w:r>
    </w:p>
    <w:p w:rsidR="00720EBB" w:rsidRPr="008C1DF5" w:rsidRDefault="00720EBB" w:rsidP="00720EBB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jc w:val="left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,Bold"/>
          <w:bCs/>
          <w:sz w:val="22"/>
          <w:szCs w:val="22"/>
        </w:rPr>
        <w:t>Services d’aide et de soins aux personnes prostituées</w:t>
      </w:r>
      <w:r w:rsidRPr="008C1DF5">
        <w:rPr>
          <w:rFonts w:ascii="Century Gothic" w:hAnsi="Century Gothic" w:cs="Arial"/>
          <w:sz w:val="22"/>
          <w:szCs w:val="22"/>
        </w:rPr>
        <w:t xml:space="preserve"> - RW/SASPP</w:t>
      </w:r>
    </w:p>
    <w:p w:rsidR="00720EBB" w:rsidRPr="008C1DF5" w:rsidRDefault="00720EBB" w:rsidP="00720EBB">
      <w:pPr>
        <w:outlineLvl w:val="0"/>
        <w:rPr>
          <w:rFonts w:ascii="Century Gothic" w:hAnsi="Century Gothic"/>
          <w:sz w:val="22"/>
          <w:szCs w:val="22"/>
        </w:rPr>
      </w:pPr>
    </w:p>
    <w:p w:rsidR="00720EBB" w:rsidRPr="008C1DF5" w:rsidRDefault="00720EBB" w:rsidP="00720EBB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851" w:hanging="851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>Objet</w:t>
      </w:r>
      <w:r w:rsidRPr="008C1DF5">
        <w:rPr>
          <w:rFonts w:ascii="Century Gothic" w:hAnsi="Century Gothic" w:cs="Arial"/>
          <w:sz w:val="22"/>
          <w:szCs w:val="22"/>
        </w:rPr>
        <w:t> :</w:t>
      </w:r>
    </w:p>
    <w:p w:rsidR="00720EBB" w:rsidRPr="008C1DF5" w:rsidRDefault="00720EBB" w:rsidP="00720EBB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851" w:hanging="851"/>
        <w:rPr>
          <w:rFonts w:ascii="Century Gothic" w:hAnsi="Century Gothic" w:cs="Arial"/>
          <w:sz w:val="22"/>
          <w:szCs w:val="22"/>
        </w:rPr>
      </w:pPr>
    </w:p>
    <w:p w:rsidR="00720EBB" w:rsidRPr="008C1DF5" w:rsidRDefault="001F2E65" w:rsidP="00720EBB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851" w:hanging="851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Fonctionnement général</w:t>
      </w:r>
      <w:r w:rsidR="00720EBB" w:rsidRPr="008C1DF5">
        <w:rPr>
          <w:rFonts w:ascii="Century Gothic" w:hAnsi="Century Gothic" w:cs="Arial"/>
          <w:sz w:val="22"/>
          <w:szCs w:val="22"/>
        </w:rPr>
        <w:t>.</w:t>
      </w:r>
    </w:p>
    <w:p w:rsidR="00720EBB" w:rsidRPr="008C1DF5" w:rsidRDefault="00720EBB" w:rsidP="00720EBB">
      <w:pPr>
        <w:outlineLvl w:val="0"/>
        <w:rPr>
          <w:rFonts w:ascii="Century Gothic" w:hAnsi="Century Gothic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b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</w:rPr>
        <w:t xml:space="preserve">Date de l’inspection : </w:t>
      </w:r>
      <w:sdt>
        <w:sdtPr>
          <w:rPr>
            <w:rFonts w:ascii="Century Gothic" w:hAnsi="Century Gothic" w:cs="Arial"/>
            <w:sz w:val="22"/>
            <w:szCs w:val="22"/>
          </w:rPr>
          <w:id w:val="1278671260"/>
          <w:placeholder>
            <w:docPart w:val="85DCCB59F443456793C3FADB9CD27C44"/>
          </w:placeholder>
          <w:showingPlcHdr/>
          <w:date w:fullDate="2019-02-01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8C1DF5" w:rsidRPr="008C1DF5">
            <w:rPr>
              <w:rStyle w:val="Textedelespacerserv"/>
              <w:rFonts w:ascii="Century Gothic" w:hAnsi="Century Gothic"/>
              <w:sz w:val="22"/>
              <w:szCs w:val="22"/>
            </w:rPr>
            <w:t>Cliquez ici pour entrer une date.</w:t>
          </w:r>
        </w:sdtContent>
      </w:sdt>
    </w:p>
    <w:p w:rsidR="008C1DF5" w:rsidRPr="008C1DF5" w:rsidRDefault="008C1DF5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tabs>
          <w:tab w:val="left" w:pos="4605"/>
        </w:tabs>
        <w:outlineLvl w:val="0"/>
        <w:rPr>
          <w:rFonts w:ascii="Century Gothic" w:hAnsi="Century Gothic" w:cs="Arial"/>
          <w:b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</w:rPr>
        <w:t>Inspecteur/</w:t>
      </w:r>
      <w:proofErr w:type="spellStart"/>
      <w:r w:rsidRPr="008C1DF5">
        <w:rPr>
          <w:rFonts w:ascii="Century Gothic" w:hAnsi="Century Gothic" w:cs="Arial"/>
          <w:b/>
          <w:sz w:val="22"/>
          <w:szCs w:val="22"/>
        </w:rPr>
        <w:t>trice</w:t>
      </w:r>
      <w:proofErr w:type="spellEnd"/>
      <w:r w:rsidRPr="008C1DF5">
        <w:rPr>
          <w:rFonts w:ascii="Century Gothic" w:hAnsi="Century Gothic" w:cs="Arial"/>
          <w:b/>
          <w:sz w:val="22"/>
          <w:szCs w:val="22"/>
        </w:rPr>
        <w:t xml:space="preserve"> : </w:t>
      </w:r>
      <w:sdt>
        <w:sdtPr>
          <w:rPr>
            <w:rFonts w:ascii="Century Gothic" w:hAnsi="Century Gothic" w:cs="Arial"/>
            <w:b/>
            <w:sz w:val="22"/>
            <w:szCs w:val="22"/>
          </w:rPr>
          <w:id w:val="23288048"/>
          <w:placeholder>
            <w:docPart w:val="CD0FC68A785D4FDDBBCA9D985DAD50B6"/>
          </w:placeholder>
          <w:showingPlcHdr/>
          <w:dropDownList>
            <w:listItem w:value="Choisissez un élément."/>
            <w:listItem w:displayText="Marie-Agnès AUDIN" w:value="Marie-Agnès AUDIN"/>
            <w:listItem w:displayText="Abdellah AYAOU" w:value="Abdellah AYAOU"/>
            <w:listItem w:displayText="Marie Julie DULIEU" w:value="Marie Julie DULIEU"/>
            <w:listItem w:displayText="Michaël NEUMANN" w:value="Michaël NEUMANN"/>
            <w:listItem w:displayText="Myriam RENQUIN" w:value="Myriam RENQUIN"/>
            <w:listItem w:displayText="Denise VANKERCKHOVEN" w:value="Denise VANKERCKHOVEN"/>
          </w:dropDownList>
        </w:sdtPr>
        <w:sdtEndPr/>
        <w:sdtContent>
          <w:r w:rsidR="00ED6990" w:rsidRPr="008C1DF5">
            <w:rPr>
              <w:rStyle w:val="Textedelespacerserv"/>
              <w:rFonts w:ascii="Century Gothic" w:hAnsi="Century Gothic"/>
              <w:sz w:val="22"/>
              <w:szCs w:val="22"/>
            </w:rPr>
            <w:t>Choisissez un élément.</w:t>
          </w:r>
        </w:sdtContent>
      </w:sdt>
    </w:p>
    <w:p w:rsidR="00720EBB" w:rsidRPr="008C1DF5" w:rsidRDefault="00720EBB" w:rsidP="00720EBB">
      <w:pPr>
        <w:tabs>
          <w:tab w:val="left" w:pos="4605"/>
        </w:tabs>
        <w:outlineLvl w:val="0"/>
        <w:rPr>
          <w:rFonts w:ascii="Century Gothic" w:hAnsi="Century Gothic" w:cs="Arial"/>
          <w:b/>
          <w:sz w:val="22"/>
          <w:szCs w:val="22"/>
        </w:rPr>
      </w:pPr>
    </w:p>
    <w:p w:rsidR="00720EBB" w:rsidRPr="008C1DF5" w:rsidRDefault="00720EBB" w:rsidP="00720EBB">
      <w:pPr>
        <w:tabs>
          <w:tab w:val="left" w:pos="4605"/>
        </w:tabs>
        <w:outlineLvl w:val="0"/>
        <w:rPr>
          <w:rFonts w:ascii="Century Gothic" w:hAnsi="Century Gothic" w:cs="Arial"/>
          <w:b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</w:rPr>
        <w:t xml:space="preserve">Accompagnateur : </w:t>
      </w:r>
      <w:sdt>
        <w:sdtPr>
          <w:rPr>
            <w:rFonts w:ascii="Century Gothic" w:hAnsi="Century Gothic" w:cs="Arial"/>
            <w:b/>
            <w:sz w:val="22"/>
            <w:szCs w:val="22"/>
          </w:rPr>
          <w:id w:val="788851"/>
          <w:placeholder>
            <w:docPart w:val="746C4A3AF3B6498F850E517B11A1E9FF"/>
          </w:placeholder>
          <w:showingPlcHdr/>
          <w:dropDownList>
            <w:listItem w:value="Choisissez un élément."/>
            <w:listItem w:displayText="Marie-Agnès AUDIN" w:value="Marie-Agnès AUDIN"/>
            <w:listItem w:displayText="Abdellah AYAOU" w:value="Abdellah AYAOU"/>
            <w:listItem w:displayText="Marie Julie DULIEU" w:value="Marie Julie DULIEU"/>
            <w:listItem w:displayText="Michaël NEUMANN" w:value="Michaël NEUMANN"/>
            <w:listItem w:displayText="Myriam RENQUIN" w:value="Myriam RENQUIN"/>
            <w:listItem w:displayText="Denise VANKERCKHOVEN" w:value="Denise VANKERCKHOVEN"/>
          </w:dropDownList>
        </w:sdtPr>
        <w:sdtEndPr/>
        <w:sdtContent>
          <w:r w:rsidR="00ED6990" w:rsidRPr="008C1DF5">
            <w:rPr>
              <w:rStyle w:val="Textedelespacerserv"/>
              <w:rFonts w:ascii="Century Gothic" w:hAnsi="Century Gothic"/>
              <w:sz w:val="22"/>
              <w:szCs w:val="22"/>
            </w:rPr>
            <w:t>Choisissez un élément.</w:t>
          </w:r>
        </w:sdtContent>
      </w:sdt>
      <w:r w:rsidRPr="008C1DF5">
        <w:rPr>
          <w:rFonts w:ascii="Century Gothic" w:hAnsi="Century Gothic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</w:rPr>
        <w:t xml:space="preserve">Personne(s) rencontrée(s) : </w:t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E7617C">
      <w:pPr>
        <w:tabs>
          <w:tab w:val="left" w:leader="dot" w:pos="2268"/>
        </w:tabs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(Nom, prénom, fonction)</w:t>
      </w:r>
    </w:p>
    <w:p w:rsidR="00E7617C" w:rsidRPr="008C1DF5" w:rsidRDefault="00E7617C" w:rsidP="00E7617C">
      <w:p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15"/>
        </w:num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</w:p>
    <w:p w:rsidR="00583C71" w:rsidRPr="008C1DF5" w:rsidRDefault="00583C71" w:rsidP="00583C71">
      <w:pPr>
        <w:pStyle w:val="En-tt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15"/>
        </w:num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b/>
          <w:sz w:val="22"/>
          <w:szCs w:val="22"/>
        </w:rPr>
        <w:lastRenderedPageBreak/>
        <w:t>Dernière visite d’inspectio</w:t>
      </w:r>
      <w:r w:rsidR="00F87AFE" w:rsidRPr="008C1DF5">
        <w:rPr>
          <w:rFonts w:ascii="Century Gothic" w:hAnsi="Century Gothic" w:cs="Arial"/>
          <w:b/>
          <w:sz w:val="22"/>
          <w:szCs w:val="22"/>
        </w:rPr>
        <w:t>n</w:t>
      </w:r>
      <w:proofErr w:type="gramStart"/>
      <w:r w:rsidR="00F87AFE" w:rsidRPr="008C1DF5">
        <w:rPr>
          <w:rFonts w:ascii="Century Gothic" w:hAnsi="Century Gothic" w:cs="Arial"/>
          <w:b/>
          <w:sz w:val="22"/>
          <w:szCs w:val="22"/>
        </w:rPr>
        <w:t> :</w:t>
      </w:r>
      <w:r w:rsidRPr="008C1DF5">
        <w:rPr>
          <w:rFonts w:ascii="Century Gothic" w:hAnsi="Century Gothic" w:cs="Arial"/>
          <w:sz w:val="22"/>
          <w:szCs w:val="22"/>
        </w:rPr>
        <w:t xml:space="preserve"> </w:t>
      </w:r>
      <w:r w:rsidR="00ED6990" w:rsidRPr="008C1DF5">
        <w:rPr>
          <w:rFonts w:ascii="Century Gothic" w:hAnsi="Century Gothic" w:cs="Arial"/>
          <w:b/>
          <w:sz w:val="22"/>
          <w:szCs w:val="22"/>
        </w:rPr>
        <w:t>..</w:t>
      </w:r>
      <w:proofErr w:type="gramEnd"/>
      <w:r w:rsidR="00ED6990" w:rsidRPr="008C1DF5">
        <w:rPr>
          <w:rFonts w:ascii="Century Gothic" w:hAnsi="Century Gothic" w:cs="Arial"/>
          <w:b/>
          <w:sz w:val="22"/>
          <w:szCs w:val="22"/>
        </w:rPr>
        <w:t>/../….</w:t>
      </w:r>
    </w:p>
    <w:p w:rsidR="00E7617C" w:rsidRPr="008C1DF5" w:rsidRDefault="00E7617C" w:rsidP="00E7617C">
      <w:pPr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rPr>
          <w:rFonts w:ascii="Century Gothic" w:hAnsi="Century Gothic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E7617C" w:rsidRPr="008C1DF5" w:rsidTr="008C1DF5">
        <w:trPr>
          <w:trHeight w:val="567"/>
        </w:trPr>
        <w:tc>
          <w:tcPr>
            <w:tcW w:w="2500" w:type="pct"/>
            <w:shd w:val="pct10" w:color="auto" w:fill="auto"/>
            <w:vAlign w:val="center"/>
          </w:tcPr>
          <w:p w:rsidR="00E7617C" w:rsidRPr="008C1DF5" w:rsidRDefault="00E7617C" w:rsidP="00813868">
            <w:pPr>
              <w:jc w:val="center"/>
              <w:rPr>
                <w:rFonts w:ascii="Century Gothic" w:eastAsiaTheme="minorHAnsi" w:hAnsi="Century Gothic" w:cs="Arial"/>
                <w:szCs w:val="22"/>
              </w:rPr>
            </w:pPr>
            <w:r w:rsidRPr="008C1DF5">
              <w:rPr>
                <w:rFonts w:ascii="Century Gothic" w:eastAsiaTheme="minorHAnsi" w:hAnsi="Century Gothic" w:cs="Arial"/>
                <w:sz w:val="22"/>
                <w:szCs w:val="22"/>
              </w:rPr>
              <w:t>Remarques et/ou recommandations formulées</w:t>
            </w:r>
          </w:p>
        </w:tc>
        <w:tc>
          <w:tcPr>
            <w:tcW w:w="2500" w:type="pct"/>
            <w:shd w:val="pct10" w:color="auto" w:fill="auto"/>
            <w:vAlign w:val="center"/>
          </w:tcPr>
          <w:p w:rsidR="00E7617C" w:rsidRPr="008C1DF5" w:rsidRDefault="00E7617C" w:rsidP="00813868">
            <w:pPr>
              <w:jc w:val="center"/>
              <w:rPr>
                <w:rFonts w:ascii="Century Gothic" w:eastAsiaTheme="minorHAnsi" w:hAnsi="Century Gothic" w:cs="Arial"/>
                <w:szCs w:val="22"/>
              </w:rPr>
            </w:pPr>
            <w:r w:rsidRPr="008C1DF5">
              <w:rPr>
                <w:rFonts w:ascii="Century Gothic" w:eastAsiaTheme="minorHAnsi" w:hAnsi="Century Gothic" w:cs="Arial"/>
                <w:sz w:val="22"/>
                <w:szCs w:val="22"/>
              </w:rPr>
              <w:t>Réponses apportées</w:t>
            </w:r>
          </w:p>
        </w:tc>
      </w:tr>
      <w:tr w:rsidR="00E7617C" w:rsidRPr="008C1DF5" w:rsidTr="008C1DF5">
        <w:trPr>
          <w:trHeight w:val="567"/>
        </w:trPr>
        <w:tc>
          <w:tcPr>
            <w:tcW w:w="2500" w:type="pct"/>
            <w:vAlign w:val="center"/>
          </w:tcPr>
          <w:p w:rsidR="00E7617C" w:rsidRPr="008C1DF5" w:rsidRDefault="00E7617C" w:rsidP="00ED6990">
            <w:pPr>
              <w:outlineLvl w:val="0"/>
              <w:rPr>
                <w:rFonts w:ascii="Century Gothic" w:eastAsiaTheme="minorHAnsi" w:hAnsi="Century Gothic" w:cs="Arial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E7617C" w:rsidRPr="008C1DF5" w:rsidRDefault="00E7617C" w:rsidP="00813868">
            <w:pPr>
              <w:spacing w:line="276" w:lineRule="auto"/>
              <w:rPr>
                <w:rFonts w:ascii="Century Gothic" w:eastAsiaTheme="minorHAnsi" w:hAnsi="Century Gothic" w:cs="Arial"/>
                <w:szCs w:val="22"/>
              </w:rPr>
            </w:pPr>
          </w:p>
        </w:tc>
      </w:tr>
      <w:tr w:rsidR="00E7617C" w:rsidRPr="008C1DF5" w:rsidTr="008C1DF5">
        <w:trPr>
          <w:trHeight w:val="567"/>
        </w:trPr>
        <w:tc>
          <w:tcPr>
            <w:tcW w:w="2500" w:type="pct"/>
            <w:vAlign w:val="center"/>
          </w:tcPr>
          <w:p w:rsidR="00E7617C" w:rsidRPr="008C1DF5" w:rsidRDefault="00E7617C" w:rsidP="00ED6990">
            <w:pPr>
              <w:outlineLvl w:val="0"/>
              <w:rPr>
                <w:rFonts w:ascii="Century Gothic" w:eastAsiaTheme="minorHAnsi" w:hAnsi="Century Gothic" w:cs="Arial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E7617C" w:rsidRPr="008C1DF5" w:rsidRDefault="00E7617C" w:rsidP="00813868">
            <w:pPr>
              <w:spacing w:line="276" w:lineRule="auto"/>
              <w:rPr>
                <w:rFonts w:ascii="Century Gothic" w:eastAsiaTheme="minorHAnsi" w:hAnsi="Century Gothic" w:cs="Arial"/>
                <w:szCs w:val="22"/>
              </w:rPr>
            </w:pPr>
          </w:p>
        </w:tc>
      </w:tr>
      <w:tr w:rsidR="00E7617C" w:rsidRPr="008C1DF5" w:rsidTr="008C1DF5">
        <w:trPr>
          <w:trHeight w:val="567"/>
        </w:trPr>
        <w:tc>
          <w:tcPr>
            <w:tcW w:w="2500" w:type="pct"/>
            <w:vAlign w:val="center"/>
          </w:tcPr>
          <w:p w:rsidR="00E7617C" w:rsidRPr="008C1DF5" w:rsidRDefault="00E7617C" w:rsidP="00ED6990">
            <w:pPr>
              <w:rPr>
                <w:rFonts w:ascii="Century Gothic" w:eastAsiaTheme="minorHAnsi" w:hAnsi="Century Gothic" w:cs="Arial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E7617C" w:rsidRPr="008C1DF5" w:rsidRDefault="00E7617C" w:rsidP="00813868">
            <w:pPr>
              <w:spacing w:line="276" w:lineRule="auto"/>
              <w:rPr>
                <w:rFonts w:ascii="Century Gothic" w:eastAsiaTheme="minorHAnsi" w:hAnsi="Century Gothic" w:cs="Arial"/>
                <w:szCs w:val="22"/>
              </w:rPr>
            </w:pPr>
          </w:p>
        </w:tc>
      </w:tr>
    </w:tbl>
    <w:p w:rsidR="00E7617C" w:rsidRPr="008C1DF5" w:rsidRDefault="00E7617C" w:rsidP="00E7617C">
      <w:pPr>
        <w:outlineLvl w:val="0"/>
        <w:rPr>
          <w:rFonts w:ascii="Century Gothic" w:hAnsi="Century Gothic"/>
          <w:sz w:val="22"/>
        </w:rPr>
      </w:pPr>
    </w:p>
    <w:p w:rsidR="00E7617C" w:rsidRPr="008C1DF5" w:rsidRDefault="00E7617C" w:rsidP="00E7617C">
      <w:pPr>
        <w:outlineLvl w:val="0"/>
        <w:rPr>
          <w:rFonts w:ascii="Century Gothic" w:hAnsi="Century Gothic"/>
          <w:sz w:val="22"/>
        </w:rPr>
      </w:pPr>
    </w:p>
    <w:p w:rsidR="00E7617C" w:rsidRPr="008C1DF5" w:rsidRDefault="00E7617C" w:rsidP="00E7617C">
      <w:pPr>
        <w:rPr>
          <w:rFonts w:ascii="Century Gothic" w:hAnsi="Century Gothic"/>
          <w:sz w:val="22"/>
        </w:rPr>
      </w:pPr>
      <w:r w:rsidRPr="008C1DF5">
        <w:rPr>
          <w:rFonts w:ascii="Century Gothic" w:hAnsi="Century Gothic"/>
          <w:sz w:val="22"/>
        </w:rPr>
        <w:br w:type="page"/>
      </w: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</w:rPr>
      </w:pPr>
      <w:r w:rsidRPr="008C1DF5">
        <w:rPr>
          <w:rFonts w:ascii="Century Gothic" w:hAnsi="Century Gothic" w:cs="Arial"/>
          <w:b/>
          <w:color w:val="auto"/>
          <w:sz w:val="28"/>
          <w:szCs w:val="28"/>
        </w:rPr>
        <w:lastRenderedPageBreak/>
        <w:t>L’INSTITUTION</w:t>
      </w:r>
    </w:p>
    <w:p w:rsidR="008C1DF5" w:rsidRPr="008C1DF5" w:rsidRDefault="008C1DF5" w:rsidP="008C1DF5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ED6990" w:rsidRPr="008C1DF5" w:rsidRDefault="00ED6990" w:rsidP="00ED6990">
      <w:pPr>
        <w:pStyle w:val="Paragraphedeliste"/>
        <w:numPr>
          <w:ilvl w:val="0"/>
          <w:numId w:val="2"/>
        </w:numPr>
        <w:ind w:left="567" w:hanging="501"/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>Représentants légaux et statuts</w:t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i/>
          <w:sz w:val="22"/>
          <w:szCs w:val="22"/>
        </w:rPr>
      </w:pP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i/>
          <w:sz w:val="22"/>
          <w:szCs w:val="22"/>
        </w:rPr>
      </w:pPr>
      <w:r w:rsidRPr="008C1DF5">
        <w:rPr>
          <w:rFonts w:ascii="Century Gothic" w:hAnsi="Century Gothic" w:cs="Arial"/>
          <w:i/>
          <w:sz w:val="22"/>
          <w:szCs w:val="22"/>
          <w:u w:val="dotted"/>
        </w:rPr>
        <w:t>Pour les A.S.B.L.</w:t>
      </w:r>
      <w:r w:rsidRPr="008C1DF5">
        <w:rPr>
          <w:rFonts w:ascii="Century Gothic" w:hAnsi="Century Gothic" w:cs="Arial"/>
          <w:i/>
          <w:sz w:val="22"/>
          <w:szCs w:val="22"/>
        </w:rPr>
        <w:t> :</w:t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i/>
          <w:sz w:val="22"/>
          <w:szCs w:val="22"/>
        </w:rPr>
      </w:pP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Date de la dernière modification statutaire :</w:t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</w:p>
    <w:p w:rsidR="00ED6990" w:rsidRPr="008C1DF5" w:rsidRDefault="00ED6990" w:rsidP="00ED6990">
      <w:pPr>
        <w:pStyle w:val="En-tte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ind w:left="0" w:firstLine="0"/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Président(e)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D6990" w:rsidRPr="008C1DF5" w:rsidRDefault="00ED6990" w:rsidP="00ED6990">
      <w:pPr>
        <w:pStyle w:val="En-tte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ind w:left="0" w:firstLine="0"/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Secrétaire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D6990" w:rsidRPr="008C1DF5" w:rsidRDefault="00ED6990" w:rsidP="00ED6990">
      <w:pPr>
        <w:pStyle w:val="En-tte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ind w:left="0" w:firstLine="0"/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Trésorier (</w:t>
      </w:r>
      <w:proofErr w:type="spellStart"/>
      <w:r w:rsidRPr="008C1DF5">
        <w:rPr>
          <w:rFonts w:ascii="Century Gothic" w:hAnsi="Century Gothic" w:cs="Arial"/>
          <w:sz w:val="22"/>
          <w:szCs w:val="22"/>
        </w:rPr>
        <w:t>ière</w:t>
      </w:r>
      <w:proofErr w:type="spellEnd"/>
      <w:r w:rsidRPr="008C1DF5">
        <w:rPr>
          <w:rFonts w:ascii="Century Gothic" w:hAnsi="Century Gothic" w:cs="Arial"/>
          <w:sz w:val="22"/>
          <w:szCs w:val="22"/>
        </w:rPr>
        <w:t>) :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i/>
          <w:sz w:val="22"/>
          <w:szCs w:val="22"/>
        </w:rPr>
      </w:pP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L’A.S.B.L. respecte-t-elle le Décret « mixité » ? Composition au maximum de 2/3 de personnes de même genre (Décret du 9 janvier 2014 destiné à promouvoir une représentation équilibrée des femmes et des hommes dans les conseils d’administration des organismes privés agréés par la Région wallonne) - entrée en vigueur le 28/01/2014, délais de mise en conformité différents selon agrément.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 </w:t>
      </w: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ab/>
        <w:t xml:space="preserve">non </w:t>
      </w: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→  ….  Administrateurs : … hommes et … femmes</w:t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Si non, pour quel(s) motif(s) :</w:t>
      </w:r>
    </w:p>
    <w:p w:rsidR="00ED6990" w:rsidRPr="008C1DF5" w:rsidRDefault="00ED6990" w:rsidP="00ED6990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  <w:lang w:val="fr-FR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  <w:lang w:val="fr-FR"/>
        </w:rPr>
      </w:r>
      <w:r w:rsidR="005F50CB">
        <w:rPr>
          <w:rFonts w:ascii="Century Gothic" w:hAnsi="Century Gothic" w:cs="Arial"/>
          <w:sz w:val="22"/>
          <w:szCs w:val="22"/>
          <w:lang w:val="fr-FR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Dérogation (motif et durée) : ……………………</w:t>
      </w:r>
    </w:p>
    <w:p w:rsidR="00ED6990" w:rsidRPr="008C1DF5" w:rsidRDefault="00ED6990" w:rsidP="00ED6990">
      <w:pPr>
        <w:pStyle w:val="En-tte"/>
        <w:spacing w:before="6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  <w:lang w:val="fr-FR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  <w:lang w:val="fr-FR"/>
        </w:rPr>
      </w:r>
      <w:r w:rsidR="005F50CB">
        <w:rPr>
          <w:rFonts w:ascii="Century Gothic" w:hAnsi="Century Gothic" w:cs="Arial"/>
          <w:sz w:val="22"/>
          <w:szCs w:val="22"/>
          <w:lang w:val="fr-FR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Autres : ……………………</w:t>
      </w:r>
    </w:p>
    <w:p w:rsidR="00ED6990" w:rsidRPr="008C1DF5" w:rsidRDefault="00ED6990" w:rsidP="00ED6990">
      <w:pPr>
        <w:spacing w:line="240" w:lineRule="auto"/>
        <w:jc w:val="left"/>
        <w:rPr>
          <w:rFonts w:ascii="Century Gothic" w:hAnsi="Century Gothic" w:cs="Arial"/>
          <w:i/>
          <w:sz w:val="22"/>
          <w:szCs w:val="22"/>
        </w:rPr>
      </w:pPr>
    </w:p>
    <w:p w:rsidR="00ED6990" w:rsidRPr="008C1DF5" w:rsidRDefault="00ED6990" w:rsidP="00ED6990">
      <w:pPr>
        <w:spacing w:line="240" w:lineRule="auto"/>
        <w:jc w:val="left"/>
        <w:rPr>
          <w:rFonts w:ascii="Century Gothic" w:hAnsi="Century Gothic" w:cs="Arial"/>
          <w:i/>
          <w:sz w:val="22"/>
          <w:szCs w:val="22"/>
        </w:rPr>
      </w:pPr>
    </w:p>
    <w:p w:rsidR="00ED6990" w:rsidRPr="008C1DF5" w:rsidRDefault="00ED6990" w:rsidP="00ED6990">
      <w:pPr>
        <w:pStyle w:val="Paragraphedeliste"/>
        <w:numPr>
          <w:ilvl w:val="0"/>
          <w:numId w:val="2"/>
        </w:numPr>
        <w:ind w:left="567" w:hanging="501"/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Coordonnées </w:t>
      </w:r>
    </w:p>
    <w:p w:rsidR="00ED6990" w:rsidRPr="008C1DF5" w:rsidRDefault="00ED6990" w:rsidP="00ED6990">
      <w:p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245"/>
        <w:gridCol w:w="1984"/>
      </w:tblGrid>
      <w:tr w:rsidR="00ED6990" w:rsidRPr="008C1DF5" w:rsidTr="008C1DF5">
        <w:tc>
          <w:tcPr>
            <w:tcW w:w="1913" w:type="dxa"/>
            <w:shd w:val="clear" w:color="auto" w:fill="F2F2F2" w:themeFill="background1" w:themeFillShade="F2"/>
          </w:tcPr>
          <w:p w:rsidR="00ED6990" w:rsidRPr="008C1DF5" w:rsidRDefault="00ED6990" w:rsidP="008C1DF5">
            <w:pPr>
              <w:pStyle w:val="Titre3"/>
              <w:spacing w:before="120" w:after="120"/>
              <w:ind w:left="497" w:hanging="497"/>
              <w:jc w:val="center"/>
              <w:rPr>
                <w:rFonts w:ascii="Century Gothic" w:hAnsi="Century Gothic"/>
                <w:b w:val="0"/>
                <w:i/>
                <w:color w:val="auto"/>
                <w:szCs w:val="22"/>
              </w:rPr>
            </w:pPr>
            <w:r w:rsidRPr="008C1DF5">
              <w:rPr>
                <w:rFonts w:ascii="Century Gothic" w:hAnsi="Century Gothic"/>
                <w:i/>
                <w:color w:val="auto"/>
                <w:sz w:val="22"/>
                <w:szCs w:val="22"/>
              </w:rPr>
              <w:t>SASPP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ED6990" w:rsidRPr="008C1DF5" w:rsidRDefault="00ED6990" w:rsidP="008C1DF5">
            <w:pPr>
              <w:pStyle w:val="Titre3"/>
              <w:spacing w:before="120" w:after="120"/>
              <w:ind w:left="497" w:hanging="497"/>
              <w:jc w:val="center"/>
              <w:rPr>
                <w:rFonts w:ascii="Century Gothic" w:hAnsi="Century Gothic"/>
                <w:i/>
                <w:color w:val="auto"/>
                <w:szCs w:val="22"/>
              </w:rPr>
            </w:pPr>
            <w:r w:rsidRPr="008C1DF5">
              <w:rPr>
                <w:rFonts w:ascii="Century Gothic" w:hAnsi="Century Gothic"/>
                <w:i/>
                <w:color w:val="auto"/>
                <w:sz w:val="22"/>
                <w:szCs w:val="22"/>
              </w:rPr>
              <w:t>Adresse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D6990" w:rsidRPr="008C1DF5" w:rsidRDefault="00ED6990" w:rsidP="008C1DF5">
            <w:pPr>
              <w:pStyle w:val="Titre4"/>
              <w:spacing w:before="120" w:after="120"/>
              <w:rPr>
                <w:rFonts w:ascii="Century Gothic" w:hAnsi="Century Gothic"/>
                <w:i/>
                <w:color w:val="auto"/>
                <w:szCs w:val="22"/>
              </w:rPr>
            </w:pPr>
            <w:r w:rsidRPr="008C1DF5">
              <w:rPr>
                <w:rFonts w:ascii="Century Gothic" w:hAnsi="Century Gothic"/>
                <w:i/>
                <w:color w:val="auto"/>
                <w:sz w:val="22"/>
                <w:szCs w:val="22"/>
              </w:rPr>
              <w:t>Téléphone</w:t>
            </w:r>
          </w:p>
        </w:tc>
      </w:tr>
      <w:tr w:rsidR="00ED6990" w:rsidRPr="008C1DF5" w:rsidTr="008C1DF5">
        <w:tc>
          <w:tcPr>
            <w:tcW w:w="1913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left"/>
              <w:rPr>
                <w:rFonts w:ascii="Century Gothic" w:hAnsi="Century Gothic" w:cs="Arial"/>
                <w:szCs w:val="22"/>
              </w:rPr>
            </w:pPr>
            <w:r w:rsidRPr="008C1DF5">
              <w:rPr>
                <w:rFonts w:ascii="Century Gothic" w:hAnsi="Century Gothic" w:cs="Arial"/>
                <w:sz w:val="22"/>
                <w:szCs w:val="22"/>
              </w:rPr>
              <w:t xml:space="preserve">Siège social </w:t>
            </w:r>
          </w:p>
        </w:tc>
        <w:tc>
          <w:tcPr>
            <w:tcW w:w="5245" w:type="dxa"/>
          </w:tcPr>
          <w:p w:rsidR="00ED6990" w:rsidRPr="008C1DF5" w:rsidRDefault="00ED6990" w:rsidP="008C1DF5">
            <w:pPr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:rsidR="00ED6990" w:rsidRPr="008C1DF5" w:rsidRDefault="00ED6990" w:rsidP="008C1DF5">
            <w:pPr>
              <w:spacing w:before="120" w:after="120"/>
              <w:ind w:right="-608"/>
              <w:rPr>
                <w:rFonts w:ascii="Century Gothic" w:hAnsi="Century Gothic" w:cs="Arial"/>
                <w:szCs w:val="22"/>
              </w:rPr>
            </w:pPr>
          </w:p>
        </w:tc>
      </w:tr>
      <w:tr w:rsidR="00ED6990" w:rsidRPr="008C1DF5" w:rsidTr="008C1DF5">
        <w:tc>
          <w:tcPr>
            <w:tcW w:w="1913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left"/>
              <w:rPr>
                <w:rFonts w:ascii="Century Gothic" w:hAnsi="Century Gothic" w:cs="Arial"/>
                <w:szCs w:val="22"/>
              </w:rPr>
            </w:pPr>
            <w:r w:rsidRPr="008C1DF5">
              <w:rPr>
                <w:rFonts w:ascii="Century Gothic" w:hAnsi="Century Gothic" w:cs="Arial"/>
                <w:sz w:val="22"/>
                <w:szCs w:val="22"/>
              </w:rPr>
              <w:t>Service</w:t>
            </w:r>
          </w:p>
        </w:tc>
        <w:tc>
          <w:tcPr>
            <w:tcW w:w="5245" w:type="dxa"/>
          </w:tcPr>
          <w:p w:rsidR="00ED6990" w:rsidRPr="008C1DF5" w:rsidRDefault="00ED6990" w:rsidP="008C1DF5">
            <w:pPr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:rsidR="00ED6990" w:rsidRPr="008C1DF5" w:rsidRDefault="00ED6990" w:rsidP="008C1DF5">
            <w:pPr>
              <w:spacing w:before="120" w:after="120"/>
              <w:ind w:right="-608"/>
              <w:rPr>
                <w:rFonts w:ascii="Century Gothic" w:hAnsi="Century Gothic" w:cs="Arial"/>
                <w:szCs w:val="22"/>
              </w:rPr>
            </w:pPr>
          </w:p>
        </w:tc>
      </w:tr>
      <w:tr w:rsidR="00ED6990" w:rsidRPr="008C1DF5" w:rsidTr="008C1DF5">
        <w:tc>
          <w:tcPr>
            <w:tcW w:w="1913" w:type="dxa"/>
            <w:vMerge w:val="restart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left"/>
              <w:rPr>
                <w:rFonts w:ascii="Century Gothic" w:hAnsi="Century Gothic" w:cs="Arial"/>
                <w:szCs w:val="22"/>
              </w:rPr>
            </w:pPr>
            <w:r w:rsidRPr="008C1DF5">
              <w:rPr>
                <w:rFonts w:ascii="Century Gothic" w:hAnsi="Century Gothic" w:cs="Arial"/>
                <w:sz w:val="22"/>
                <w:szCs w:val="22"/>
              </w:rPr>
              <w:t>Antennes</w:t>
            </w:r>
          </w:p>
        </w:tc>
        <w:tc>
          <w:tcPr>
            <w:tcW w:w="5245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</w:tr>
      <w:tr w:rsidR="00ED6990" w:rsidRPr="008C1DF5" w:rsidTr="008C1DF5">
        <w:tc>
          <w:tcPr>
            <w:tcW w:w="1913" w:type="dxa"/>
            <w:vMerge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45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</w:tr>
      <w:tr w:rsidR="00ED6990" w:rsidRPr="008C1DF5" w:rsidTr="008C1DF5">
        <w:tc>
          <w:tcPr>
            <w:tcW w:w="1913" w:type="dxa"/>
            <w:vMerge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45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</w:tr>
      <w:tr w:rsidR="00ED6990" w:rsidRPr="008C1DF5" w:rsidTr="008C1DF5">
        <w:tc>
          <w:tcPr>
            <w:tcW w:w="1913" w:type="dxa"/>
            <w:vMerge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45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:rsidR="00ED6990" w:rsidRPr="008C1DF5" w:rsidRDefault="00ED6990" w:rsidP="008C1DF5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entury Gothic" w:hAnsi="Century Gothic" w:cs="Arial"/>
                <w:szCs w:val="22"/>
              </w:rPr>
            </w:pPr>
          </w:p>
        </w:tc>
      </w:tr>
    </w:tbl>
    <w:p w:rsidR="00ED6990" w:rsidRPr="008C1DF5" w:rsidRDefault="00ED6990" w:rsidP="00ED6990">
      <w:pPr>
        <w:spacing w:line="240" w:lineRule="auto"/>
        <w:jc w:val="left"/>
        <w:rPr>
          <w:rFonts w:ascii="Century Gothic" w:hAnsi="Century Gothic" w:cs="Arial"/>
          <w:i/>
          <w:sz w:val="22"/>
          <w:szCs w:val="22"/>
        </w:rPr>
      </w:pPr>
    </w:p>
    <w:p w:rsidR="00ED6990" w:rsidRPr="008C1DF5" w:rsidRDefault="00ED6990" w:rsidP="00ED6990">
      <w:pPr>
        <w:spacing w:line="240" w:lineRule="auto"/>
        <w:jc w:val="left"/>
        <w:rPr>
          <w:rFonts w:ascii="Century Gothic" w:hAnsi="Century Gothic" w:cs="Arial"/>
          <w:i/>
          <w:sz w:val="22"/>
          <w:szCs w:val="22"/>
        </w:rPr>
      </w:pPr>
    </w:p>
    <w:p w:rsidR="00720EBB" w:rsidRPr="008C1DF5" w:rsidRDefault="00720EBB" w:rsidP="00720EBB">
      <w:pPr>
        <w:spacing w:line="240" w:lineRule="auto"/>
        <w:jc w:val="left"/>
        <w:rPr>
          <w:rFonts w:ascii="Century Gothic" w:hAnsi="Century Gothic" w:cs="Arial"/>
          <w:i/>
          <w:sz w:val="22"/>
          <w:szCs w:val="22"/>
        </w:rPr>
      </w:pPr>
    </w:p>
    <w:p w:rsidR="00720EBB" w:rsidRPr="008C1DF5" w:rsidRDefault="00720EBB" w:rsidP="00720EBB">
      <w:pPr>
        <w:spacing w:after="200" w:line="276" w:lineRule="auto"/>
        <w:jc w:val="left"/>
        <w:rPr>
          <w:rFonts w:ascii="Century Gothic" w:hAnsi="Century Gothic" w:cs="Arial"/>
          <w:b/>
          <w:color w:val="auto"/>
          <w:sz w:val="22"/>
          <w:szCs w:val="22"/>
        </w:rPr>
        <w:sectPr w:rsidR="00720EBB" w:rsidRPr="008C1DF5" w:rsidSect="001F2E65">
          <w:footerReference w:type="even" r:id="rId9"/>
          <w:footerReference w:type="default" r:id="rId10"/>
          <w:footerReference w:type="first" r:id="rId11"/>
          <w:pgSz w:w="11901" w:h="16840"/>
          <w:pgMar w:top="1134" w:right="1418" w:bottom="1134" w:left="1418" w:header="720" w:footer="720" w:gutter="0"/>
          <w:cols w:space="720"/>
          <w:noEndnote/>
          <w:titlePg/>
          <w:docGrid w:linePitch="326"/>
        </w:sectPr>
      </w:pP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lastRenderedPageBreak/>
        <w:t>PERSONNEL</w:t>
      </w:r>
    </w:p>
    <w:p w:rsidR="00720EBB" w:rsidRPr="008C1DF5" w:rsidRDefault="00720EBB" w:rsidP="00720EBB">
      <w:pPr>
        <w:pStyle w:val="Paragraphedeliste"/>
        <w:numPr>
          <w:ilvl w:val="0"/>
          <w:numId w:val="5"/>
        </w:num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>Personnel « SASPP »</w:t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2260"/>
        <w:gridCol w:w="2404"/>
        <w:gridCol w:w="2221"/>
        <w:gridCol w:w="676"/>
        <w:gridCol w:w="1991"/>
        <w:gridCol w:w="3731"/>
      </w:tblGrid>
      <w:tr w:rsidR="00CE4645" w:rsidRPr="008C1DF5" w:rsidTr="00CE4645"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1F2E6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Nom - prénom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1F2E6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Fonction/qualification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CE464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Régime d’embauche (ETP) au sein du PO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9F44A2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Taux d’affectation</w:t>
            </w:r>
            <w:r w:rsidR="009F44A2"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 xml:space="preserve"> </w:t>
            </w: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dans le SASPP (%)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1F2E6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Statut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1F2E6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 xml:space="preserve">Subside(s) (APE, </w:t>
            </w:r>
            <w:proofErr w:type="spellStart"/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Maribel</w:t>
            </w:r>
            <w:proofErr w:type="spellEnd"/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, FSE, etc.)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E4645" w:rsidRPr="008C1DF5" w:rsidRDefault="00CE4645" w:rsidP="001F2E6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Affectations (secteur géographique, service, antenne</w:t>
            </w:r>
            <w:r w:rsidRPr="008C1DF5">
              <w:rPr>
                <w:rFonts w:ascii="Century Gothic" w:hAnsi="Century Gothic"/>
                <w:b/>
                <w:i/>
                <w:color w:val="FF0000"/>
                <w:sz w:val="20"/>
              </w:rPr>
              <w:t xml:space="preserve"> </w:t>
            </w:r>
            <w:r w:rsidRPr="008C1DF5">
              <w:rPr>
                <w:rFonts w:ascii="Century Gothic" w:hAnsi="Century Gothic"/>
                <w:b/>
                <w:i/>
                <w:color w:val="auto"/>
                <w:sz w:val="20"/>
              </w:rPr>
              <w:t>et activités précises)</w:t>
            </w:r>
          </w:p>
          <w:p w:rsidR="00CE4645" w:rsidRPr="008C1DF5" w:rsidRDefault="00CE4645" w:rsidP="001F2E65">
            <w:pPr>
              <w:spacing w:before="240" w:after="240"/>
              <w:jc w:val="center"/>
              <w:rPr>
                <w:rFonts w:ascii="Century Gothic" w:hAnsi="Century Gothic"/>
                <w:b/>
                <w:i/>
                <w:color w:val="auto"/>
                <w:sz w:val="20"/>
              </w:rPr>
            </w:pPr>
          </w:p>
        </w:tc>
      </w:tr>
      <w:tr w:rsidR="00201713" w:rsidRPr="008C1DF5" w:rsidTr="008C1DF5"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</w:tr>
      <w:tr w:rsidR="00201713" w:rsidRPr="008C1DF5" w:rsidTr="008C1DF5"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 w:cs="Arial"/>
                <w:szCs w:val="22"/>
              </w:rPr>
            </w:pPr>
          </w:p>
        </w:tc>
      </w:tr>
      <w:tr w:rsidR="00201713" w:rsidRPr="008C1DF5" w:rsidTr="00CE4645"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</w:tr>
      <w:tr w:rsidR="00201713" w:rsidRPr="008C1DF5" w:rsidTr="00CE4645"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  <w:tc>
          <w:tcPr>
            <w:tcW w:w="0" w:type="auto"/>
          </w:tcPr>
          <w:p w:rsidR="00201713" w:rsidRPr="008C1DF5" w:rsidRDefault="00201713" w:rsidP="00201713">
            <w:pPr>
              <w:spacing w:before="240" w:after="240"/>
              <w:jc w:val="center"/>
              <w:rPr>
                <w:rFonts w:ascii="Century Gothic" w:hAnsi="Century Gothic"/>
                <w:color w:val="auto"/>
                <w:sz w:val="20"/>
              </w:rPr>
            </w:pPr>
          </w:p>
        </w:tc>
      </w:tr>
    </w:tbl>
    <w:p w:rsidR="00720EBB" w:rsidRPr="008C1DF5" w:rsidRDefault="00720EBB" w:rsidP="00720EBB">
      <w:pPr>
        <w:outlineLvl w:val="0"/>
        <w:rPr>
          <w:rFonts w:ascii="Century Gothic" w:hAnsi="Century Gothic" w:cs="Arial"/>
          <w:color w:val="auto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  <w:u w:val="dotted"/>
        </w:rPr>
        <w:t>Remarque(s)</w:t>
      </w:r>
      <w:r w:rsidRPr="008C1DF5">
        <w:rPr>
          <w:rFonts w:ascii="Century Gothic" w:hAnsi="Century Gothic" w:cs="Arial"/>
          <w:sz w:val="22"/>
          <w:szCs w:val="22"/>
        </w:rPr>
        <w:t xml:space="preserve"> : </w:t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spacing w:after="200" w:line="276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br w:type="page"/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  <w:sectPr w:rsidR="00720EBB" w:rsidRPr="008C1DF5" w:rsidSect="001F2E65">
          <w:pgSz w:w="16840" w:h="11901" w:orient="landscape"/>
          <w:pgMar w:top="1135" w:right="1418" w:bottom="709" w:left="1134" w:header="720" w:footer="720" w:gutter="0"/>
          <w:cols w:space="720"/>
          <w:noEndnote/>
          <w:titlePg/>
          <w:docGrid w:linePitch="326"/>
        </w:sectPr>
      </w:pPr>
    </w:p>
    <w:p w:rsidR="00720EBB" w:rsidRPr="008C1DF5" w:rsidRDefault="00720EBB" w:rsidP="00720EBB">
      <w:pPr>
        <w:pStyle w:val="Paragraphedeliste"/>
        <w:numPr>
          <w:ilvl w:val="0"/>
          <w:numId w:val="5"/>
        </w:numPr>
        <w:spacing w:line="240" w:lineRule="auto"/>
        <w:ind w:right="-291"/>
        <w:rPr>
          <w:rFonts w:ascii="Century Gothic" w:hAnsi="Century Gothic" w:cs="Arial"/>
          <w:b/>
          <w:color w:val="auto"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color w:val="auto"/>
          <w:sz w:val="22"/>
          <w:szCs w:val="22"/>
          <w:u w:val="single"/>
        </w:rPr>
        <w:lastRenderedPageBreak/>
        <w:t>Volontariat</w:t>
      </w: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Pr="008C1DF5">
        <w:rPr>
          <w:rFonts w:ascii="Century Gothic" w:hAnsi="Century Gothic" w:cs="Arial"/>
          <w:i/>
          <w:color w:val="auto"/>
          <w:sz w:val="20"/>
        </w:rPr>
        <w:t>(art. 65/11 du CWASS, p. décrétale et art. 68/2 CWASS, p. réglementaire)</w:t>
      </w:r>
    </w:p>
    <w:p w:rsidR="00720EBB" w:rsidRPr="008C1DF5" w:rsidRDefault="00720EBB" w:rsidP="00720EBB">
      <w:pPr>
        <w:pStyle w:val="Paragraphedeliste"/>
        <w:spacing w:line="240" w:lineRule="auto"/>
        <w:ind w:left="360" w:right="-291"/>
        <w:rPr>
          <w:rFonts w:ascii="Century Gothic" w:hAnsi="Century Gothic" w:cs="Arial"/>
          <w:b/>
          <w:color w:val="auto"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>Existe-t-il des volontaires qui aident à l’accomplissement d’une ou plusieurs missions du service ?</w:t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color w:val="auto"/>
          <w:sz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non </w:t>
      </w:r>
      <w:r w:rsidR="00201713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01713"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201713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</w:p>
    <w:p w:rsidR="00720EBB" w:rsidRPr="008C1DF5" w:rsidRDefault="00720EBB" w:rsidP="00720EBB">
      <w:pPr>
        <w:spacing w:before="120" w:after="120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>Si oui :</w:t>
      </w:r>
    </w:p>
    <w:p w:rsidR="00720EBB" w:rsidRPr="008C1DF5" w:rsidRDefault="00720EBB" w:rsidP="00720EBB">
      <w:pPr>
        <w:pStyle w:val="Paragraphedeliste"/>
        <w:numPr>
          <w:ilvl w:val="0"/>
          <w:numId w:val="4"/>
        </w:numPr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Existe-t-il une évaluation préalable du profil du volontaire par rapport à son parcours professionnel ou individuel ? </w:t>
      </w:r>
      <w:r w:rsidRPr="008C1DF5">
        <w:rPr>
          <w:rFonts w:ascii="Century Gothic" w:hAnsi="Century Gothic" w:cs="Arial"/>
          <w:i/>
          <w:color w:val="auto"/>
          <w:sz w:val="20"/>
        </w:rPr>
        <w:t>(art 68/2, 1° CR)</w:t>
      </w:r>
    </w:p>
    <w:p w:rsidR="00720EBB" w:rsidRPr="008C1DF5" w:rsidRDefault="00720EBB" w:rsidP="00720EBB">
      <w:pPr>
        <w:pStyle w:val="Paragraphedeliste"/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</w:p>
    <w:p w:rsidR="00720EBB" w:rsidRPr="008C1DF5" w:rsidRDefault="00720EBB" w:rsidP="00E97535">
      <w:pPr>
        <w:spacing w:before="120" w:after="120"/>
        <w:outlineLvl w:val="0"/>
        <w:rPr>
          <w:rFonts w:ascii="Century Gothic" w:hAnsi="Century Gothic" w:cs="Arial"/>
          <w:strike/>
          <w:color w:val="auto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4"/>
        </w:numPr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Existe-t-il pour tout collaborateur volontaire, un contrat précisant les droits et devoirs des parties signataires ? </w:t>
      </w:r>
      <w:r w:rsidRPr="008C1DF5">
        <w:rPr>
          <w:rFonts w:ascii="Century Gothic" w:hAnsi="Century Gothic" w:cs="Arial"/>
          <w:i/>
          <w:color w:val="auto"/>
          <w:sz w:val="20"/>
        </w:rPr>
        <w:t>(art 68/2, 2° CR)</w:t>
      </w:r>
    </w:p>
    <w:p w:rsidR="00720EBB" w:rsidRPr="008C1DF5" w:rsidRDefault="00720EBB" w:rsidP="00720EBB">
      <w:pPr>
        <w:pStyle w:val="Paragraphedeliste"/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</w:p>
    <w:p w:rsidR="00720EBB" w:rsidRPr="008C1DF5" w:rsidRDefault="00720EBB" w:rsidP="00720EBB">
      <w:pPr>
        <w:spacing w:before="120" w:after="120" w:line="240" w:lineRule="auto"/>
        <w:ind w:left="851" w:right="-7"/>
        <w:rPr>
          <w:rFonts w:ascii="Century Gothic" w:hAnsi="Century Gothic" w:cs="Arial"/>
          <w:i/>
          <w:color w:val="auto"/>
          <w:sz w:val="22"/>
          <w:szCs w:val="22"/>
        </w:rPr>
      </w:pPr>
      <w:r w:rsidRPr="008C1DF5">
        <w:rPr>
          <w:rFonts w:ascii="Century Gothic" w:hAnsi="Century Gothic" w:cs="Arial"/>
          <w:i/>
          <w:color w:val="auto"/>
          <w:sz w:val="22"/>
          <w:szCs w:val="22"/>
        </w:rPr>
        <w:t xml:space="preserve">Le contrat contient des dispositions relatives notamment aux tâches confiées en tenant compte des compétences, aux modalités d'assurance, aux horaires de travail et au règlement d'ordre intérieur. </w:t>
      </w:r>
    </w:p>
    <w:p w:rsidR="00720EBB" w:rsidRPr="008C1DF5" w:rsidRDefault="00720EBB" w:rsidP="00720EBB">
      <w:pPr>
        <w:spacing w:before="120" w:after="120"/>
        <w:outlineLvl w:val="0"/>
        <w:rPr>
          <w:rFonts w:ascii="Century Gothic" w:hAnsi="Century Gothic" w:cs="Arial"/>
          <w:strike/>
          <w:color w:val="auto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4"/>
        </w:numPr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Le </w:t>
      </w:r>
      <w:r w:rsidRPr="008C1DF5">
        <w:rPr>
          <w:rFonts w:ascii="Century Gothic" w:hAnsi="Century Gothic" w:cs="Arial"/>
          <w:color w:val="auto"/>
          <w:sz w:val="22"/>
          <w:szCs w:val="22"/>
          <w:u w:val="single"/>
        </w:rPr>
        <w:t xml:space="preserve">collaborateur </w:t>
      </w: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volontaire est-il évalué annuellement ? </w:t>
      </w:r>
      <w:r w:rsidRPr="008C1DF5">
        <w:rPr>
          <w:rFonts w:ascii="Century Gothic" w:hAnsi="Century Gothic" w:cs="Arial"/>
          <w:i/>
          <w:color w:val="auto"/>
          <w:sz w:val="20"/>
        </w:rPr>
        <w:t>(art 68/2, 3° CR)</w:t>
      </w:r>
    </w:p>
    <w:p w:rsidR="00720EBB" w:rsidRPr="008C1DF5" w:rsidRDefault="00720EBB" w:rsidP="00720EBB">
      <w:pPr>
        <w:pStyle w:val="Paragraphedeliste"/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</w:p>
    <w:p w:rsidR="00720EBB" w:rsidRPr="008C1DF5" w:rsidRDefault="00720EBB" w:rsidP="00E97535">
      <w:pPr>
        <w:spacing w:before="120" w:after="120"/>
        <w:outlineLvl w:val="0"/>
        <w:rPr>
          <w:rFonts w:ascii="Century Gothic" w:hAnsi="Century Gothic" w:cs="Arial"/>
          <w:color w:val="auto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4"/>
        </w:numPr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  <w:u w:val="single"/>
        </w:rPr>
        <w:t>Le collaborateur</w:t>
      </w: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 volontaire a-t-il une fonction en relation avec ses compétences, formation professionnelle ou expérience ? </w:t>
      </w:r>
      <w:r w:rsidRPr="008C1DF5">
        <w:rPr>
          <w:rFonts w:ascii="Century Gothic" w:hAnsi="Century Gothic" w:cs="Arial"/>
          <w:i/>
          <w:color w:val="auto"/>
          <w:sz w:val="20"/>
        </w:rPr>
        <w:t>(art 65/11, 1° CD)</w:t>
      </w:r>
    </w:p>
    <w:p w:rsidR="00720EBB" w:rsidRPr="008C1DF5" w:rsidRDefault="00720EBB" w:rsidP="00720EBB">
      <w:pPr>
        <w:pStyle w:val="Paragraphedeliste"/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</w:p>
    <w:p w:rsidR="00720EBB" w:rsidRPr="008C1DF5" w:rsidRDefault="00720EBB" w:rsidP="00E97535">
      <w:pPr>
        <w:spacing w:before="120" w:after="120" w:line="240" w:lineRule="auto"/>
        <w:rPr>
          <w:rFonts w:ascii="Century Gothic" w:hAnsi="Century Gothic" w:cs="Arial"/>
          <w:color w:val="auto"/>
          <w:sz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4"/>
        </w:numPr>
        <w:spacing w:before="120" w:after="120"/>
        <w:ind w:left="851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Le </w:t>
      </w:r>
      <w:r w:rsidRPr="008C1DF5">
        <w:rPr>
          <w:rFonts w:ascii="Century Gothic" w:hAnsi="Century Gothic" w:cs="Arial"/>
          <w:color w:val="auto"/>
          <w:sz w:val="22"/>
          <w:szCs w:val="22"/>
          <w:u w:val="single"/>
        </w:rPr>
        <w:t>collaborateur</w:t>
      </w: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 volontaire est-il encadré par un travailleur professionnel ? </w:t>
      </w:r>
      <w:r w:rsidRPr="008C1DF5">
        <w:rPr>
          <w:rFonts w:ascii="Century Gothic" w:hAnsi="Century Gothic" w:cs="Arial"/>
          <w:i/>
          <w:color w:val="auto"/>
          <w:sz w:val="20"/>
        </w:rPr>
        <w:t>(art 65/11, 2° CD)</w:t>
      </w:r>
    </w:p>
    <w:p w:rsidR="00720EBB" w:rsidRPr="008C1DF5" w:rsidRDefault="00720EBB" w:rsidP="00720EBB">
      <w:pPr>
        <w:pStyle w:val="Paragraphedeliste"/>
        <w:spacing w:before="120" w:after="120"/>
        <w:ind w:left="851"/>
        <w:jc w:val="left"/>
        <w:outlineLvl w:val="0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color w:val="auto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color w:val="auto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color w:val="auto"/>
          <w:sz w:val="22"/>
          <w:szCs w:val="22"/>
        </w:rPr>
      </w:r>
      <w:r w:rsidR="005F50CB">
        <w:rPr>
          <w:rFonts w:ascii="Century Gothic" w:hAnsi="Century Gothic" w:cs="Arial"/>
          <w:color w:val="auto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color w:val="auto"/>
          <w:sz w:val="22"/>
          <w:szCs w:val="22"/>
        </w:rPr>
        <w:fldChar w:fldCharType="end"/>
      </w:r>
    </w:p>
    <w:p w:rsidR="00720EBB" w:rsidRPr="008C1DF5" w:rsidRDefault="00720EBB" w:rsidP="00E97535">
      <w:pPr>
        <w:spacing w:line="240" w:lineRule="auto"/>
        <w:jc w:val="left"/>
        <w:outlineLvl w:val="0"/>
        <w:rPr>
          <w:rFonts w:ascii="Century Gothic" w:hAnsi="Century Gothic" w:cs="Arial"/>
          <w:color w:val="auto"/>
          <w:sz w:val="22"/>
          <w:szCs w:val="22"/>
        </w:rPr>
      </w:pPr>
    </w:p>
    <w:p w:rsidR="00B92478" w:rsidRPr="008C1DF5" w:rsidRDefault="00B92478" w:rsidP="00E97535">
      <w:pPr>
        <w:spacing w:line="240" w:lineRule="auto"/>
        <w:jc w:val="left"/>
        <w:outlineLvl w:val="0"/>
        <w:rPr>
          <w:rFonts w:ascii="Century Gothic" w:hAnsi="Century Gothic" w:cs="Arial"/>
          <w:color w:val="auto"/>
          <w:sz w:val="22"/>
          <w:szCs w:val="22"/>
        </w:rPr>
      </w:pPr>
    </w:p>
    <w:p w:rsidR="00B92478" w:rsidRPr="008C1DF5" w:rsidRDefault="00B92478" w:rsidP="00E97535">
      <w:pPr>
        <w:pStyle w:val="Paragraphedeliste"/>
        <w:numPr>
          <w:ilvl w:val="0"/>
          <w:numId w:val="5"/>
        </w:numPr>
        <w:spacing w:line="240" w:lineRule="auto"/>
        <w:ind w:right="-291"/>
        <w:rPr>
          <w:rFonts w:ascii="Century Gothic" w:hAnsi="Century Gothic" w:cs="Arial"/>
          <w:b/>
          <w:color w:val="auto"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color w:val="auto"/>
          <w:sz w:val="22"/>
          <w:szCs w:val="22"/>
          <w:u w:val="single"/>
        </w:rPr>
        <w:t>Formation / Réunions</w:t>
      </w:r>
    </w:p>
    <w:p w:rsidR="00E97535" w:rsidRPr="008C1DF5" w:rsidRDefault="00E97535" w:rsidP="00B92478">
      <w:pPr>
        <w:rPr>
          <w:rFonts w:ascii="Century Gothic" w:hAnsi="Century Gothic" w:cs="Arial"/>
          <w:sz w:val="22"/>
        </w:rPr>
      </w:pPr>
    </w:p>
    <w:p w:rsidR="00CE4645" w:rsidRPr="008C1DF5" w:rsidRDefault="00B92478" w:rsidP="00CE4645">
      <w:pPr>
        <w:pStyle w:val="Paragraphedeliste"/>
        <w:tabs>
          <w:tab w:val="left" w:pos="-142"/>
          <w:tab w:val="left" w:pos="142"/>
          <w:tab w:val="left" w:pos="567"/>
        </w:tabs>
        <w:ind w:left="0"/>
        <w:rPr>
          <w:rFonts w:ascii="Century Gothic" w:hAnsi="Century Gothic" w:cs="Arial"/>
          <w:sz w:val="22"/>
        </w:rPr>
      </w:pPr>
      <w:r w:rsidRPr="008C1DF5">
        <w:rPr>
          <w:rFonts w:ascii="Century Gothic" w:hAnsi="Century Gothic" w:cs="Arial"/>
          <w:sz w:val="22"/>
        </w:rPr>
        <w:t xml:space="preserve">Réunions du personnel (interne, externe, coordination, …) : </w:t>
      </w:r>
      <w:r w:rsidR="00CE4645" w:rsidRPr="008C1DF5">
        <w:rPr>
          <w:rFonts w:ascii="Century Gothic" w:hAnsi="Century Gothic" w:cs="Arial"/>
          <w:sz w:val="22"/>
        </w:rPr>
        <w:tab/>
      </w:r>
      <w:r w:rsidR="00CE4645" w:rsidRPr="008C1DF5">
        <w:rPr>
          <w:rFonts w:ascii="Century Gothic" w:hAnsi="Century Gothic" w:cs="Arial"/>
          <w:sz w:val="22"/>
        </w:rPr>
        <w:tab/>
      </w:r>
      <w:r w:rsidR="00CE4645"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CE4645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="00CE4645" w:rsidRPr="008C1DF5">
        <w:rPr>
          <w:rFonts w:ascii="Century Gothic" w:hAnsi="Century Gothic" w:cs="Arial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CE4645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B92478" w:rsidRPr="008C1DF5" w:rsidRDefault="00B92478" w:rsidP="00B92478">
      <w:pPr>
        <w:rPr>
          <w:rFonts w:ascii="Century Gothic" w:hAnsi="Century Gothic" w:cs="Arial"/>
          <w:sz w:val="22"/>
        </w:rPr>
      </w:pPr>
    </w:p>
    <w:p w:rsidR="00B92478" w:rsidRPr="008C1DF5" w:rsidRDefault="00B92478" w:rsidP="00B92478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</w:rPr>
      </w:pPr>
    </w:p>
    <w:p w:rsidR="00B92478" w:rsidRPr="008C1DF5" w:rsidRDefault="00B92478" w:rsidP="00B92478">
      <w:pPr>
        <w:pStyle w:val="Paragraphedeliste"/>
        <w:numPr>
          <w:ilvl w:val="0"/>
          <w:numId w:val="11"/>
        </w:numPr>
        <w:spacing w:line="240" w:lineRule="auto"/>
        <w:rPr>
          <w:rFonts w:ascii="Century Gothic" w:hAnsi="Century Gothic" w:cs="Arial"/>
          <w:sz w:val="22"/>
        </w:rPr>
      </w:pPr>
      <w:r w:rsidRPr="008C1DF5">
        <w:rPr>
          <w:rFonts w:ascii="Century Gothic" w:hAnsi="Century Gothic" w:cs="Arial"/>
          <w:sz w:val="22"/>
        </w:rPr>
        <w:t xml:space="preserve">Fréquence : </w:t>
      </w:r>
    </w:p>
    <w:p w:rsidR="00B92478" w:rsidRPr="008C1DF5" w:rsidRDefault="00B92478" w:rsidP="00B92478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B92478" w:rsidRPr="008C1DF5" w:rsidRDefault="00B92478" w:rsidP="00B92478">
      <w:pPr>
        <w:pStyle w:val="Paragraphedeliste"/>
        <w:tabs>
          <w:tab w:val="left" w:pos="-142"/>
          <w:tab w:val="left" w:pos="142"/>
          <w:tab w:val="left" w:pos="567"/>
        </w:tabs>
        <w:ind w:left="0"/>
        <w:rPr>
          <w:rFonts w:ascii="Century Gothic" w:hAnsi="Century Gothic" w:cs="Arial"/>
          <w:sz w:val="22"/>
          <w:szCs w:val="22"/>
        </w:rPr>
      </w:pPr>
    </w:p>
    <w:p w:rsidR="00B92478" w:rsidRPr="008C1DF5" w:rsidRDefault="00B92478" w:rsidP="00B92478">
      <w:pPr>
        <w:pStyle w:val="Paragraphedeliste"/>
        <w:tabs>
          <w:tab w:val="left" w:pos="-142"/>
          <w:tab w:val="left" w:pos="142"/>
          <w:tab w:val="left" w:pos="567"/>
        </w:tabs>
        <w:ind w:left="0"/>
        <w:rPr>
          <w:rFonts w:ascii="Century Gothic" w:hAnsi="Century Gothic" w:cs="Arial"/>
          <w:sz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Le service participe à diverses formations :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B92478" w:rsidRPr="008C1DF5" w:rsidRDefault="00B92478" w:rsidP="00B92478">
      <w:pPr>
        <w:rPr>
          <w:rFonts w:ascii="Century Gothic" w:hAnsi="Century Gothic" w:cs="Arial"/>
          <w:sz w:val="22"/>
        </w:rPr>
      </w:pPr>
    </w:p>
    <w:p w:rsidR="00B92478" w:rsidRPr="008C1DF5" w:rsidRDefault="00B92478" w:rsidP="00B92478">
      <w:pPr>
        <w:pStyle w:val="Paragraphedeliste"/>
        <w:numPr>
          <w:ilvl w:val="0"/>
          <w:numId w:val="11"/>
        </w:numPr>
        <w:tabs>
          <w:tab w:val="left" w:pos="284"/>
          <w:tab w:val="left" w:pos="2127"/>
          <w:tab w:val="left" w:pos="6663"/>
        </w:tabs>
        <w:spacing w:line="240" w:lineRule="auto"/>
        <w:rPr>
          <w:rFonts w:ascii="Century Gothic" w:hAnsi="Century Gothic" w:cs="Arial"/>
          <w:sz w:val="22"/>
        </w:rPr>
      </w:pPr>
      <w:r w:rsidRPr="008C1DF5">
        <w:rPr>
          <w:rFonts w:ascii="Century Gothic" w:hAnsi="Century Gothic" w:cs="Arial"/>
          <w:sz w:val="22"/>
        </w:rPr>
        <w:t xml:space="preserve">Explication : </w:t>
      </w:r>
    </w:p>
    <w:p w:rsidR="00B92478" w:rsidRPr="008C1DF5" w:rsidRDefault="00B92478" w:rsidP="00B92478">
      <w:pPr>
        <w:tabs>
          <w:tab w:val="left" w:pos="284"/>
          <w:tab w:val="left" w:pos="2127"/>
          <w:tab w:val="left" w:pos="6663"/>
        </w:tabs>
        <w:rPr>
          <w:rFonts w:ascii="Century Gothic" w:hAnsi="Century Gothic" w:cs="Arial"/>
          <w:sz w:val="22"/>
        </w:rPr>
      </w:pPr>
    </w:p>
    <w:p w:rsidR="00B92478" w:rsidRPr="008C1DF5" w:rsidRDefault="00B92478" w:rsidP="00B92478">
      <w:pPr>
        <w:pStyle w:val="Paragraphedeliste"/>
        <w:tabs>
          <w:tab w:val="left" w:pos="-142"/>
          <w:tab w:val="left" w:pos="142"/>
          <w:tab w:val="left" w:pos="567"/>
        </w:tabs>
        <w:ind w:left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>
      <w:pPr>
        <w:spacing w:after="200" w:line="276" w:lineRule="auto"/>
        <w:jc w:val="left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br w:type="page"/>
      </w: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lastRenderedPageBreak/>
        <w:t>PUBLIC CIBLE</w:t>
      </w:r>
    </w:p>
    <w:p w:rsidR="00720EBB" w:rsidRPr="008C1DF5" w:rsidRDefault="00720EBB" w:rsidP="00720EBB">
      <w:pPr>
        <w:spacing w:line="240" w:lineRule="auto"/>
        <w:ind w:right="-291"/>
        <w:rPr>
          <w:rFonts w:ascii="Century Gothic" w:hAnsi="Century Gothic" w:cs="Arial"/>
          <w:i/>
          <w:sz w:val="22"/>
          <w:szCs w:val="22"/>
        </w:rPr>
      </w:pPr>
    </w:p>
    <w:p w:rsidR="00720EBB" w:rsidRPr="008C1DF5" w:rsidRDefault="00720EBB" w:rsidP="00720EBB">
      <w:pPr>
        <w:spacing w:line="240" w:lineRule="auto"/>
        <w:ind w:right="-291"/>
        <w:rPr>
          <w:rFonts w:ascii="Century Gothic" w:hAnsi="Century Gothic" w:cs="Arial"/>
          <w:i/>
          <w:sz w:val="20"/>
        </w:rPr>
      </w:pPr>
      <w:r w:rsidRPr="008C1DF5">
        <w:rPr>
          <w:rFonts w:ascii="Century Gothic" w:hAnsi="Century Gothic" w:cs="Arial"/>
          <w:i/>
          <w:sz w:val="20"/>
        </w:rPr>
        <w:t>Article 65/2 CWASS, partie décrétale :</w:t>
      </w:r>
    </w:p>
    <w:p w:rsidR="00720EBB" w:rsidRPr="008C1DF5" w:rsidRDefault="00720EBB" w:rsidP="00720EBB">
      <w:pPr>
        <w:spacing w:line="240" w:lineRule="auto"/>
        <w:ind w:right="-291"/>
        <w:rPr>
          <w:rFonts w:ascii="Century Gothic" w:hAnsi="Century Gothic" w:cs="Arial"/>
          <w:i/>
          <w:sz w:val="22"/>
          <w:szCs w:val="22"/>
        </w:rPr>
      </w:pPr>
    </w:p>
    <w:p w:rsidR="00720EBB" w:rsidRPr="008C1DF5" w:rsidRDefault="00720EBB" w:rsidP="00720EBB">
      <w:pPr>
        <w:pStyle w:val="Paragraphedeliste"/>
        <w:spacing w:line="240" w:lineRule="auto"/>
        <w:ind w:left="360" w:right="-291"/>
        <w:rPr>
          <w:rFonts w:ascii="Century Gothic" w:hAnsi="Century Gothic" w:cs="Arial"/>
          <w:b/>
          <w:i/>
          <w:sz w:val="20"/>
        </w:rPr>
      </w:pPr>
      <w:r w:rsidRPr="008C1DF5">
        <w:rPr>
          <w:rFonts w:ascii="Century Gothic" w:hAnsi="Century Gothic" w:cs="Arial"/>
          <w:b/>
          <w:i/>
          <w:sz w:val="20"/>
        </w:rPr>
        <w:t>« Est considérée comme personne qui se prostitue toute personne majeure</w:t>
      </w:r>
      <w:r w:rsidR="008D69F8" w:rsidRPr="008C1DF5">
        <w:rPr>
          <w:rFonts w:ascii="Century Gothic" w:hAnsi="Century Gothic" w:cs="Arial"/>
          <w:b/>
          <w:i/>
          <w:sz w:val="20"/>
        </w:rPr>
        <w:t xml:space="preserve"> qui connaît la prostitution ».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  <w:szCs w:val="22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  <w:szCs w:val="22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  <w:szCs w:val="22"/>
        </w:rPr>
      </w:pPr>
      <w:r w:rsidRPr="008C1DF5">
        <w:rPr>
          <w:rFonts w:ascii="Century Gothic" w:hAnsi="Century Gothic" w:cs="Arial"/>
          <w:color w:val="auto"/>
          <w:sz w:val="22"/>
          <w:szCs w:val="22"/>
        </w:rPr>
        <w:t>Le SASPP s’adresse aux personnes qui se prostituent travaillant :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  <w:szCs w:val="22"/>
        </w:rPr>
      </w:pP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En rue 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En vitrine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Dans certains cafés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Dans des lieux privés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Autres, à énoncer :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</w:p>
    <w:p w:rsidR="008C1DF5" w:rsidRDefault="00720EBB" w:rsidP="00720EBB">
      <w:pPr>
        <w:tabs>
          <w:tab w:val="left" w:pos="709"/>
        </w:tabs>
        <w:spacing w:line="240" w:lineRule="auto"/>
        <w:rPr>
          <w:rFonts w:ascii="Century Gothic" w:hAnsi="Century Gothic" w:cs="Arial"/>
          <w:color w:val="auto"/>
          <w:sz w:val="22"/>
        </w:rPr>
      </w:pPr>
      <w:r w:rsidRPr="008C1DF5">
        <w:rPr>
          <w:rFonts w:ascii="Century Gothic" w:hAnsi="Century Gothic" w:cs="Arial"/>
          <w:color w:val="auto"/>
          <w:sz w:val="22"/>
        </w:rPr>
        <w:t xml:space="preserve">Le SASPP s’adresse-t-il également à d’autres personnes en lien avec la prostitution ? </w:t>
      </w:r>
    </w:p>
    <w:p w:rsidR="00720EBB" w:rsidRPr="008C1DF5" w:rsidRDefault="008C1DF5" w:rsidP="00720EBB">
      <w:pPr>
        <w:tabs>
          <w:tab w:val="left" w:pos="709"/>
        </w:tabs>
        <w:spacing w:line="240" w:lineRule="auto"/>
        <w:rPr>
          <w:rFonts w:ascii="Century Gothic" w:hAnsi="Century Gothic" w:cs="Arial"/>
          <w:color w:val="auto"/>
          <w:sz w:val="22"/>
        </w:rPr>
      </w:pPr>
      <w:r>
        <w:rPr>
          <w:rFonts w:ascii="Century Gothic" w:hAnsi="Century Gothic" w:cs="Arial"/>
          <w:color w:val="auto"/>
          <w:sz w:val="22"/>
        </w:rPr>
        <w:tab/>
      </w:r>
      <w:r w:rsidR="00720EBB" w:rsidRPr="008C1DF5">
        <w:rPr>
          <w:rFonts w:ascii="Century Gothic" w:hAnsi="Century Gothic" w:cs="Arial"/>
          <w:sz w:val="22"/>
        </w:rPr>
        <w:t xml:space="preserve">oui </w:t>
      </w:r>
      <w:r w:rsidR="00EC6716" w:rsidRPr="008C1DF5">
        <w:rPr>
          <w:rFonts w:ascii="Century Gothic" w:hAnsi="Century Gothic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</w:rPr>
      </w:r>
      <w:r w:rsidR="005F50CB">
        <w:rPr>
          <w:rFonts w:ascii="Century Gothic" w:hAnsi="Century Gothic" w:cs="Arial"/>
          <w:sz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</w:rPr>
        <w:fldChar w:fldCharType="end"/>
      </w:r>
      <w:r w:rsidR="00720EBB" w:rsidRPr="008C1DF5">
        <w:rPr>
          <w:rFonts w:ascii="Century Gothic" w:hAnsi="Century Gothic" w:cs="Arial"/>
          <w:sz w:val="22"/>
        </w:rPr>
        <w:t xml:space="preserve"> </w:t>
      </w:r>
      <w:proofErr w:type="gramStart"/>
      <w:r w:rsidR="00720EBB" w:rsidRPr="008C1DF5">
        <w:rPr>
          <w:rFonts w:ascii="Century Gothic" w:hAnsi="Century Gothic" w:cs="Arial"/>
          <w:sz w:val="22"/>
        </w:rPr>
        <w:t>-  non</w:t>
      </w:r>
      <w:proofErr w:type="gramEnd"/>
      <w:r w:rsidR="00720EBB" w:rsidRPr="008C1DF5">
        <w:rPr>
          <w:rFonts w:ascii="Century Gothic" w:hAnsi="Century Gothic" w:cs="Arial"/>
          <w:sz w:val="22"/>
        </w:rPr>
        <w:t xml:space="preserve"> </w:t>
      </w:r>
      <w:r w:rsidR="00EC6716" w:rsidRPr="008C1DF5">
        <w:rPr>
          <w:rFonts w:ascii="Century Gothic" w:hAnsi="Century Gothic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</w:rPr>
      </w:r>
      <w:r w:rsidR="005F50CB">
        <w:rPr>
          <w:rFonts w:ascii="Century Gothic" w:hAnsi="Century Gothic" w:cs="Arial"/>
          <w:sz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</w:rPr>
        <w:fldChar w:fldCharType="end"/>
      </w:r>
    </w:p>
    <w:p w:rsidR="00720EBB" w:rsidRPr="008C1DF5" w:rsidRDefault="00720EBB" w:rsidP="00720EBB">
      <w:pPr>
        <w:tabs>
          <w:tab w:val="left" w:pos="709"/>
        </w:tabs>
        <w:spacing w:line="240" w:lineRule="auto"/>
        <w:rPr>
          <w:rFonts w:ascii="Century Gothic" w:hAnsi="Century Gothic" w:cs="Arial"/>
          <w:sz w:val="22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  <w:r w:rsidRPr="008C1DF5">
        <w:rPr>
          <w:rFonts w:ascii="Century Gothic" w:hAnsi="Century Gothic" w:cs="Arial"/>
          <w:color w:val="auto"/>
          <w:sz w:val="22"/>
        </w:rPr>
        <w:t xml:space="preserve">A savoir : 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Les partenaires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color w:val="auto"/>
          <w:sz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</w:t>
      </w:r>
      <w:r w:rsidR="00720EBB" w:rsidRPr="008C1DF5">
        <w:rPr>
          <w:rFonts w:ascii="Century Gothic" w:hAnsi="Century Gothic" w:cs="Arial"/>
          <w:color w:val="auto"/>
          <w:sz w:val="22"/>
        </w:rPr>
        <w:t xml:space="preserve">Les familles 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Les proxénètes 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72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Les clients</w:t>
      </w:r>
    </w:p>
    <w:p w:rsidR="00720EBB" w:rsidRPr="008C1DF5" w:rsidRDefault="00EC6716" w:rsidP="00720EBB">
      <w:pPr>
        <w:pStyle w:val="Paragraphedeliste"/>
        <w:spacing w:before="120" w:after="120" w:line="240" w:lineRule="auto"/>
        <w:ind w:left="993" w:hanging="273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Les personnes qui, par leur fonction, occupent une place dans le milieu (patron ou serveur de café, vendeur dans un night shop, habitant du quartier)</w:t>
      </w:r>
    </w:p>
    <w:p w:rsidR="00720EBB" w:rsidRPr="008C1DF5" w:rsidRDefault="00EC6716" w:rsidP="00720EBB">
      <w:pPr>
        <w:spacing w:before="120" w:after="120"/>
        <w:ind w:firstLine="708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Autres, à énoncer :</w:t>
      </w:r>
    </w:p>
    <w:p w:rsidR="00720EBB" w:rsidRPr="008C1DF5" w:rsidRDefault="00720EBB" w:rsidP="00720EBB">
      <w:pPr>
        <w:spacing w:before="120" w:after="120"/>
        <w:ind w:firstLine="708"/>
        <w:jc w:val="left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>
      <w:pPr>
        <w:spacing w:after="200" w:line="276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br w:type="page"/>
      </w: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lastRenderedPageBreak/>
        <w:t>MISSIONS ET ACTIVITES</w:t>
      </w:r>
    </w:p>
    <w:p w:rsidR="00720EBB" w:rsidRPr="008C1DF5" w:rsidRDefault="00720EBB" w:rsidP="00720EBB">
      <w:pPr>
        <w:pStyle w:val="Paragraphedeliste"/>
        <w:numPr>
          <w:ilvl w:val="0"/>
          <w:numId w:val="6"/>
        </w:num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Les services contribuent à la réalisation des objectifs </w:t>
      </w:r>
      <w:proofErr w:type="gramStart"/>
      <w:r w:rsidRPr="008C1DF5">
        <w:rPr>
          <w:rFonts w:ascii="Century Gothic" w:hAnsi="Century Gothic" w:cs="Arial"/>
          <w:b/>
          <w:sz w:val="22"/>
          <w:szCs w:val="22"/>
          <w:u w:val="single"/>
        </w:rPr>
        <w:t>suivants:</w:t>
      </w:r>
      <w:proofErr w:type="gramEnd"/>
      <w:r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</w:p>
    <w:p w:rsidR="00720EBB" w:rsidRPr="008C1DF5" w:rsidRDefault="008D69F8" w:rsidP="00720EBB">
      <w:pPr>
        <w:pStyle w:val="Paragraphedeliste"/>
        <w:ind w:left="360"/>
        <w:outlineLvl w:val="0"/>
        <w:rPr>
          <w:rFonts w:ascii="Century Gothic" w:hAnsi="Century Gothic" w:cs="Arial"/>
          <w:b/>
          <w:i/>
          <w:sz w:val="20"/>
          <w:u w:val="single"/>
        </w:rPr>
      </w:pPr>
      <w:r w:rsidRPr="008C1DF5">
        <w:rPr>
          <w:rFonts w:ascii="Century Gothic" w:hAnsi="Century Gothic" w:cs="Arial"/>
          <w:i/>
          <w:sz w:val="20"/>
        </w:rPr>
        <w:t>A</w:t>
      </w:r>
      <w:r w:rsidR="00720EBB" w:rsidRPr="008C1DF5">
        <w:rPr>
          <w:rFonts w:ascii="Century Gothic" w:hAnsi="Century Gothic" w:cs="Arial"/>
          <w:i/>
          <w:sz w:val="20"/>
        </w:rPr>
        <w:t>rt</w:t>
      </w:r>
      <w:r w:rsidRPr="008C1DF5">
        <w:rPr>
          <w:rFonts w:ascii="Century Gothic" w:hAnsi="Century Gothic" w:cs="Arial"/>
          <w:i/>
          <w:sz w:val="20"/>
        </w:rPr>
        <w:t>.</w:t>
      </w:r>
      <w:r w:rsidR="00720EBB" w:rsidRPr="008C1DF5">
        <w:rPr>
          <w:rFonts w:ascii="Century Gothic" w:hAnsi="Century Gothic" w:cs="Arial"/>
          <w:i/>
          <w:sz w:val="20"/>
        </w:rPr>
        <w:t xml:space="preserve"> (65/3 CD)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098"/>
        <w:gridCol w:w="2176"/>
      </w:tblGrid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Rompre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l'isolement social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pStyle w:val="Paragraphedeliste"/>
              <w:spacing w:line="240" w:lineRule="auto"/>
              <w:ind w:left="0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Permettre une participation à la vie sociale, économique, politique et culturelle, notamment en assurant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une formation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aux personnes qui souhaitent quitter un réseau de prostitution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szCs w:val="22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Permettre une participation à la vie sociale, économique, politique et culturelle, notamment en assurant, lorsque les conditions sont réunies, un accompagnement visant à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l'insertion socio-professionnelle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des personnes qui souhaitent quitter la prostitution</w:t>
            </w:r>
            <w:r w:rsidRPr="008C1DF5">
              <w:rPr>
                <w:rFonts w:ascii="Century Gothic" w:hAnsi="Century Gothic" w:cs="Arial"/>
                <w:szCs w:val="22"/>
              </w:rPr>
              <w:t xml:space="preserve"> 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Promouvoir la reconnaissance sociale, notamment en assurant un accompagnement visant à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l'insertion sociale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Améliorer le bien-être et la qualité de la vie, notamment en assurant un accompagnement visant à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l'estime de soi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Favoriser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l'autonomie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Proposer une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écoute et un accompagnement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adaptés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Améliorer l'accès aux soins et réduire les risques de transmission des IST et MST, en assurant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les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dépistages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Améliorer l'accès aux soins et réduire les risques de transmission des IST et MST, en assurant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un suivi sanitaire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C0212A" w:rsidRPr="008C1DF5" w:rsidTr="008D69F8">
        <w:trPr>
          <w:trHeight w:val="680"/>
        </w:trPr>
        <w:tc>
          <w:tcPr>
            <w:tcW w:w="3941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  <w:color w:val="auto"/>
              </w:rPr>
              <w:t xml:space="preserve">Assurer </w:t>
            </w:r>
            <w:r w:rsidRPr="008C1DF5">
              <w:rPr>
                <w:rFonts w:ascii="Century Gothic" w:hAnsi="Century Gothic" w:cs="Arial"/>
                <w:b/>
                <w:color w:val="auto"/>
              </w:rPr>
              <w:t>un hébergement</w:t>
            </w:r>
            <w:r w:rsidRPr="008C1DF5">
              <w:rPr>
                <w:rFonts w:ascii="Century Gothic" w:hAnsi="Century Gothic" w:cs="Arial"/>
                <w:color w:val="auto"/>
              </w:rPr>
              <w:t xml:space="preserve"> sûr aux personnes qui souhaitent quitter un réseau de prostitution</w:t>
            </w:r>
          </w:p>
        </w:tc>
        <w:tc>
          <w:tcPr>
            <w:tcW w:w="1059" w:type="pct"/>
            <w:vAlign w:val="center"/>
          </w:tcPr>
          <w:p w:rsidR="00C0212A" w:rsidRPr="008C1DF5" w:rsidRDefault="00C0212A" w:rsidP="008D69F8">
            <w:pPr>
              <w:spacing w:line="240" w:lineRule="auto"/>
              <w:jc w:val="left"/>
              <w:rPr>
                <w:rFonts w:ascii="Century Gothic" w:hAnsi="Century Gothic" w:cs="Arial"/>
                <w:color w:val="auto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8C1DF5">
              <w:rPr>
                <w:rFonts w:ascii="Century Gothic" w:hAnsi="Century Gothic" w:cs="Arial"/>
              </w:rPr>
              <w:t>-  non</w:t>
            </w:r>
            <w:proofErr w:type="gramEnd"/>
            <w:r w:rsidRPr="008C1DF5">
              <w:rPr>
                <w:rFonts w:ascii="Century Gothic" w:hAnsi="Century Gothic" w:cs="Arial"/>
              </w:rPr>
              <w:t xml:space="preserve">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</w:tbl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C0212A" w:rsidRPr="008C1DF5" w:rsidRDefault="00C0212A" w:rsidP="00720EBB">
      <w:pPr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Remarques : </w:t>
      </w:r>
    </w:p>
    <w:p w:rsidR="00C0212A" w:rsidRPr="008C1DF5" w:rsidRDefault="00C0212A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C0212A" w:rsidRPr="008C1DF5" w:rsidRDefault="00C0212A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C0212A" w:rsidRPr="008C1DF5" w:rsidRDefault="00C0212A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pStyle w:val="Paragraphedeliste"/>
        <w:numPr>
          <w:ilvl w:val="0"/>
          <w:numId w:val="6"/>
        </w:num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>Type</w:t>
      </w:r>
      <w:r w:rsidR="00E002F1" w:rsidRPr="008C1DF5">
        <w:rPr>
          <w:rFonts w:ascii="Century Gothic" w:hAnsi="Century Gothic" w:cs="Arial"/>
          <w:b/>
          <w:sz w:val="22"/>
          <w:szCs w:val="22"/>
          <w:u w:val="single"/>
        </w:rPr>
        <w:t>s</w:t>
      </w:r>
      <w:r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 de service</w:t>
      </w:r>
      <w:r w:rsidR="00AE2AD9" w:rsidRPr="008C1DF5">
        <w:rPr>
          <w:rFonts w:ascii="Century Gothic" w:hAnsi="Century Gothic" w:cs="Arial"/>
          <w:b/>
          <w:sz w:val="22"/>
          <w:szCs w:val="22"/>
          <w:u w:val="single"/>
        </w:rPr>
        <w:t>s</w:t>
      </w:r>
      <w:r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 offert</w:t>
      </w:r>
      <w:r w:rsidR="00AE2AD9" w:rsidRPr="008C1DF5">
        <w:rPr>
          <w:rFonts w:ascii="Century Gothic" w:hAnsi="Century Gothic" w:cs="Arial"/>
          <w:b/>
          <w:sz w:val="22"/>
          <w:szCs w:val="22"/>
          <w:u w:val="single"/>
        </w:rPr>
        <w:t>s</w:t>
      </w:r>
      <w:r w:rsidR="00B22D7C"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 et actions menées</w:t>
      </w:r>
      <w:r w:rsidRPr="008C1DF5">
        <w:rPr>
          <w:rFonts w:ascii="Century Gothic" w:hAnsi="Century Gothic" w:cs="Arial"/>
          <w:b/>
          <w:sz w:val="22"/>
          <w:szCs w:val="22"/>
          <w:u w:val="single"/>
        </w:rPr>
        <w:t> :</w:t>
      </w:r>
    </w:p>
    <w:p w:rsidR="00B22D7C" w:rsidRPr="008C1DF5" w:rsidRDefault="00B22D7C" w:rsidP="00B22D7C">
      <w:pPr>
        <w:tabs>
          <w:tab w:val="left" w:pos="284"/>
          <w:tab w:val="left" w:pos="1134"/>
          <w:tab w:val="left" w:pos="1843"/>
          <w:tab w:val="left" w:pos="6663"/>
        </w:tabs>
        <w:rPr>
          <w:rFonts w:ascii="Century Gothic" w:hAnsi="Century Gothic" w:cs="Arial"/>
          <w:i/>
          <w:sz w:val="22"/>
        </w:rPr>
      </w:pPr>
      <w:r w:rsidRPr="008C1DF5">
        <w:rPr>
          <w:rFonts w:ascii="Century Gothic" w:hAnsi="Century Gothic" w:cs="Arial"/>
          <w:i/>
          <w:sz w:val="22"/>
        </w:rPr>
        <w:t>(décrire celles-ci brièvement selon qu’elles ont un caractère administratif, matériel, financier ou autre)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Administratif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414525" w:rsidRPr="008C1DF5" w:rsidRDefault="00414525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Familial :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414525" w:rsidRPr="008C1DF5" w:rsidRDefault="00414525" w:rsidP="00E7617C">
      <w:pPr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Médical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Psychologique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Psycho-social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Prévention et animations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Santé et </w:t>
      </w:r>
      <w:proofErr w:type="spellStart"/>
      <w:r w:rsidRPr="008C1DF5">
        <w:rPr>
          <w:rFonts w:ascii="Century Gothic" w:hAnsi="Century Gothic" w:cs="Arial"/>
          <w:sz w:val="22"/>
          <w:szCs w:val="22"/>
        </w:rPr>
        <w:t>bien être</w:t>
      </w:r>
      <w:proofErr w:type="spellEnd"/>
      <w:r w:rsidRPr="008C1DF5">
        <w:rPr>
          <w:rFonts w:ascii="Century Gothic" w:hAnsi="Century Gothic" w:cs="Arial"/>
          <w:sz w:val="22"/>
          <w:szCs w:val="22"/>
        </w:rPr>
        <w:t xml:space="preserve">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Financier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414525" w:rsidRPr="008C1DF5" w:rsidRDefault="00414525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Insertion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Juridique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E7617C" w:rsidRPr="008C1DF5" w:rsidRDefault="00E7617C" w:rsidP="00E7617C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Logement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414525" w:rsidRPr="008C1DF5" w:rsidRDefault="00414525" w:rsidP="00E7617C">
      <w:pPr>
        <w:rPr>
          <w:rFonts w:ascii="Century Gothic" w:hAnsi="Century Gothic" w:cs="Arial"/>
          <w:sz w:val="22"/>
          <w:szCs w:val="22"/>
        </w:rPr>
      </w:pPr>
    </w:p>
    <w:p w:rsidR="00414525" w:rsidRPr="008C1DF5" w:rsidRDefault="00414525" w:rsidP="00414525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numPr>
          <w:ilvl w:val="0"/>
          <w:numId w:val="7"/>
        </w:numPr>
        <w:tabs>
          <w:tab w:val="right" w:leader="dot" w:pos="9072"/>
        </w:tabs>
        <w:spacing w:line="240" w:lineRule="auto"/>
        <w:ind w:left="714" w:hanging="357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Autres : </w:t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414525" w:rsidRPr="008C1DF5" w:rsidRDefault="00414525" w:rsidP="00414525">
      <w:pPr>
        <w:tabs>
          <w:tab w:val="right" w:leader="dot" w:pos="9072"/>
        </w:tabs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tabs>
          <w:tab w:val="right" w:leader="dot" w:pos="9072"/>
        </w:tabs>
        <w:spacing w:line="360" w:lineRule="auto"/>
        <w:ind w:left="714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ab/>
      </w:r>
    </w:p>
    <w:p w:rsidR="00E97535" w:rsidRPr="008C1DF5" w:rsidRDefault="00E97535" w:rsidP="00E97535">
      <w:pPr>
        <w:pStyle w:val="Paragraphedeliste"/>
        <w:tabs>
          <w:tab w:val="left" w:pos="-142"/>
          <w:tab w:val="left" w:pos="142"/>
          <w:tab w:val="left" w:pos="567"/>
        </w:tabs>
        <w:ind w:left="0"/>
        <w:rPr>
          <w:rFonts w:ascii="Century Gothic" w:hAnsi="Century Gothic" w:cs="Arial"/>
          <w:sz w:val="22"/>
          <w:szCs w:val="22"/>
        </w:rPr>
      </w:pPr>
    </w:p>
    <w:p w:rsidR="00E97535" w:rsidRPr="008C1DF5" w:rsidRDefault="00E97535" w:rsidP="00E97535">
      <w:pPr>
        <w:pStyle w:val="Paragraphedeliste"/>
        <w:tabs>
          <w:tab w:val="left" w:pos="-142"/>
          <w:tab w:val="left" w:pos="142"/>
          <w:tab w:val="left" w:pos="567"/>
        </w:tabs>
        <w:ind w:left="0"/>
        <w:rPr>
          <w:rFonts w:ascii="Century Gothic" w:hAnsi="Century Gothic" w:cs="Arial"/>
          <w:sz w:val="22"/>
          <w:szCs w:val="22"/>
        </w:rPr>
      </w:pPr>
    </w:p>
    <w:p w:rsidR="00720EBB" w:rsidRPr="008C1DF5" w:rsidRDefault="003D2070" w:rsidP="00720EBB">
      <w:pPr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Gratuité des services ? (préservatif, consultation, affiliation, …)</w:t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8D69F8" w:rsidRPr="008C1DF5" w:rsidRDefault="008D69F8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B22D7C" w:rsidP="00720EBB">
      <w:pPr>
        <w:pStyle w:val="Paragraphedeliste"/>
        <w:numPr>
          <w:ilvl w:val="0"/>
          <w:numId w:val="6"/>
        </w:numPr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>Dossier social</w:t>
      </w:r>
      <w:r w:rsidR="00720EBB" w:rsidRPr="008C1DF5">
        <w:rPr>
          <w:rFonts w:ascii="Century Gothic" w:hAnsi="Century Gothic" w:cs="Arial"/>
          <w:b/>
          <w:sz w:val="22"/>
          <w:szCs w:val="22"/>
          <w:u w:val="single"/>
        </w:rPr>
        <w:t> :</w:t>
      </w:r>
    </w:p>
    <w:p w:rsidR="00AD3CB8" w:rsidRPr="008C1DF5" w:rsidRDefault="00B22D7C" w:rsidP="00B22D7C">
      <w:pPr>
        <w:tabs>
          <w:tab w:val="left" w:pos="284"/>
          <w:tab w:val="left" w:pos="1134"/>
          <w:tab w:val="left" w:pos="1843"/>
          <w:tab w:val="left" w:pos="6663"/>
        </w:tabs>
        <w:rPr>
          <w:rFonts w:ascii="Century Gothic" w:hAnsi="Century Gothic" w:cs="Arial"/>
          <w:i/>
          <w:sz w:val="22"/>
        </w:rPr>
      </w:pPr>
      <w:r w:rsidRPr="008C1DF5">
        <w:rPr>
          <w:rFonts w:ascii="Century Gothic" w:hAnsi="Century Gothic" w:cs="Arial"/>
          <w:i/>
          <w:sz w:val="22"/>
        </w:rPr>
        <w:t>(décrire support, contenu, confidentialité …)</w:t>
      </w: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AD3CB8" w:rsidRPr="008C1DF5" w:rsidRDefault="00AD3CB8" w:rsidP="00720EBB">
      <w:pPr>
        <w:tabs>
          <w:tab w:val="left" w:pos="284"/>
          <w:tab w:val="left" w:pos="1134"/>
          <w:tab w:val="num" w:pos="1500"/>
          <w:tab w:val="left" w:pos="1843"/>
          <w:tab w:val="left" w:pos="6663"/>
        </w:tabs>
        <w:rPr>
          <w:rFonts w:ascii="Century Gothic" w:hAnsi="Century Gothic" w:cs="Arial"/>
          <w:sz w:val="22"/>
          <w:u w:val="dash"/>
        </w:rPr>
      </w:pPr>
    </w:p>
    <w:p w:rsidR="00720EBB" w:rsidRPr="008C1DF5" w:rsidRDefault="00720EBB" w:rsidP="00720EBB">
      <w:pPr>
        <w:spacing w:after="200" w:line="276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br w:type="page"/>
      </w:r>
    </w:p>
    <w:p w:rsidR="00720EBB" w:rsidRPr="008C1DF5" w:rsidRDefault="00E7617C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lastRenderedPageBreak/>
        <w:t>PARTENARIATS</w:t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Existe-t-il des collaborations ou des partenariats avec des services ou des institutions permettant l’accomplissement des missions du service ? </w:t>
      </w:r>
      <w:r w:rsidRPr="008C1DF5">
        <w:rPr>
          <w:rFonts w:ascii="Century Gothic" w:hAnsi="Century Gothic" w:cs="Arial"/>
          <w:i/>
          <w:sz w:val="20"/>
        </w:rPr>
        <w:t>(art. 65/6, 7° CD)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sz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15"/>
        <w:gridCol w:w="4214"/>
        <w:gridCol w:w="1845"/>
      </w:tblGrid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C1DF5">
              <w:rPr>
                <w:rFonts w:ascii="Century Gothic" w:hAnsi="Century Gothic" w:cs="Arial"/>
                <w:b/>
              </w:rPr>
              <w:t>Partenariats/collaborations</w:t>
            </w: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C1DF5">
              <w:rPr>
                <w:rFonts w:ascii="Century Gothic" w:hAnsi="Century Gothic" w:cs="Arial"/>
                <w:b/>
              </w:rPr>
              <w:t>Objectifs</w:t>
            </w:r>
          </w:p>
        </w:tc>
        <w:tc>
          <w:tcPr>
            <w:tcW w:w="898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  <w:b/>
              </w:rPr>
              <w:t>Convention</w:t>
            </w:r>
            <w:r w:rsidR="00B22D7C" w:rsidRPr="008C1DF5">
              <w:rPr>
                <w:rFonts w:ascii="Century Gothic" w:hAnsi="Century Gothic" w:cs="Arial"/>
                <w:b/>
              </w:rPr>
              <w:t xml:space="preserve"> écrite</w:t>
            </w:r>
          </w:p>
        </w:tc>
      </w:tr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898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898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898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="00EC6716"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="00EC6716"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898" w:type="pct"/>
            <w:vAlign w:val="center"/>
          </w:tcPr>
          <w:p w:rsidR="00720EBB" w:rsidRPr="008C1DF5" w:rsidRDefault="008D69F8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898" w:type="pct"/>
            <w:vAlign w:val="center"/>
          </w:tcPr>
          <w:p w:rsidR="00720EBB" w:rsidRPr="008C1DF5" w:rsidRDefault="008D69F8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Pr="008C1DF5">
              <w:rPr>
                <w:rFonts w:ascii="Century Gothic" w:hAnsi="Century Gothic" w:cs="Arial"/>
              </w:rPr>
              <w:fldChar w:fldCharType="end"/>
            </w:r>
          </w:p>
        </w:tc>
      </w:tr>
      <w:tr w:rsidR="00720EBB" w:rsidRPr="008C1DF5" w:rsidTr="008D69F8">
        <w:trPr>
          <w:trHeight w:val="732"/>
        </w:trPr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051" w:type="pct"/>
            <w:vAlign w:val="center"/>
          </w:tcPr>
          <w:p w:rsidR="00720EBB" w:rsidRPr="008C1DF5" w:rsidRDefault="00720EBB" w:rsidP="008D69F8">
            <w:pPr>
              <w:spacing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898" w:type="pct"/>
            <w:vAlign w:val="center"/>
          </w:tcPr>
          <w:p w:rsidR="00720EBB" w:rsidRPr="008C1DF5" w:rsidRDefault="008D69F8" w:rsidP="008D69F8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8C1DF5">
              <w:rPr>
                <w:rFonts w:ascii="Century Gothic" w:hAnsi="Century Gothic" w:cs="Arial"/>
              </w:rPr>
              <w:t xml:space="preserve">oui </w:t>
            </w:r>
            <w:r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Pr="008C1DF5">
              <w:rPr>
                <w:rFonts w:ascii="Century Gothic" w:hAnsi="Century Gothic" w:cs="Arial"/>
              </w:rPr>
              <w:fldChar w:fldCharType="end"/>
            </w:r>
            <w:r w:rsidRPr="008C1DF5">
              <w:rPr>
                <w:rFonts w:ascii="Century Gothic" w:hAnsi="Century Gothic" w:cs="Arial"/>
              </w:rPr>
              <w:t xml:space="preserve"> - non </w:t>
            </w:r>
            <w:r w:rsidRPr="008C1DF5">
              <w:rPr>
                <w:rFonts w:ascii="Century Gothic" w:hAnsi="Century Gothic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F5">
              <w:rPr>
                <w:rFonts w:ascii="Century Gothic" w:hAnsi="Century Gothic" w:cs="Arial"/>
              </w:rPr>
              <w:instrText xml:space="preserve"> FORMCHECKBOX </w:instrText>
            </w:r>
            <w:r w:rsidR="005F50CB">
              <w:rPr>
                <w:rFonts w:ascii="Century Gothic" w:hAnsi="Century Gothic" w:cs="Arial"/>
              </w:rPr>
            </w:r>
            <w:r w:rsidR="005F50CB">
              <w:rPr>
                <w:rFonts w:ascii="Century Gothic" w:hAnsi="Century Gothic" w:cs="Arial"/>
              </w:rPr>
              <w:fldChar w:fldCharType="separate"/>
            </w:r>
            <w:r w:rsidRPr="008C1DF5">
              <w:rPr>
                <w:rFonts w:ascii="Century Gothic" w:hAnsi="Century Gothic" w:cs="Arial"/>
              </w:rPr>
              <w:fldChar w:fldCharType="end"/>
            </w:r>
          </w:p>
        </w:tc>
      </w:tr>
    </w:tbl>
    <w:p w:rsidR="00720EBB" w:rsidRPr="008C1DF5" w:rsidRDefault="00720EBB" w:rsidP="00720EBB">
      <w:pPr>
        <w:spacing w:line="240" w:lineRule="auto"/>
        <w:rPr>
          <w:rFonts w:ascii="Century Gothic" w:hAnsi="Century Gothic" w:cs="Arial"/>
          <w:sz w:val="22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sz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La charte d’un relais social est-elle signée ? </w:t>
      </w:r>
      <w:r w:rsidRPr="008C1DF5">
        <w:rPr>
          <w:rFonts w:ascii="Century Gothic" w:hAnsi="Century Gothic" w:cs="Arial"/>
          <w:i/>
          <w:sz w:val="20"/>
        </w:rPr>
        <w:t>(art. 65/6, 8° CD)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ab/>
        <w:t xml:space="preserve">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spacing w:after="200" w:line="276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br w:type="page"/>
      </w: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</w:rPr>
      </w:pPr>
      <w:r w:rsidRPr="008C1DF5">
        <w:rPr>
          <w:rFonts w:ascii="Century Gothic" w:hAnsi="Century Gothic" w:cs="Arial"/>
          <w:b/>
          <w:color w:val="auto"/>
          <w:sz w:val="28"/>
          <w:szCs w:val="28"/>
        </w:rPr>
        <w:lastRenderedPageBreak/>
        <w:t>EQUIPEMENT - PERMANENCES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i/>
          <w:color w:val="auto"/>
          <w:sz w:val="20"/>
        </w:rPr>
      </w:pPr>
      <w:r w:rsidRPr="008C1DF5">
        <w:rPr>
          <w:rFonts w:ascii="Century Gothic" w:hAnsi="Century Gothic" w:cs="Arial"/>
          <w:i/>
          <w:color w:val="auto"/>
          <w:sz w:val="20"/>
        </w:rPr>
        <w:t>Article 68/1du CWASS, partie réglementaire : " On entend par :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i/>
          <w:color w:val="auto"/>
          <w:sz w:val="20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i/>
          <w:color w:val="auto"/>
          <w:sz w:val="20"/>
        </w:rPr>
      </w:pPr>
      <w:r w:rsidRPr="008C1DF5">
        <w:rPr>
          <w:rFonts w:ascii="Century Gothic" w:hAnsi="Century Gothic" w:cs="Arial"/>
          <w:i/>
          <w:color w:val="auto"/>
          <w:sz w:val="20"/>
        </w:rPr>
        <w:t>1° « </w:t>
      </w:r>
      <w:r w:rsidRPr="008C1DF5">
        <w:rPr>
          <w:rFonts w:ascii="Century Gothic" w:hAnsi="Century Gothic" w:cs="Arial"/>
          <w:b/>
          <w:i/>
          <w:color w:val="auto"/>
          <w:sz w:val="20"/>
        </w:rPr>
        <w:t>Le service</w:t>
      </w:r>
      <w:r w:rsidRPr="008C1DF5">
        <w:rPr>
          <w:rFonts w:ascii="Century Gothic" w:hAnsi="Century Gothic" w:cs="Arial"/>
          <w:i/>
          <w:color w:val="auto"/>
          <w:sz w:val="20"/>
        </w:rPr>
        <w:t> » : le service d’aide et de soins aux personnes prostituée ;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i/>
          <w:color w:val="auto"/>
          <w:sz w:val="20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i/>
          <w:color w:val="auto"/>
          <w:sz w:val="20"/>
        </w:rPr>
      </w:pPr>
      <w:r w:rsidRPr="008C1DF5">
        <w:rPr>
          <w:rFonts w:ascii="Century Gothic" w:hAnsi="Century Gothic" w:cs="Arial"/>
          <w:i/>
          <w:color w:val="auto"/>
          <w:sz w:val="20"/>
        </w:rPr>
        <w:t>2° « </w:t>
      </w:r>
      <w:r w:rsidRPr="008C1DF5">
        <w:rPr>
          <w:rFonts w:ascii="Century Gothic" w:hAnsi="Century Gothic" w:cs="Arial"/>
          <w:b/>
          <w:i/>
          <w:color w:val="auto"/>
          <w:sz w:val="20"/>
        </w:rPr>
        <w:t>l’antenne décentralisée</w:t>
      </w:r>
      <w:r w:rsidRPr="008C1DF5">
        <w:rPr>
          <w:rFonts w:ascii="Century Gothic" w:hAnsi="Century Gothic" w:cs="Arial"/>
          <w:i/>
          <w:color w:val="auto"/>
          <w:sz w:val="20"/>
        </w:rPr>
        <w:t> » : le lieu d’activités secondaire du service duquel il dépend financièrement et administrativement, implanté en fonction du caractère ambulatoire ou spécifique de ses activités, ou en fonction de sa position géographique ». " </w:t>
      </w: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</w:p>
    <w:p w:rsidR="00720EBB" w:rsidRPr="008C1DF5" w:rsidRDefault="00720EBB" w:rsidP="00720EBB">
      <w:pPr>
        <w:tabs>
          <w:tab w:val="right" w:leader="dot" w:pos="9072"/>
        </w:tabs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tabs>
          <w:tab w:val="left" w:pos="2873"/>
          <w:tab w:val="left" w:pos="4501"/>
          <w:tab w:val="left" w:pos="7088"/>
        </w:tabs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Le SASPP dispose-t-il d’une ou plusieurs antennes décentralisées ?</w:t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aragraphedeliste"/>
        <w:spacing w:line="240" w:lineRule="auto"/>
        <w:ind w:left="0"/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</w:p>
    <w:p w:rsidR="00720EBB" w:rsidRPr="008C1DF5" w:rsidRDefault="00720EBB" w:rsidP="00720EBB">
      <w:pPr>
        <w:pStyle w:val="Paragraphedeliste"/>
        <w:spacing w:line="240" w:lineRule="auto"/>
        <w:ind w:left="0"/>
        <w:outlineLv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8C1DF5">
        <w:rPr>
          <w:rFonts w:ascii="Century Gothic" w:hAnsi="Century Gothic" w:cs="Arial"/>
          <w:b/>
          <w:sz w:val="22"/>
          <w:szCs w:val="22"/>
          <w:u w:val="single"/>
        </w:rPr>
        <w:t xml:space="preserve">Description de l’équipement </w:t>
      </w: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  <w:u w:val="single"/>
        </w:rPr>
      </w:pP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  <w:u w:val="single"/>
        </w:rPr>
      </w:pPr>
      <w:r w:rsidRPr="008C1DF5">
        <w:rPr>
          <w:rFonts w:ascii="Century Gothic" w:hAnsi="Century Gothic" w:cs="Arial"/>
          <w:sz w:val="22"/>
          <w:szCs w:val="22"/>
          <w:u w:val="single"/>
        </w:rPr>
        <w:t>Service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L’équipement général permet-il d’assurer la mission avec efficacité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et discrétion ?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-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i/>
          <w:sz w:val="22"/>
          <w:szCs w:val="22"/>
        </w:rPr>
      </w:pPr>
      <w:r w:rsidRPr="008C1DF5">
        <w:rPr>
          <w:rFonts w:ascii="Century Gothic" w:hAnsi="Century Gothic" w:cs="Arial"/>
          <w:i/>
          <w:sz w:val="22"/>
          <w:szCs w:val="22"/>
        </w:rPr>
        <w:t>(Brève description : salle d’attente ou non, bureau individuel ou non, armoire fermée, etc.)</w:t>
      </w:r>
    </w:p>
    <w:p w:rsidR="00720EBB" w:rsidRPr="008C1DF5" w:rsidRDefault="00720EBB" w:rsidP="00720EBB">
      <w:pPr>
        <w:tabs>
          <w:tab w:val="num" w:pos="2205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tabs>
          <w:tab w:val="num" w:pos="2205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tabs>
          <w:tab w:val="num" w:pos="2205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Nombre de bureaux de consultation : _ _ bureau(x) de consultation</w:t>
      </w:r>
    </w:p>
    <w:p w:rsidR="00720EBB" w:rsidRPr="008C1DF5" w:rsidRDefault="00720EBB" w:rsidP="00720EBB">
      <w:pPr>
        <w:tabs>
          <w:tab w:val="left" w:pos="284"/>
          <w:tab w:val="left" w:pos="709"/>
          <w:tab w:val="left" w:pos="1843"/>
          <w:tab w:val="left" w:pos="6663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Confidentialité des entretiens :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tabs>
          <w:tab w:val="left" w:pos="284"/>
          <w:tab w:val="left" w:pos="709"/>
          <w:tab w:val="left" w:pos="1843"/>
          <w:tab w:val="left" w:pos="6663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Une permanence est-elle assurée par le service :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tabs>
          <w:tab w:val="left" w:pos="284"/>
          <w:tab w:val="left" w:pos="851"/>
          <w:tab w:val="left" w:pos="1134"/>
          <w:tab w:val="left" w:pos="1843"/>
          <w:tab w:val="left" w:pos="6663"/>
        </w:tabs>
        <w:rPr>
          <w:rFonts w:ascii="Century Gothic" w:hAnsi="Century Gothic" w:cs="Arial"/>
          <w:sz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Horaire de permanence :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  <w:u w:val="single"/>
        </w:rPr>
      </w:pP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  <w:u w:val="single"/>
        </w:rPr>
        <w:t>Antenne 1</w:t>
      </w:r>
      <w:r w:rsidRPr="008C1DF5">
        <w:rPr>
          <w:rFonts w:ascii="Century Gothic" w:hAnsi="Century Gothic" w:cs="Arial"/>
          <w:sz w:val="22"/>
          <w:szCs w:val="22"/>
        </w:rPr>
        <w:t> :</w:t>
      </w:r>
    </w:p>
    <w:p w:rsidR="00720EBB" w:rsidRPr="008C1DF5" w:rsidRDefault="00720EBB" w:rsidP="00720EBB">
      <w:pPr>
        <w:spacing w:line="240" w:lineRule="auto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Service ambulatoire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Si non :</w:t>
      </w:r>
    </w:p>
    <w:p w:rsidR="00720EBB" w:rsidRPr="008C1DF5" w:rsidRDefault="00720EBB" w:rsidP="00720EBB">
      <w:pPr>
        <w:pStyle w:val="Pieddepage"/>
        <w:tabs>
          <w:tab w:val="clear" w:pos="4536"/>
          <w:tab w:val="clear" w:pos="9072"/>
          <w:tab w:val="left" w:pos="7088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L’équipement général permet-il d’assurer la mission avec efficacité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et discrétion ?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-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i/>
          <w:sz w:val="22"/>
          <w:szCs w:val="22"/>
        </w:rPr>
      </w:pPr>
      <w:r w:rsidRPr="008C1DF5">
        <w:rPr>
          <w:rFonts w:ascii="Century Gothic" w:hAnsi="Century Gothic" w:cs="Arial"/>
          <w:i/>
          <w:sz w:val="22"/>
          <w:szCs w:val="22"/>
        </w:rPr>
        <w:t>(Brève description : salle d’attente ou non, bureau individuel ou non, armoire fermée, etc.)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tabs>
          <w:tab w:val="num" w:pos="2205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Nombre de bureaux de consultation : _ _ bureau(x) de consultation</w:t>
      </w:r>
    </w:p>
    <w:p w:rsidR="00720EBB" w:rsidRPr="008C1DF5" w:rsidRDefault="00720EBB" w:rsidP="00720EBB">
      <w:pPr>
        <w:tabs>
          <w:tab w:val="left" w:pos="284"/>
          <w:tab w:val="left" w:pos="709"/>
          <w:tab w:val="left" w:pos="1843"/>
          <w:tab w:val="left" w:pos="6663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lastRenderedPageBreak/>
        <w:t xml:space="preserve">Confidentialité des entretiens :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tabs>
          <w:tab w:val="left" w:pos="284"/>
          <w:tab w:val="left" w:pos="709"/>
          <w:tab w:val="left" w:pos="1843"/>
          <w:tab w:val="left" w:pos="6663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Une permanence est-elle assurée par le service :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tabs>
          <w:tab w:val="left" w:pos="284"/>
          <w:tab w:val="left" w:pos="851"/>
          <w:tab w:val="left" w:pos="1134"/>
          <w:tab w:val="left" w:pos="1843"/>
          <w:tab w:val="left" w:pos="6663"/>
        </w:tabs>
        <w:rPr>
          <w:rFonts w:ascii="Century Gothic" w:hAnsi="Century Gothic" w:cs="Arial"/>
          <w:sz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Horaire de permanence :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18"/>
          <w:szCs w:val="18"/>
        </w:rPr>
      </w:pPr>
    </w:p>
    <w:p w:rsidR="00720EBB" w:rsidRPr="008C1DF5" w:rsidRDefault="00720EBB" w:rsidP="00720EBB">
      <w:pPr>
        <w:spacing w:line="240" w:lineRule="auto"/>
        <w:rPr>
          <w:rFonts w:ascii="Century Gothic" w:hAnsi="Century Gothic" w:cs="Arial"/>
          <w:color w:val="auto"/>
          <w:sz w:val="22"/>
        </w:rPr>
      </w:pPr>
      <w:r w:rsidRPr="008C1DF5">
        <w:rPr>
          <w:rFonts w:ascii="Century Gothic" w:hAnsi="Century Gothic" w:cs="Arial"/>
          <w:color w:val="auto"/>
          <w:sz w:val="22"/>
          <w:u w:val="single"/>
        </w:rPr>
        <w:t>Antenne 2 </w:t>
      </w:r>
      <w:r w:rsidRPr="008C1DF5">
        <w:rPr>
          <w:rFonts w:ascii="Century Gothic" w:hAnsi="Century Gothic" w:cs="Arial"/>
          <w:color w:val="auto"/>
          <w:sz w:val="22"/>
        </w:rPr>
        <w:t xml:space="preserve">: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Service ambulatoire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Si non :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L’équipement général permet-il d’assurer la mission avec efficacité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et discrétion ?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-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i/>
          <w:sz w:val="22"/>
          <w:szCs w:val="22"/>
        </w:rPr>
      </w:pPr>
      <w:r w:rsidRPr="008C1DF5">
        <w:rPr>
          <w:rFonts w:ascii="Century Gothic" w:hAnsi="Century Gothic" w:cs="Arial"/>
          <w:i/>
          <w:sz w:val="22"/>
          <w:szCs w:val="22"/>
        </w:rPr>
        <w:t>(Brève description : salle d’attente ou non, bureau individuel ou non, armoire fermée, etc.)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tabs>
          <w:tab w:val="num" w:pos="2205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Nombre de bureaux de consultation : _ _ bureau(x) de consultation</w:t>
      </w:r>
    </w:p>
    <w:p w:rsidR="00720EBB" w:rsidRPr="008C1DF5" w:rsidRDefault="00720EBB" w:rsidP="00720EBB">
      <w:pPr>
        <w:tabs>
          <w:tab w:val="left" w:pos="284"/>
          <w:tab w:val="left" w:pos="709"/>
          <w:tab w:val="left" w:pos="1843"/>
          <w:tab w:val="left" w:pos="6663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Confidentialité des entretiens : 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tabs>
          <w:tab w:val="left" w:pos="284"/>
          <w:tab w:val="left" w:pos="709"/>
          <w:tab w:val="left" w:pos="1843"/>
          <w:tab w:val="left" w:pos="6663"/>
        </w:tabs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Une permanence est-elle assurée par le service :</w:t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oui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  <w:r w:rsidRPr="008C1DF5">
        <w:rPr>
          <w:rFonts w:ascii="Century Gothic" w:hAnsi="Century Gothic" w:cs="Arial"/>
          <w:sz w:val="22"/>
          <w:szCs w:val="22"/>
        </w:rPr>
        <w:t xml:space="preserve">   non </w:t>
      </w:r>
      <w:r w:rsidR="00EC6716"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="00EC6716" w:rsidRPr="008C1DF5">
        <w:rPr>
          <w:rFonts w:ascii="Century Gothic" w:hAnsi="Century Gothic" w:cs="Arial"/>
          <w:sz w:val="22"/>
          <w:szCs w:val="22"/>
        </w:rPr>
        <w:fldChar w:fldCharType="end"/>
      </w:r>
    </w:p>
    <w:p w:rsidR="00720EBB" w:rsidRPr="008C1DF5" w:rsidRDefault="00720EBB" w:rsidP="00720EBB">
      <w:pPr>
        <w:tabs>
          <w:tab w:val="left" w:pos="284"/>
          <w:tab w:val="left" w:pos="851"/>
          <w:tab w:val="left" w:pos="1134"/>
          <w:tab w:val="left" w:pos="1843"/>
          <w:tab w:val="left" w:pos="6663"/>
        </w:tabs>
        <w:rPr>
          <w:rFonts w:ascii="Century Gothic" w:hAnsi="Century Gothic" w:cs="Arial"/>
          <w:sz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 xml:space="preserve">Horaire de permanence : </w:t>
      </w: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spacing w:after="200" w:line="276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br w:type="page"/>
      </w: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lastRenderedPageBreak/>
        <w:t>CONCLUSIONS</w:t>
      </w: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8C1DF5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t>SUIVI SOUHAITE</w:t>
      </w:r>
    </w:p>
    <w:p w:rsidR="00720EBB" w:rsidRPr="008C1DF5" w:rsidRDefault="00720EBB" w:rsidP="00720EBB">
      <w:p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>Suivi souhaité par l’inspecteur/</w:t>
      </w:r>
      <w:proofErr w:type="spellStart"/>
      <w:r w:rsidRPr="008C1DF5">
        <w:rPr>
          <w:rFonts w:ascii="Century Gothic" w:hAnsi="Century Gothic" w:cs="Arial"/>
          <w:sz w:val="22"/>
          <w:szCs w:val="22"/>
        </w:rPr>
        <w:t>trice</w:t>
      </w:r>
      <w:proofErr w:type="spellEnd"/>
      <w:r w:rsidRPr="008C1DF5">
        <w:rPr>
          <w:rFonts w:ascii="Century Gothic" w:hAnsi="Century Gothic" w:cs="Arial"/>
          <w:sz w:val="22"/>
          <w:szCs w:val="22"/>
        </w:rPr>
        <w:t xml:space="preserve"> : </w:t>
      </w:r>
    </w:p>
    <w:p w:rsidR="00720EBB" w:rsidRPr="008C1DF5" w:rsidRDefault="00720EBB" w:rsidP="00720EBB">
      <w:pPr>
        <w:spacing w:line="240" w:lineRule="auto"/>
        <w:jc w:val="left"/>
        <w:outlineLvl w:val="0"/>
        <w:rPr>
          <w:rFonts w:ascii="Century Gothic" w:hAnsi="Century Gothic" w:cs="Arial"/>
          <w:sz w:val="22"/>
          <w:szCs w:val="22"/>
        </w:rPr>
      </w:pPr>
    </w:p>
    <w:p w:rsidR="00720EBB" w:rsidRPr="008C1DF5" w:rsidRDefault="00EC6716" w:rsidP="00720EBB">
      <w:pPr>
        <w:spacing w:before="120" w:after="120" w:line="240" w:lineRule="auto"/>
        <w:ind w:left="284" w:hanging="284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  Aucune remarque ;</w:t>
      </w:r>
    </w:p>
    <w:p w:rsidR="00720EBB" w:rsidRPr="008C1DF5" w:rsidRDefault="00EC6716" w:rsidP="00720EBB">
      <w:pPr>
        <w:spacing w:before="120" w:after="120" w:line="240" w:lineRule="auto"/>
        <w:ind w:left="284" w:hanging="284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  Avec remarque(s)</w:t>
      </w:r>
      <w:r w:rsidR="00620509" w:rsidRPr="008C1DF5">
        <w:rPr>
          <w:rFonts w:ascii="Century Gothic" w:hAnsi="Century Gothic" w:cs="Arial"/>
          <w:sz w:val="22"/>
          <w:szCs w:val="22"/>
        </w:rPr>
        <w:t xml:space="preserve"> </w:t>
      </w:r>
      <w:r w:rsidR="00720EBB" w:rsidRPr="008C1DF5">
        <w:rPr>
          <w:rFonts w:ascii="Century Gothic" w:hAnsi="Century Gothic" w:cs="Arial"/>
          <w:sz w:val="22"/>
          <w:szCs w:val="22"/>
        </w:rPr>
        <w:t>sans délai</w:t>
      </w:r>
      <w:r w:rsidR="00620509" w:rsidRPr="008C1DF5">
        <w:rPr>
          <w:rFonts w:ascii="Century Gothic" w:hAnsi="Century Gothic" w:cs="Arial"/>
          <w:sz w:val="22"/>
          <w:szCs w:val="22"/>
        </w:rPr>
        <w:t> :</w:t>
      </w:r>
    </w:p>
    <w:p w:rsidR="00720EBB" w:rsidRPr="008C1DF5" w:rsidRDefault="00EC6716" w:rsidP="00720EBB">
      <w:pPr>
        <w:spacing w:before="120" w:after="120" w:line="240" w:lineRule="auto"/>
        <w:ind w:left="284" w:hanging="284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  Avec remarque(s)</w:t>
      </w:r>
      <w:r w:rsidR="00620509" w:rsidRPr="008C1DF5">
        <w:rPr>
          <w:rFonts w:ascii="Century Gothic" w:hAnsi="Century Gothic" w:cs="Arial"/>
          <w:sz w:val="22"/>
          <w:szCs w:val="22"/>
        </w:rPr>
        <w:t xml:space="preserve"> </w:t>
      </w:r>
      <w:r w:rsidR="00720EBB" w:rsidRPr="008C1DF5">
        <w:rPr>
          <w:rFonts w:ascii="Century Gothic" w:hAnsi="Century Gothic" w:cs="Arial"/>
          <w:sz w:val="22"/>
          <w:szCs w:val="22"/>
        </w:rPr>
        <w:t>avec délai de …. jours à dater de la date d’envoi du courrier</w:t>
      </w:r>
      <w:r w:rsidR="00620509" w:rsidRPr="008C1DF5">
        <w:rPr>
          <w:rFonts w:ascii="Century Gothic" w:hAnsi="Century Gothic" w:cs="Arial"/>
          <w:sz w:val="22"/>
          <w:szCs w:val="22"/>
        </w:rPr>
        <w:t> :</w:t>
      </w:r>
    </w:p>
    <w:p w:rsidR="00720EBB" w:rsidRPr="008C1DF5" w:rsidRDefault="00EC6716" w:rsidP="00720EBB">
      <w:pPr>
        <w:spacing w:before="120" w:after="120" w:line="240" w:lineRule="auto"/>
        <w:ind w:left="284" w:hanging="284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720EBB" w:rsidRPr="008C1DF5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5F50CB">
        <w:rPr>
          <w:rFonts w:ascii="Century Gothic" w:hAnsi="Century Gothic" w:cs="Arial"/>
          <w:sz w:val="22"/>
          <w:szCs w:val="22"/>
        </w:rPr>
      </w:r>
      <w:r w:rsidR="005F50CB">
        <w:rPr>
          <w:rFonts w:ascii="Century Gothic" w:hAnsi="Century Gothic" w:cs="Arial"/>
          <w:sz w:val="22"/>
          <w:szCs w:val="22"/>
        </w:rPr>
        <w:fldChar w:fldCharType="separate"/>
      </w:r>
      <w:r w:rsidRPr="008C1DF5">
        <w:rPr>
          <w:rFonts w:ascii="Century Gothic" w:hAnsi="Century Gothic" w:cs="Arial"/>
          <w:sz w:val="22"/>
          <w:szCs w:val="22"/>
        </w:rPr>
        <w:fldChar w:fldCharType="end"/>
      </w:r>
      <w:r w:rsidR="00720EBB" w:rsidRPr="008C1DF5">
        <w:rPr>
          <w:rFonts w:ascii="Century Gothic" w:hAnsi="Century Gothic" w:cs="Arial"/>
          <w:sz w:val="22"/>
          <w:szCs w:val="22"/>
        </w:rPr>
        <w:t xml:space="preserve">   Autre(s) :</w:t>
      </w: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 xml:space="preserve">Date : </w:t>
      </w:r>
      <w:sdt>
        <w:sdtPr>
          <w:rPr>
            <w:rFonts w:ascii="Century Gothic" w:hAnsi="Century Gothic" w:cs="Arial"/>
            <w:sz w:val="22"/>
            <w:szCs w:val="22"/>
          </w:rPr>
          <w:id w:val="19908149"/>
          <w:placeholder>
            <w:docPart w:val="DCE62A49097A4FE880F8CF6E5AC8C122"/>
          </w:placeholder>
          <w:showingPlcHdr/>
          <w:date w:fullDate="2019-02-01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8D69F8" w:rsidRPr="008C1DF5">
            <w:rPr>
              <w:rStyle w:val="Textedelespacerserv"/>
              <w:rFonts w:ascii="Century Gothic" w:hAnsi="Century Gothic"/>
              <w:sz w:val="22"/>
              <w:szCs w:val="22"/>
            </w:rPr>
            <w:t>Cliquez ici pour entrer une date.</w:t>
          </w:r>
        </w:sdtContent>
      </w:sdt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>Signature :</w:t>
      </w: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</w:p>
    <w:p w:rsidR="00720EBB" w:rsidRPr="008C1DF5" w:rsidRDefault="005F50CB" w:rsidP="00720EBB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Century Gothic" w:hAnsi="Century Gothic" w:cs="Arial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29354280"/>
          <w:placeholder>
            <w:docPart w:val="2BB03EC6481741CCBC672ACFF3FB9A75"/>
          </w:placeholder>
          <w:dropDownList>
            <w:listItem w:value="Choisissez un élément."/>
            <w:listItem w:displayText="Prénom et Nom de l'Inspecteur/trice" w:value="Prénom et Nom de l'Inspecteur/trice"/>
            <w:listItem w:displayText="Marie-Agnès AUDIN" w:value="Marie-Agnès AUDIN"/>
            <w:listItem w:displayText="Abdellah AYAOU" w:value="Abdellah AYAOU"/>
            <w:listItem w:displayText="Marie-Julie DULIEU" w:value="Marie-Julie DULIEU"/>
            <w:listItem w:displayText="Michaël NEUMANN" w:value="Michaël NEUMANN"/>
            <w:listItem w:displayText="Myriam RENQUIN" w:value="Myriam RENQUIN"/>
            <w:listItem w:displayText="Denise VANKERCKHOVEN" w:value="Denise VANKERCKHOVEN"/>
          </w:dropDownList>
        </w:sdtPr>
        <w:sdtEndPr/>
        <w:sdtContent>
          <w:r w:rsidR="00720EBB" w:rsidRPr="008C1DF5">
            <w:rPr>
              <w:rFonts w:ascii="Century Gothic" w:hAnsi="Century Gothic" w:cs="Arial"/>
              <w:sz w:val="22"/>
              <w:szCs w:val="22"/>
            </w:rPr>
            <w:t>Prénom et Nom de l'Inspecteur/trice</w:t>
          </w:r>
        </w:sdtContent>
      </w:sdt>
      <w:r w:rsidR="00720EBB" w:rsidRPr="008C1DF5">
        <w:rPr>
          <w:rFonts w:ascii="Century Gothic" w:hAnsi="Century Gothic" w:cs="Arial"/>
          <w:sz w:val="22"/>
          <w:szCs w:val="22"/>
        </w:rPr>
        <w:t>,</w:t>
      </w:r>
    </w:p>
    <w:p w:rsidR="00720EBB" w:rsidRPr="008C1DF5" w:rsidRDefault="005F50CB" w:rsidP="00720EBB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Century Gothic" w:hAnsi="Century Gothic" w:cs="Arial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19908144"/>
          <w:placeholder>
            <w:docPart w:val="2BB03EC6481741CCBC672ACFF3FB9A75"/>
          </w:placeholder>
          <w:dropDownList>
            <w:listItem w:value="Choisissez un élément."/>
            <w:listItem w:displayText="Titre" w:value="Titre"/>
            <w:listItem w:displayText="Gradué" w:value="Gradué"/>
            <w:listItem w:displayText="Graduée" w:value="Graduée"/>
            <w:listItem w:displayText="Graduée principale" w:value="Graduée principale"/>
            <w:listItem w:displayText="Première graduée" w:value="Première graduée"/>
          </w:dropDownList>
        </w:sdtPr>
        <w:sdtEndPr/>
        <w:sdtContent>
          <w:r w:rsidR="00720EBB" w:rsidRPr="008C1DF5">
            <w:rPr>
              <w:rFonts w:ascii="Century Gothic" w:hAnsi="Century Gothic" w:cs="Arial"/>
              <w:sz w:val="22"/>
              <w:szCs w:val="22"/>
            </w:rPr>
            <w:t>Titre</w:t>
          </w:r>
        </w:sdtContent>
      </w:sdt>
      <w:r w:rsidR="00720EBB" w:rsidRPr="008C1DF5">
        <w:rPr>
          <w:rFonts w:ascii="Century Gothic" w:hAnsi="Century Gothic" w:cs="Arial"/>
          <w:sz w:val="22"/>
          <w:szCs w:val="22"/>
        </w:rPr>
        <w:t>,</w:t>
      </w:r>
    </w:p>
    <w:p w:rsidR="00720EBB" w:rsidRPr="008C1DF5" w:rsidRDefault="005F50CB" w:rsidP="00720EBB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19908146"/>
          <w:placeholder>
            <w:docPart w:val="2BB03EC6481741CCBC672ACFF3FB9A75"/>
          </w:placeholder>
          <w:dropDownList>
            <w:listItem w:value="Choisissez un élément."/>
            <w:listItem w:displayText="Inspecteur/trice" w:value="Inspecteur/trice"/>
            <w:listItem w:displayText="Inspecteur" w:value="Inspecteur"/>
            <w:listItem w:displayText="Inspectrice" w:value="Inspectrice"/>
          </w:dropDownList>
        </w:sdtPr>
        <w:sdtEndPr/>
        <w:sdtContent>
          <w:r w:rsidR="00720EBB" w:rsidRPr="008C1DF5">
            <w:rPr>
              <w:rFonts w:ascii="Century Gothic" w:hAnsi="Century Gothic" w:cs="Arial"/>
              <w:sz w:val="22"/>
              <w:szCs w:val="22"/>
            </w:rPr>
            <w:t>Inspecteur/trice</w:t>
          </w:r>
        </w:sdtContent>
      </w:sdt>
      <w:r w:rsidR="00720EBB" w:rsidRPr="008C1DF5">
        <w:rPr>
          <w:rFonts w:ascii="Century Gothic" w:hAnsi="Century Gothic" w:cs="Arial"/>
          <w:sz w:val="22"/>
          <w:szCs w:val="22"/>
        </w:rPr>
        <w:br/>
      </w:r>
    </w:p>
    <w:p w:rsidR="00720EBB" w:rsidRPr="008C1DF5" w:rsidRDefault="00720EBB" w:rsidP="00720EBB">
      <w:pPr>
        <w:spacing w:after="200" w:line="276" w:lineRule="auto"/>
        <w:jc w:val="left"/>
        <w:rPr>
          <w:rFonts w:ascii="Century Gothic" w:hAnsi="Century Gothic" w:cs="Arial"/>
          <w:sz w:val="22"/>
        </w:rPr>
      </w:pPr>
      <w:r w:rsidRPr="008C1DF5">
        <w:rPr>
          <w:rFonts w:ascii="Century Gothic" w:hAnsi="Century Gothic" w:cs="Arial"/>
          <w:sz w:val="22"/>
        </w:rPr>
        <w:br w:type="page"/>
      </w:r>
    </w:p>
    <w:p w:rsidR="00720EBB" w:rsidRPr="008C1DF5" w:rsidRDefault="00720EBB" w:rsidP="00720EBB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8C1DF5">
        <w:rPr>
          <w:rFonts w:ascii="Century Gothic" w:hAnsi="Century Gothic" w:cs="Arial"/>
          <w:b/>
          <w:sz w:val="28"/>
          <w:szCs w:val="28"/>
        </w:rPr>
        <w:lastRenderedPageBreak/>
        <w:t>AVIS / REMARQUES DU TITULAIRE</w:t>
      </w:r>
    </w:p>
    <w:p w:rsidR="00720EBB" w:rsidRPr="008C1DF5" w:rsidRDefault="00720EBB" w:rsidP="00720EBB">
      <w:pPr>
        <w:spacing w:line="240" w:lineRule="auto"/>
        <w:jc w:val="left"/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720EBB" w:rsidRPr="008C1DF5" w:rsidRDefault="00720EBB" w:rsidP="00720EBB">
      <w:pPr>
        <w:rPr>
          <w:rFonts w:ascii="Century Gothic" w:hAnsi="Century Gothic" w:cs="Arial"/>
          <w:sz w:val="22"/>
          <w:szCs w:val="22"/>
        </w:rPr>
      </w:pPr>
    </w:p>
    <w:p w:rsidR="00B165B3" w:rsidRPr="008C1DF5" w:rsidRDefault="00B165B3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8C1DF5" w:rsidRDefault="008D69F8">
      <w:pPr>
        <w:rPr>
          <w:rFonts w:ascii="Century Gothic" w:hAnsi="Century Gothic" w:cs="Arial"/>
          <w:sz w:val="22"/>
          <w:szCs w:val="22"/>
        </w:rPr>
      </w:pPr>
    </w:p>
    <w:p w:rsidR="008D69F8" w:rsidRPr="000C6F5C" w:rsidRDefault="008D69F8" w:rsidP="008D69F8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  <w:r w:rsidRPr="000C6F5C">
        <w:rPr>
          <w:rFonts w:ascii="Century Gothic" w:hAnsi="Century Gothic" w:cs="Arial"/>
          <w:sz w:val="22"/>
          <w:szCs w:val="22"/>
        </w:rPr>
        <w:tab/>
      </w:r>
      <w:r w:rsidRPr="000C6F5C">
        <w:rPr>
          <w:rFonts w:ascii="Century Gothic" w:hAnsi="Century Gothic" w:cs="Arial"/>
          <w:sz w:val="22"/>
          <w:szCs w:val="22"/>
        </w:rPr>
        <w:tab/>
      </w:r>
      <w:r w:rsidRPr="000C6F5C">
        <w:rPr>
          <w:rFonts w:ascii="Century Gothic" w:hAnsi="Century Gothic" w:cs="Arial"/>
          <w:sz w:val="22"/>
          <w:szCs w:val="22"/>
        </w:rPr>
        <w:tab/>
      </w:r>
      <w:r w:rsidRPr="000C6F5C">
        <w:rPr>
          <w:rFonts w:ascii="Century Gothic" w:hAnsi="Century Gothic" w:cs="Arial"/>
          <w:sz w:val="22"/>
          <w:szCs w:val="22"/>
        </w:rPr>
        <w:tab/>
      </w:r>
      <w:r w:rsidRPr="000C6F5C">
        <w:rPr>
          <w:rFonts w:ascii="Century Gothic" w:hAnsi="Century Gothic" w:cs="Arial"/>
          <w:sz w:val="22"/>
          <w:szCs w:val="22"/>
        </w:rPr>
        <w:tab/>
      </w:r>
      <w:r w:rsidRPr="000C6F5C">
        <w:rPr>
          <w:rFonts w:ascii="Century Gothic" w:hAnsi="Century Gothic" w:cs="Arial"/>
          <w:sz w:val="22"/>
          <w:szCs w:val="22"/>
        </w:rPr>
        <w:tab/>
      </w:r>
      <w:r w:rsidRPr="000C6F5C">
        <w:rPr>
          <w:rFonts w:ascii="Century Gothic" w:hAnsi="Century Gothic" w:cs="Arial"/>
          <w:sz w:val="22"/>
          <w:szCs w:val="22"/>
        </w:rPr>
        <w:tab/>
        <w:t xml:space="preserve">Date : </w:t>
      </w:r>
      <w:sdt>
        <w:sdtPr>
          <w:rPr>
            <w:rFonts w:ascii="Century Gothic" w:hAnsi="Century Gothic" w:cs="Arial"/>
            <w:sz w:val="22"/>
            <w:szCs w:val="22"/>
          </w:rPr>
          <w:id w:val="3901036"/>
          <w:placeholder>
            <w:docPart w:val="C23DB9A76DC84CF3ABA803A2BAEBDB6F"/>
          </w:placeholder>
          <w:showingPlcHdr/>
          <w:date w:fullDate="2019-02-01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Pr="000C6F5C">
            <w:rPr>
              <w:rStyle w:val="Textedelespacerserv"/>
              <w:rFonts w:ascii="Century Gothic" w:hAnsi="Century Gothic"/>
              <w:sz w:val="22"/>
              <w:szCs w:val="22"/>
            </w:rPr>
            <w:t>Cliquez ici pour entrer une date.</w:t>
          </w:r>
        </w:sdtContent>
      </w:sdt>
    </w:p>
    <w:p w:rsidR="008D69F8" w:rsidRPr="008C1DF5" w:rsidRDefault="008D69F8" w:rsidP="008D69F8">
      <w:pPr>
        <w:pStyle w:val="Pieddepage"/>
        <w:tabs>
          <w:tab w:val="clear" w:pos="4536"/>
          <w:tab w:val="clear" w:pos="9072"/>
        </w:tabs>
        <w:spacing w:line="240" w:lineRule="auto"/>
        <w:rPr>
          <w:rFonts w:ascii="Century Gothic" w:hAnsi="Century Gothic" w:cs="Arial"/>
          <w:sz w:val="22"/>
          <w:szCs w:val="22"/>
        </w:rPr>
      </w:pP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</w:r>
      <w:r w:rsidRPr="008C1DF5">
        <w:rPr>
          <w:rFonts w:ascii="Century Gothic" w:hAnsi="Century Gothic" w:cs="Arial"/>
          <w:sz w:val="22"/>
          <w:szCs w:val="22"/>
        </w:rPr>
        <w:tab/>
        <w:t>Signature :</w:t>
      </w:r>
    </w:p>
    <w:p w:rsidR="008D69F8" w:rsidRPr="008C1DF5" w:rsidRDefault="008D69F8">
      <w:pPr>
        <w:rPr>
          <w:rFonts w:ascii="Century Gothic" w:hAnsi="Century Gothic"/>
        </w:rPr>
      </w:pPr>
    </w:p>
    <w:sectPr w:rsidR="008D69F8" w:rsidRPr="008C1DF5" w:rsidSect="001F2E65">
      <w:pgSz w:w="11901" w:h="16840"/>
      <w:pgMar w:top="1418" w:right="709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F5" w:rsidRDefault="008C1DF5" w:rsidP="002814FD">
      <w:pPr>
        <w:spacing w:line="240" w:lineRule="auto"/>
      </w:pPr>
      <w:r>
        <w:separator/>
      </w:r>
    </w:p>
  </w:endnote>
  <w:endnote w:type="continuationSeparator" w:id="0">
    <w:p w:rsidR="008C1DF5" w:rsidRDefault="008C1DF5" w:rsidP="00281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DF5" w:rsidRDefault="008C1DF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:rsidR="008C1DF5" w:rsidRDefault="008C1D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DF5" w:rsidRDefault="008C1DF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8C1DF5" w:rsidRDefault="008C1DF5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3677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</w:rPr>
    </w:sdtEndPr>
    <w:sdtContent>
      <w:p w:rsidR="008C1DF5" w:rsidRPr="005F50CB" w:rsidRDefault="008C1DF5">
        <w:pPr>
          <w:pStyle w:val="Pieddepage"/>
          <w:jc w:val="right"/>
          <w:rPr>
            <w:rFonts w:ascii="Century Gothic" w:hAnsi="Century Gothic"/>
            <w:sz w:val="20"/>
          </w:rPr>
        </w:pPr>
        <w:r w:rsidRPr="005F50CB">
          <w:rPr>
            <w:rFonts w:ascii="Century Gothic" w:hAnsi="Century Gothic"/>
            <w:noProof/>
            <w:sz w:val="20"/>
          </w:rPr>
          <w:fldChar w:fldCharType="begin"/>
        </w:r>
        <w:r w:rsidRPr="005F50CB">
          <w:rPr>
            <w:rFonts w:ascii="Century Gothic" w:hAnsi="Century Gothic"/>
            <w:noProof/>
            <w:sz w:val="20"/>
          </w:rPr>
          <w:instrText xml:space="preserve"> PAGE   \* MERGEFORMAT </w:instrText>
        </w:r>
        <w:r w:rsidRPr="005F50CB">
          <w:rPr>
            <w:rFonts w:ascii="Century Gothic" w:hAnsi="Century Gothic"/>
            <w:noProof/>
            <w:sz w:val="20"/>
          </w:rPr>
          <w:fldChar w:fldCharType="separate"/>
        </w:r>
        <w:r w:rsidRPr="005F50CB">
          <w:rPr>
            <w:rFonts w:ascii="Century Gothic" w:hAnsi="Century Gothic"/>
            <w:noProof/>
            <w:sz w:val="20"/>
          </w:rPr>
          <w:t>4</w:t>
        </w:r>
        <w:r w:rsidRPr="005F50CB">
          <w:rPr>
            <w:rFonts w:ascii="Century Gothic" w:hAnsi="Century Gothic"/>
            <w:noProof/>
            <w:sz w:val="20"/>
          </w:rPr>
          <w:fldChar w:fldCharType="end"/>
        </w:r>
      </w:p>
    </w:sdtContent>
  </w:sdt>
  <w:p w:rsidR="008C1DF5" w:rsidRDefault="008C1D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F5" w:rsidRDefault="008C1DF5" w:rsidP="002814FD">
      <w:pPr>
        <w:spacing w:line="240" w:lineRule="auto"/>
      </w:pPr>
      <w:r>
        <w:separator/>
      </w:r>
    </w:p>
  </w:footnote>
  <w:footnote w:type="continuationSeparator" w:id="0">
    <w:p w:rsidR="008C1DF5" w:rsidRDefault="008C1DF5" w:rsidP="00281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CD1"/>
    <w:multiLevelType w:val="hybridMultilevel"/>
    <w:tmpl w:val="B96CE656"/>
    <w:lvl w:ilvl="0" w:tplc="080C0017">
      <w:start w:val="1"/>
      <w:numFmt w:val="lowerLetter"/>
      <w:lvlText w:val="%1)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5D5612"/>
    <w:multiLevelType w:val="hybridMultilevel"/>
    <w:tmpl w:val="4E240930"/>
    <w:lvl w:ilvl="0" w:tplc="C6C27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B02"/>
    <w:multiLevelType w:val="multilevel"/>
    <w:tmpl w:val="1228CB6E"/>
    <w:lvl w:ilvl="0">
      <w:start w:val="1"/>
      <w:numFmt w:val="upperRoman"/>
      <w:lvlText w:val="%1."/>
      <w:lvlJc w:val="right"/>
      <w:pPr>
        <w:ind w:left="347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7837F12"/>
    <w:multiLevelType w:val="multilevel"/>
    <w:tmpl w:val="D0388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0D3F92"/>
    <w:multiLevelType w:val="hybridMultilevel"/>
    <w:tmpl w:val="15F845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83DA4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7804F0"/>
    <w:multiLevelType w:val="hybridMultilevel"/>
    <w:tmpl w:val="22F8E9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31441"/>
    <w:multiLevelType w:val="multilevel"/>
    <w:tmpl w:val="6F6E2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E27F1A"/>
    <w:multiLevelType w:val="singleLevel"/>
    <w:tmpl w:val="C6C27B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3B0F47"/>
    <w:multiLevelType w:val="hybridMultilevel"/>
    <w:tmpl w:val="833051D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F3977"/>
    <w:multiLevelType w:val="hybridMultilevel"/>
    <w:tmpl w:val="9904CB16"/>
    <w:lvl w:ilvl="0" w:tplc="AF9C9D4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F41D5"/>
    <w:multiLevelType w:val="hybridMultilevel"/>
    <w:tmpl w:val="92FA1B94"/>
    <w:lvl w:ilvl="0" w:tplc="7428C5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33CB4"/>
    <w:multiLevelType w:val="hybridMultilevel"/>
    <w:tmpl w:val="EAB491A0"/>
    <w:lvl w:ilvl="0" w:tplc="C6C27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B13A8"/>
    <w:multiLevelType w:val="hybridMultilevel"/>
    <w:tmpl w:val="7DD02516"/>
    <w:lvl w:ilvl="0" w:tplc="C6C27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72852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4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BB"/>
    <w:rsid w:val="000078C4"/>
    <w:rsid w:val="000C6F5C"/>
    <w:rsid w:val="001F26A2"/>
    <w:rsid w:val="001F2E65"/>
    <w:rsid w:val="00201713"/>
    <w:rsid w:val="002814FD"/>
    <w:rsid w:val="00371EA5"/>
    <w:rsid w:val="003D2070"/>
    <w:rsid w:val="00414525"/>
    <w:rsid w:val="00446225"/>
    <w:rsid w:val="00583C71"/>
    <w:rsid w:val="005F50CB"/>
    <w:rsid w:val="00620509"/>
    <w:rsid w:val="006474E3"/>
    <w:rsid w:val="00720EBB"/>
    <w:rsid w:val="00801D2D"/>
    <w:rsid w:val="00813868"/>
    <w:rsid w:val="008859D0"/>
    <w:rsid w:val="008C1DF5"/>
    <w:rsid w:val="008D69F8"/>
    <w:rsid w:val="009D1ED8"/>
    <w:rsid w:val="009F44A2"/>
    <w:rsid w:val="00A84614"/>
    <w:rsid w:val="00AD3CB8"/>
    <w:rsid w:val="00AE2AD9"/>
    <w:rsid w:val="00B14079"/>
    <w:rsid w:val="00B165B3"/>
    <w:rsid w:val="00B22D7C"/>
    <w:rsid w:val="00B92478"/>
    <w:rsid w:val="00BD35C0"/>
    <w:rsid w:val="00C0212A"/>
    <w:rsid w:val="00C27ACD"/>
    <w:rsid w:val="00CD5F76"/>
    <w:rsid w:val="00CE4645"/>
    <w:rsid w:val="00D74DBF"/>
    <w:rsid w:val="00DA1E99"/>
    <w:rsid w:val="00DF64D5"/>
    <w:rsid w:val="00E002F1"/>
    <w:rsid w:val="00E57D21"/>
    <w:rsid w:val="00E703F7"/>
    <w:rsid w:val="00E7617C"/>
    <w:rsid w:val="00E97535"/>
    <w:rsid w:val="00EC6716"/>
    <w:rsid w:val="00ED6990"/>
    <w:rsid w:val="00F46978"/>
    <w:rsid w:val="00F544CA"/>
    <w:rsid w:val="00F87AFE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567AC4-4631-4963-971F-4170DC0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BB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fr-FR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8859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720EBB"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720EBB"/>
    <w:pPr>
      <w:keepNext/>
      <w:jc w:val="center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20EBB"/>
    <w:rPr>
      <w:rFonts w:ascii="Times New Roman" w:eastAsia="Times New Roman" w:hAnsi="Times New Roman" w:cs="Times New Roman"/>
      <w:b/>
      <w:color w:val="000000"/>
      <w:sz w:val="24"/>
      <w:szCs w:val="20"/>
      <w:lang w:val="fr-FR" w:eastAsia="de-DE"/>
    </w:rPr>
  </w:style>
  <w:style w:type="character" w:customStyle="1" w:styleId="Titre4Car">
    <w:name w:val="Titre 4 Car"/>
    <w:basedOn w:val="Policepardfaut"/>
    <w:link w:val="Titre4"/>
    <w:rsid w:val="00720EBB"/>
    <w:rPr>
      <w:rFonts w:ascii="Times New Roman" w:eastAsia="Times New Roman" w:hAnsi="Times New Roman" w:cs="Times New Roman"/>
      <w:b/>
      <w:color w:val="000000"/>
      <w:sz w:val="24"/>
      <w:szCs w:val="20"/>
      <w:lang w:val="fr-FR" w:eastAsia="de-DE"/>
    </w:rPr>
  </w:style>
  <w:style w:type="paragraph" w:customStyle="1" w:styleId="1DG">
    <w:name w:val="1DG"/>
    <w:basedOn w:val="Normal"/>
    <w:next w:val="2Div"/>
    <w:rsid w:val="00720EBB"/>
    <w:pPr>
      <w:framePr w:w="4253" w:h="1701" w:hSpace="284" w:vSpace="1134" w:wrap="auto" w:vAnchor="page" w:hAnchor="margin" w:y="1985"/>
      <w:spacing w:after="60" w:line="240" w:lineRule="auto"/>
      <w:jc w:val="left"/>
    </w:pPr>
    <w:rPr>
      <w:rFonts w:ascii="Arial" w:hAnsi="Arial"/>
      <w:caps/>
      <w:color w:val="auto"/>
      <w:lang w:val="de-DE"/>
    </w:rPr>
  </w:style>
  <w:style w:type="paragraph" w:customStyle="1" w:styleId="2Div">
    <w:name w:val="2Div"/>
    <w:basedOn w:val="1DG"/>
    <w:next w:val="3dir"/>
    <w:rsid w:val="00720EBB"/>
    <w:pPr>
      <w:framePr w:wrap="auto"/>
    </w:pPr>
    <w:rPr>
      <w:sz w:val="20"/>
    </w:rPr>
  </w:style>
  <w:style w:type="paragraph" w:customStyle="1" w:styleId="3dir">
    <w:name w:val="3dir"/>
    <w:basedOn w:val="2Div"/>
    <w:next w:val="Normal"/>
    <w:rsid w:val="00720EBB"/>
    <w:pPr>
      <w:framePr w:wrap="auto"/>
    </w:pPr>
    <w:rPr>
      <w:caps w:val="0"/>
    </w:rPr>
  </w:style>
  <w:style w:type="paragraph" w:styleId="Pieddepage">
    <w:name w:val="footer"/>
    <w:basedOn w:val="Normal"/>
    <w:link w:val="PieddepageCar"/>
    <w:rsid w:val="00720E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20EBB"/>
    <w:rPr>
      <w:rFonts w:ascii="Times New Roman" w:eastAsia="Times New Roman" w:hAnsi="Times New Roman" w:cs="Times New Roman"/>
      <w:color w:val="000000"/>
      <w:sz w:val="24"/>
      <w:szCs w:val="20"/>
      <w:lang w:val="fr-FR" w:eastAsia="de-DE"/>
    </w:rPr>
  </w:style>
  <w:style w:type="character" w:styleId="Numrodepage">
    <w:name w:val="page number"/>
    <w:basedOn w:val="Policepardfaut"/>
    <w:semiHidden/>
    <w:rsid w:val="00720EBB"/>
  </w:style>
  <w:style w:type="paragraph" w:styleId="En-tte">
    <w:name w:val="header"/>
    <w:basedOn w:val="Normal"/>
    <w:link w:val="En-tteCar"/>
    <w:semiHidden/>
    <w:rsid w:val="00720EBB"/>
    <w:pPr>
      <w:tabs>
        <w:tab w:val="center" w:pos="4536"/>
        <w:tab w:val="right" w:pos="9072"/>
      </w:tabs>
      <w:spacing w:line="240" w:lineRule="auto"/>
      <w:jc w:val="left"/>
    </w:pPr>
    <w:rPr>
      <w:color w:val="auto"/>
      <w:lang w:val="fr-BE"/>
    </w:rPr>
  </w:style>
  <w:style w:type="character" w:customStyle="1" w:styleId="En-tteCar">
    <w:name w:val="En-tête Car"/>
    <w:basedOn w:val="Policepardfaut"/>
    <w:link w:val="En-tte"/>
    <w:semiHidden/>
    <w:rsid w:val="00720EB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Paragraphedeliste">
    <w:name w:val="List Paragraph"/>
    <w:basedOn w:val="Normal"/>
    <w:uiPriority w:val="34"/>
    <w:qFormat/>
    <w:rsid w:val="00720EBB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720EBB"/>
    <w:rPr>
      <w:color w:val="8080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20EB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20EBB"/>
    <w:rPr>
      <w:rFonts w:ascii="Times New Roman" w:eastAsia="Times New Roman" w:hAnsi="Times New Roman" w:cs="Times New Roman"/>
      <w:color w:val="000000"/>
      <w:sz w:val="16"/>
      <w:szCs w:val="16"/>
      <w:lang w:val="fr-FR" w:eastAsia="de-DE"/>
    </w:rPr>
  </w:style>
  <w:style w:type="table" w:styleId="Grilledutableau">
    <w:name w:val="Table Grid"/>
    <w:basedOn w:val="TableauNormal"/>
    <w:uiPriority w:val="59"/>
    <w:rsid w:val="0072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0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EBB"/>
    <w:rPr>
      <w:rFonts w:ascii="Tahoma" w:eastAsia="Times New Roman" w:hAnsi="Tahoma" w:cs="Tahoma"/>
      <w:color w:val="000000"/>
      <w:sz w:val="16"/>
      <w:szCs w:val="16"/>
      <w:lang w:val="fr-FR" w:eastAsia="de-DE"/>
    </w:rPr>
  </w:style>
  <w:style w:type="character" w:customStyle="1" w:styleId="Titre1Car">
    <w:name w:val="Titre 1 Car"/>
    <w:basedOn w:val="Policepardfaut"/>
    <w:link w:val="Titre1"/>
    <w:uiPriority w:val="9"/>
    <w:rsid w:val="00885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de-DE"/>
    </w:rPr>
  </w:style>
  <w:style w:type="paragraph" w:styleId="Sansinterligne">
    <w:name w:val="No Spacing"/>
    <w:link w:val="SansinterligneCar"/>
    <w:uiPriority w:val="1"/>
    <w:qFormat/>
    <w:rsid w:val="008859D0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859D0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FC68A785D4FDDBBCA9D985DAD5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1C14B-30BD-493A-A636-AFD6B36F8BF6}"/>
      </w:docPartPr>
      <w:docPartBody>
        <w:p w:rsidR="00190ACB" w:rsidRDefault="00C8184A" w:rsidP="00C8184A">
          <w:pPr>
            <w:pStyle w:val="CD0FC68A785D4FDDBBCA9D985DAD50B6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746C4A3AF3B6498F850E517B11A1E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65C5B-B55D-431B-B14E-1B2B9B82491F}"/>
      </w:docPartPr>
      <w:docPartBody>
        <w:p w:rsidR="00190ACB" w:rsidRDefault="00151AB1" w:rsidP="00151AB1">
          <w:pPr>
            <w:pStyle w:val="746C4A3AF3B6498F850E517B11A1E9FF1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DCE62A49097A4FE880F8CF6E5AC8C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A821C-3F70-44EA-A999-4147EC32E23A}"/>
      </w:docPartPr>
      <w:docPartBody>
        <w:p w:rsidR="00190ACB" w:rsidRDefault="00151AB1" w:rsidP="00151AB1">
          <w:pPr>
            <w:pStyle w:val="DCE62A49097A4FE880F8CF6E5AC8C1221"/>
          </w:pPr>
          <w:r w:rsidRPr="003D3BF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BB03EC6481741CCBC672ACFF3FB9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0CFBE-419D-4416-B324-92DA11FF1670}"/>
      </w:docPartPr>
      <w:docPartBody>
        <w:p w:rsidR="00190ACB" w:rsidRDefault="00C8184A" w:rsidP="00C8184A">
          <w:pPr>
            <w:pStyle w:val="2BB03EC6481741CCBC672ACFF3FB9A75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C23DB9A76DC84CF3ABA803A2BAEBD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B7F8A-67E4-4FC7-BB54-EBEA6C5F659D}"/>
      </w:docPartPr>
      <w:docPartBody>
        <w:p w:rsidR="00151AB1" w:rsidRDefault="00151AB1" w:rsidP="00151AB1">
          <w:pPr>
            <w:pStyle w:val="C23DB9A76DC84CF3ABA803A2BAEBDB6F1"/>
          </w:pPr>
          <w:r w:rsidRPr="003D3BF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5DCCB59F443456793C3FADB9CD27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82E6-24EF-45C2-9637-A25C15D9E920}"/>
      </w:docPartPr>
      <w:docPartBody>
        <w:p w:rsidR="00BD240D" w:rsidRDefault="00BD240D" w:rsidP="00BD240D">
          <w:pPr>
            <w:pStyle w:val="85DCCB59F443456793C3FADB9CD27C44"/>
          </w:pPr>
          <w:r w:rsidRPr="003D3BF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84A"/>
    <w:rsid w:val="00151AB1"/>
    <w:rsid w:val="00190ACB"/>
    <w:rsid w:val="001A391E"/>
    <w:rsid w:val="007A6C98"/>
    <w:rsid w:val="008E2B48"/>
    <w:rsid w:val="00AE7144"/>
    <w:rsid w:val="00B03286"/>
    <w:rsid w:val="00BD240D"/>
    <w:rsid w:val="00C67592"/>
    <w:rsid w:val="00C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240D"/>
    <w:rPr>
      <w:color w:val="808080"/>
    </w:rPr>
  </w:style>
  <w:style w:type="paragraph" w:customStyle="1" w:styleId="CD0FC68A785D4FDDBBCA9D985DAD50B6">
    <w:name w:val="CD0FC68A785D4FDDBBCA9D985DAD50B6"/>
    <w:rsid w:val="00C8184A"/>
  </w:style>
  <w:style w:type="paragraph" w:customStyle="1" w:styleId="746C4A3AF3B6498F850E517B11A1E9FF">
    <w:name w:val="746C4A3AF3B6498F850E517B11A1E9FF"/>
    <w:rsid w:val="00C8184A"/>
  </w:style>
  <w:style w:type="paragraph" w:customStyle="1" w:styleId="DCE62A49097A4FE880F8CF6E5AC8C122">
    <w:name w:val="DCE62A49097A4FE880F8CF6E5AC8C122"/>
    <w:rsid w:val="00C8184A"/>
  </w:style>
  <w:style w:type="paragraph" w:customStyle="1" w:styleId="2BB03EC6481741CCBC672ACFF3FB9A75">
    <w:name w:val="2BB03EC6481741CCBC672ACFF3FB9A75"/>
    <w:rsid w:val="00C8184A"/>
  </w:style>
  <w:style w:type="paragraph" w:customStyle="1" w:styleId="C23DB9A76DC84CF3ABA803A2BAEBDB6F">
    <w:name w:val="C23DB9A76DC84CF3ABA803A2BAEBDB6F"/>
    <w:rsid w:val="008E2B48"/>
  </w:style>
  <w:style w:type="paragraph" w:customStyle="1" w:styleId="746C4A3AF3B6498F850E517B11A1E9FF1">
    <w:name w:val="746C4A3AF3B6498F850E517B11A1E9FF1"/>
    <w:rsid w:val="00151AB1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fr-FR" w:eastAsia="de-DE"/>
    </w:rPr>
  </w:style>
  <w:style w:type="paragraph" w:customStyle="1" w:styleId="DCE62A49097A4FE880F8CF6E5AC8C1221">
    <w:name w:val="DCE62A49097A4FE880F8CF6E5AC8C1221"/>
    <w:rsid w:val="00151AB1"/>
    <w:pPr>
      <w:tabs>
        <w:tab w:val="center" w:pos="4536"/>
        <w:tab w:val="right" w:pos="9072"/>
      </w:tabs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fr-FR" w:eastAsia="de-DE"/>
    </w:rPr>
  </w:style>
  <w:style w:type="paragraph" w:customStyle="1" w:styleId="C23DB9A76DC84CF3ABA803A2BAEBDB6F1">
    <w:name w:val="C23DB9A76DC84CF3ABA803A2BAEBDB6F1"/>
    <w:rsid w:val="00151AB1"/>
    <w:pPr>
      <w:tabs>
        <w:tab w:val="center" w:pos="4536"/>
        <w:tab w:val="right" w:pos="9072"/>
      </w:tabs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fr-FR" w:eastAsia="de-DE"/>
    </w:rPr>
  </w:style>
  <w:style w:type="paragraph" w:customStyle="1" w:styleId="85DCCB59F443456793C3FADB9CD27C44">
    <w:name w:val="85DCCB59F443456793C3FADB9CD27C44"/>
    <w:rsid w:val="00BD240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A201-90EE-4AD3-A079-27DA6944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14</Pages>
  <Words>1578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DGO5-DULIEU Marie-Jullie</dc:creator>
  <cp:lastModifiedBy>DULIEU Marie-Julie</cp:lastModifiedBy>
  <cp:revision>16</cp:revision>
  <cp:lastPrinted>2017-10-02T09:13:00Z</cp:lastPrinted>
  <dcterms:created xsi:type="dcterms:W3CDTF">2017-10-03T08:14:00Z</dcterms:created>
  <dcterms:modified xsi:type="dcterms:W3CDTF">2020-05-26T14:44:00Z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mariejulie.dulieu@spw.wallonie.be</vt:lpwstr>
  </property>
  <property fmtid="{D5CDD505-2E9C-101B-9397-08002B2CF9AE}" pid="5" name="MSIP_Label_e72a09c5-6e26-4737-a926-47ef1ab198ae_SetDate">
    <vt:lpwstr>2020-05-26T13:04:51.8668409Z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37f02347-5afd-4cc6-99cb-daebbac51b10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