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9628"/>
      </w:tblGrid>
      <w:tr w:rsidR="002974EE" w:rsidRPr="00853B50" w:rsidTr="00A8326E">
        <w:trPr>
          <w:trHeight w:val="2880"/>
          <w:jc w:val="center"/>
        </w:trPr>
        <w:tc>
          <w:tcPr>
            <w:tcW w:w="5000" w:type="pct"/>
          </w:tcPr>
          <w:p w:rsidR="00213057" w:rsidRPr="00353267" w:rsidRDefault="003156D2" w:rsidP="00F40D49">
            <w:pPr>
              <w:pStyle w:val="Sansinterligne"/>
              <w:jc w:val="center"/>
              <w:rPr>
                <w:sz w:val="24"/>
              </w:rPr>
            </w:pPr>
            <w:r>
              <w:rPr>
                <w:rFonts w:ascii="Arial" w:hAnsi="Arial" w:cs="Arial"/>
              </w:rPr>
              <w:t xml:space="preserve"> </w:t>
            </w:r>
          </w:p>
          <w:p w:rsidR="00F40D49" w:rsidRPr="00F40D49" w:rsidRDefault="00F40D49" w:rsidP="00872203">
            <w:pPr>
              <w:pStyle w:val="Titre1"/>
              <w:spacing w:before="120"/>
              <w:jc w:val="center"/>
            </w:pPr>
            <w:r>
              <w:rPr>
                <w:noProof/>
                <w:lang w:val="fr-BE" w:eastAsia="fr-BE"/>
              </w:rPr>
              <w:drawing>
                <wp:inline distT="0" distB="0" distL="0" distR="0">
                  <wp:extent cx="4772025" cy="2876550"/>
                  <wp:effectExtent l="19050" t="0" r="9525" b="0"/>
                  <wp:docPr id="1" name="Image 1" descr="C:\Users\103229\AppData\Local\Microsoft\Windows\Temporary Internet Files\Content.Word\spw_soc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3229\AppData\Local\Microsoft\Windows\Temporary Internet Files\Content.Word\spw_soc_fr.jpg"/>
                          <pic:cNvPicPr>
                            <a:picLocks noChangeAspect="1" noChangeArrowheads="1"/>
                          </pic:cNvPicPr>
                        </pic:nvPicPr>
                        <pic:blipFill>
                          <a:blip r:embed="rId8" cstate="print"/>
                          <a:srcRect/>
                          <a:stretch>
                            <a:fillRect/>
                          </a:stretch>
                        </pic:blipFill>
                        <pic:spPr bwMode="auto">
                          <a:xfrm>
                            <a:off x="0" y="0"/>
                            <a:ext cx="4772025" cy="2876550"/>
                          </a:xfrm>
                          <a:prstGeom prst="rect">
                            <a:avLst/>
                          </a:prstGeom>
                          <a:noFill/>
                          <a:ln w="9525">
                            <a:noFill/>
                            <a:miter lim="800000"/>
                            <a:headEnd/>
                            <a:tailEnd/>
                          </a:ln>
                        </pic:spPr>
                      </pic:pic>
                    </a:graphicData>
                  </a:graphic>
                </wp:inline>
              </w:drawing>
            </w:r>
          </w:p>
          <w:p w:rsidR="00CE5EB7" w:rsidRPr="002D1FE4" w:rsidRDefault="00CE5EB7" w:rsidP="00CE5EB7">
            <w:pPr>
              <w:pStyle w:val="Titre1"/>
              <w:spacing w:before="120"/>
              <w:jc w:val="center"/>
              <w:rPr>
                <w:rFonts w:cs="Arial"/>
                <w:sz w:val="24"/>
              </w:rPr>
            </w:pPr>
            <w:r>
              <w:rPr>
                <w:rFonts w:cs="Arial"/>
                <w:sz w:val="24"/>
              </w:rPr>
              <w:t>Service public de Wallonie</w:t>
            </w:r>
            <w:r w:rsidRPr="0037073A">
              <w:rPr>
                <w:rFonts w:cs="Arial"/>
                <w:sz w:val="24"/>
              </w:rPr>
              <w:t xml:space="preserve"> Intérieur et Action sociale</w:t>
            </w:r>
          </w:p>
          <w:p w:rsidR="00CE5EB7" w:rsidRPr="002D1FE4" w:rsidRDefault="00CE5EB7" w:rsidP="00CE5EB7">
            <w:pPr>
              <w:pStyle w:val="Titre1"/>
              <w:spacing w:before="120"/>
              <w:jc w:val="center"/>
              <w:rPr>
                <w:rFonts w:cs="Arial"/>
                <w:sz w:val="24"/>
                <w:szCs w:val="24"/>
              </w:rPr>
            </w:pPr>
            <w:r w:rsidRPr="002D1FE4">
              <w:rPr>
                <w:rFonts w:cs="Arial"/>
                <w:sz w:val="24"/>
                <w:szCs w:val="24"/>
              </w:rPr>
              <w:t>Département</w:t>
            </w:r>
            <w:r>
              <w:rPr>
                <w:rFonts w:cs="Arial"/>
                <w:sz w:val="24"/>
                <w:szCs w:val="24"/>
              </w:rPr>
              <w:t xml:space="preserve"> </w:t>
            </w:r>
            <w:bookmarkStart w:id="0" w:name="_GoBack"/>
            <w:bookmarkEnd w:id="0"/>
            <w:r w:rsidRPr="002D1FE4">
              <w:rPr>
                <w:rFonts w:cs="Arial"/>
                <w:sz w:val="24"/>
                <w:szCs w:val="24"/>
              </w:rPr>
              <w:t>de l’Action sociale</w:t>
            </w:r>
          </w:p>
          <w:p w:rsidR="00CE5EB7" w:rsidRPr="002D1FE4" w:rsidRDefault="00CE5EB7" w:rsidP="00CE5EB7">
            <w:pPr>
              <w:pStyle w:val="Sansinterligne"/>
              <w:spacing w:before="60"/>
              <w:jc w:val="center"/>
              <w:rPr>
                <w:rFonts w:ascii="Arial" w:eastAsiaTheme="majorEastAsia" w:hAnsi="Arial" w:cs="Arial"/>
                <w:caps/>
                <w:sz w:val="24"/>
                <w:szCs w:val="24"/>
              </w:rPr>
            </w:pPr>
            <w:r w:rsidRPr="002D1FE4">
              <w:rPr>
                <w:rFonts w:ascii="Arial" w:hAnsi="Arial" w:cs="Arial"/>
                <w:sz w:val="24"/>
                <w:szCs w:val="24"/>
              </w:rPr>
              <w:t>Direction</w:t>
            </w:r>
            <w:r>
              <w:rPr>
                <w:rFonts w:ascii="Arial" w:hAnsi="Arial" w:cs="Arial"/>
                <w:sz w:val="24"/>
                <w:szCs w:val="24"/>
              </w:rPr>
              <w:t xml:space="preserve"> </w:t>
            </w:r>
            <w:r w:rsidRPr="002D1FE4">
              <w:rPr>
                <w:rFonts w:ascii="Arial" w:hAnsi="Arial" w:cs="Arial"/>
                <w:sz w:val="24"/>
                <w:szCs w:val="24"/>
              </w:rPr>
              <w:t>de l’Action sociale</w:t>
            </w:r>
          </w:p>
          <w:p w:rsidR="002974EE" w:rsidRPr="00353267" w:rsidRDefault="002974EE" w:rsidP="00A80FFB">
            <w:pPr>
              <w:pStyle w:val="Sansinterligne"/>
              <w:spacing w:before="60"/>
              <w:jc w:val="center"/>
              <w:rPr>
                <w:rFonts w:ascii="Arial" w:eastAsiaTheme="majorEastAsia" w:hAnsi="Arial" w:cs="Arial"/>
                <w:caps/>
                <w:sz w:val="24"/>
                <w:szCs w:val="24"/>
              </w:rPr>
            </w:pPr>
          </w:p>
          <w:p w:rsidR="002974EE" w:rsidRPr="00353267" w:rsidRDefault="002974EE" w:rsidP="00A8326E">
            <w:pPr>
              <w:pStyle w:val="Sansinterligne"/>
              <w:jc w:val="center"/>
              <w:rPr>
                <w:rFonts w:asciiTheme="majorHAnsi" w:eastAsiaTheme="majorEastAsia" w:hAnsiTheme="majorHAnsi" w:cstheme="majorBidi"/>
                <w:caps/>
              </w:rPr>
            </w:pPr>
          </w:p>
          <w:p w:rsidR="00D01DCB" w:rsidRPr="00353267" w:rsidRDefault="00D01DCB" w:rsidP="00A8326E">
            <w:pPr>
              <w:pStyle w:val="Sansinterligne"/>
              <w:jc w:val="center"/>
              <w:rPr>
                <w:rFonts w:asciiTheme="majorHAnsi" w:eastAsiaTheme="majorEastAsia" w:hAnsiTheme="majorHAnsi" w:cstheme="majorBidi"/>
                <w:caps/>
              </w:rPr>
            </w:pPr>
          </w:p>
          <w:p w:rsidR="002974EE" w:rsidRPr="00353267" w:rsidRDefault="002974EE" w:rsidP="00A8326E">
            <w:pPr>
              <w:pStyle w:val="Sansinterligne"/>
              <w:jc w:val="center"/>
              <w:rPr>
                <w:rFonts w:asciiTheme="majorHAnsi" w:eastAsiaTheme="majorEastAsia" w:hAnsiTheme="majorHAnsi" w:cstheme="majorBidi"/>
                <w:caps/>
              </w:rPr>
            </w:pPr>
          </w:p>
          <w:p w:rsidR="002974EE" w:rsidRPr="00353267" w:rsidRDefault="002974EE" w:rsidP="00A8326E">
            <w:pPr>
              <w:pStyle w:val="Sansinterligne"/>
              <w:rPr>
                <w:rFonts w:asciiTheme="majorHAnsi" w:eastAsiaTheme="majorEastAsia" w:hAnsiTheme="majorHAnsi" w:cstheme="majorBidi"/>
                <w:caps/>
              </w:rPr>
            </w:pPr>
          </w:p>
          <w:p w:rsidR="002974EE" w:rsidRPr="00353267" w:rsidRDefault="002974EE" w:rsidP="00A8326E">
            <w:pPr>
              <w:pStyle w:val="Sansinterligne"/>
              <w:rPr>
                <w:rFonts w:asciiTheme="majorHAnsi" w:eastAsiaTheme="majorEastAsia" w:hAnsiTheme="majorHAnsi" w:cstheme="majorBidi"/>
                <w:caps/>
              </w:rPr>
            </w:pPr>
          </w:p>
          <w:p w:rsidR="002974EE" w:rsidRPr="00353267" w:rsidRDefault="002974EE" w:rsidP="00A8326E">
            <w:pPr>
              <w:pStyle w:val="Sansinterligne"/>
              <w:jc w:val="center"/>
              <w:rPr>
                <w:rFonts w:asciiTheme="majorHAnsi" w:eastAsiaTheme="majorEastAsia" w:hAnsiTheme="majorHAnsi" w:cstheme="majorBidi"/>
                <w:caps/>
              </w:rPr>
            </w:pPr>
          </w:p>
          <w:p w:rsidR="002974EE" w:rsidRPr="00353267" w:rsidRDefault="002974EE" w:rsidP="00A8326E">
            <w:pPr>
              <w:pStyle w:val="Sansinterligne"/>
              <w:jc w:val="center"/>
              <w:rPr>
                <w:rFonts w:asciiTheme="majorHAnsi" w:eastAsiaTheme="majorEastAsia" w:hAnsiTheme="majorHAnsi" w:cstheme="majorBidi"/>
                <w:caps/>
              </w:rPr>
            </w:pPr>
          </w:p>
        </w:tc>
      </w:tr>
      <w:tr w:rsidR="002974EE" w:rsidRPr="00853B50" w:rsidTr="00A8326E">
        <w:trPr>
          <w:trHeight w:val="1440"/>
          <w:jc w:val="center"/>
        </w:trPr>
        <w:sdt>
          <w:sdtPr>
            <w:rPr>
              <w:rFonts w:ascii="Arial" w:eastAsiaTheme="majorEastAsia" w:hAnsi="Arial" w:cs="Arial"/>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2974EE" w:rsidRPr="00853B50" w:rsidRDefault="002974EE" w:rsidP="002974EE">
                <w:pPr>
                  <w:pStyle w:val="Sansinterligne"/>
                  <w:jc w:val="center"/>
                  <w:rPr>
                    <w:rFonts w:ascii="Arial" w:eastAsiaTheme="majorEastAsia" w:hAnsi="Arial" w:cs="Arial"/>
                    <w:sz w:val="80"/>
                    <w:szCs w:val="80"/>
                  </w:rPr>
                </w:pPr>
                <w:r>
                  <w:rPr>
                    <w:rFonts w:ascii="Arial" w:eastAsiaTheme="majorEastAsia" w:hAnsi="Arial" w:cs="Arial"/>
                    <w:sz w:val="80"/>
                    <w:szCs w:val="80"/>
                  </w:rPr>
                  <w:t>Manuel de l’Inspection</w:t>
                </w:r>
              </w:p>
            </w:tc>
          </w:sdtContent>
        </w:sdt>
      </w:tr>
      <w:tr w:rsidR="002974EE" w:rsidRPr="00853B50" w:rsidTr="00A8326E">
        <w:trPr>
          <w:trHeight w:val="720"/>
          <w:jc w:val="center"/>
        </w:trPr>
        <w:sdt>
          <w:sdtPr>
            <w:rPr>
              <w:rFonts w:ascii="Arial" w:eastAsiaTheme="majorEastAsia" w:hAnsi="Arial" w:cs="Arial"/>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2974EE" w:rsidRPr="00853B50" w:rsidRDefault="002974EE" w:rsidP="002974EE">
                <w:pPr>
                  <w:pStyle w:val="Sansinterligne"/>
                  <w:jc w:val="center"/>
                  <w:rPr>
                    <w:rFonts w:ascii="Arial" w:eastAsiaTheme="majorEastAsia" w:hAnsi="Arial" w:cs="Arial"/>
                    <w:sz w:val="44"/>
                    <w:szCs w:val="44"/>
                  </w:rPr>
                </w:pPr>
                <w:r>
                  <w:rPr>
                    <w:rFonts w:ascii="Arial" w:eastAsiaTheme="majorEastAsia" w:hAnsi="Arial" w:cs="Arial"/>
                    <w:sz w:val="44"/>
                    <w:szCs w:val="44"/>
                  </w:rPr>
                  <w:t>Partie CSS</w:t>
                </w:r>
              </w:p>
            </w:tc>
          </w:sdtContent>
        </w:sdt>
      </w:tr>
    </w:tbl>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433ED4" w:rsidRDefault="00433ED4">
      <w:pPr>
        <w:spacing w:after="200" w:line="276" w:lineRule="auto"/>
        <w:rPr>
          <w:rFonts w:ascii="Arial" w:hAnsi="Arial" w:cs="Arial"/>
          <w:sz w:val="22"/>
          <w:szCs w:val="22"/>
        </w:rPr>
      </w:pPr>
    </w:p>
    <w:p w:rsidR="00F40D49" w:rsidRDefault="00F40D49">
      <w:pPr>
        <w:spacing w:after="200" w:line="276" w:lineRule="auto"/>
        <w:rPr>
          <w:rFonts w:ascii="Arial" w:hAnsi="Arial" w:cs="Arial"/>
          <w:sz w:val="22"/>
          <w:szCs w:val="22"/>
        </w:rPr>
      </w:pPr>
    </w:p>
    <w:p w:rsidR="00F40D49" w:rsidRDefault="00F40D49">
      <w:pPr>
        <w:spacing w:after="200" w:line="276" w:lineRule="auto"/>
        <w:rPr>
          <w:rFonts w:ascii="Arial" w:hAnsi="Arial" w:cs="Arial"/>
          <w:sz w:val="22"/>
          <w:szCs w:val="22"/>
        </w:rPr>
      </w:pPr>
    </w:p>
    <w:p w:rsidR="00F40D49" w:rsidRDefault="00F40D49">
      <w:pPr>
        <w:spacing w:after="200" w:line="276" w:lineRule="auto"/>
        <w:rPr>
          <w:rFonts w:ascii="Arial" w:hAnsi="Arial" w:cs="Arial"/>
          <w:sz w:val="22"/>
          <w:szCs w:val="22"/>
        </w:rPr>
      </w:pPr>
    </w:p>
    <w:p w:rsidR="00F40D49" w:rsidRDefault="00F40D49">
      <w:pPr>
        <w:spacing w:after="200" w:line="276" w:lineRule="auto"/>
        <w:rPr>
          <w:rFonts w:ascii="Arial" w:hAnsi="Arial" w:cs="Arial"/>
          <w:sz w:val="22"/>
          <w:szCs w:val="22"/>
        </w:rPr>
      </w:pPr>
    </w:p>
    <w:p w:rsidR="00F40D49" w:rsidRDefault="00F40D49">
      <w:pPr>
        <w:spacing w:after="200" w:line="276" w:lineRule="auto"/>
        <w:rPr>
          <w:rFonts w:ascii="Arial" w:hAnsi="Arial" w:cs="Arial"/>
          <w:sz w:val="22"/>
          <w:szCs w:val="22"/>
        </w:rPr>
      </w:pPr>
    </w:p>
    <w:p w:rsidR="00156643" w:rsidRPr="00156643" w:rsidRDefault="00433ED4" w:rsidP="00156643">
      <w:pPr>
        <w:pStyle w:val="Titre2"/>
        <w:numPr>
          <w:ilvl w:val="0"/>
          <w:numId w:val="3"/>
        </w:numPr>
        <w:pBdr>
          <w:top w:val="double" w:sz="4" w:space="16" w:color="auto" w:shadow="1"/>
          <w:left w:val="double" w:sz="4" w:space="4" w:color="auto" w:shadow="1"/>
          <w:bottom w:val="double" w:sz="4" w:space="16" w:color="auto" w:shadow="1"/>
          <w:right w:val="double" w:sz="4" w:space="4" w:color="auto" w:shadow="1"/>
        </w:pBdr>
        <w:spacing w:after="720"/>
        <w:ind w:left="714" w:hanging="357"/>
        <w:rPr>
          <w:rFonts w:ascii="Arial" w:hAnsi="Arial" w:cs="Arial"/>
          <w:b w:val="0"/>
          <w:position w:val="-6"/>
          <w:sz w:val="36"/>
          <w:szCs w:val="36"/>
          <w:u w:val="none"/>
          <w:lang w:eastAsia="fr-FR"/>
        </w:rPr>
      </w:pPr>
      <w:r w:rsidRPr="00D34908">
        <w:rPr>
          <w:rFonts w:ascii="Arial" w:hAnsi="Arial" w:cs="Arial"/>
          <w:b w:val="0"/>
          <w:position w:val="-6"/>
          <w:sz w:val="36"/>
          <w:szCs w:val="36"/>
          <w:u w:val="none"/>
          <w:lang w:eastAsia="fr-FR"/>
        </w:rPr>
        <w:t xml:space="preserve">Contrôle des </w:t>
      </w:r>
      <w:r>
        <w:rPr>
          <w:rFonts w:ascii="Arial" w:hAnsi="Arial" w:cs="Arial"/>
          <w:b w:val="0"/>
          <w:position w:val="-6"/>
          <w:sz w:val="36"/>
          <w:szCs w:val="36"/>
          <w:u w:val="none"/>
          <w:lang w:eastAsia="fr-FR"/>
        </w:rPr>
        <w:t>Centres de Service Social</w:t>
      </w:r>
      <w:r w:rsidR="00096E74">
        <w:rPr>
          <w:rFonts w:ascii="Arial" w:hAnsi="Arial" w:cs="Arial"/>
          <w:b w:val="0"/>
          <w:position w:val="-6"/>
          <w:sz w:val="36"/>
          <w:szCs w:val="36"/>
          <w:u w:val="none"/>
          <w:lang w:eastAsia="fr-FR"/>
        </w:rPr>
        <w:t xml:space="preserve"> (CSS)</w:t>
      </w:r>
    </w:p>
    <w:p w:rsidR="006C7B43" w:rsidRDefault="006C7B43" w:rsidP="006C7B43">
      <w:pPr>
        <w:shd w:val="clear" w:color="auto" w:fill="FFFFFF"/>
        <w:spacing w:before="100" w:beforeAutospacing="1" w:after="100" w:afterAutospacing="1"/>
        <w:ind w:right="225"/>
        <w:jc w:val="both"/>
        <w:rPr>
          <w:rFonts w:ascii="Arial" w:hAnsi="Arial" w:cs="Arial"/>
          <w:sz w:val="22"/>
          <w:szCs w:val="22"/>
        </w:rPr>
      </w:pPr>
      <w:r w:rsidRPr="00716F77">
        <w:rPr>
          <w:rFonts w:ascii="Arial" w:hAnsi="Arial" w:cs="Arial"/>
          <w:sz w:val="22"/>
          <w:szCs w:val="22"/>
        </w:rPr>
        <w:t>La législation</w:t>
      </w:r>
      <w:r>
        <w:rPr>
          <w:rFonts w:ascii="Arial" w:hAnsi="Arial" w:cs="Arial"/>
          <w:sz w:val="22"/>
          <w:szCs w:val="22"/>
        </w:rPr>
        <w:t xml:space="preserve"> </w:t>
      </w:r>
      <w:r w:rsidRPr="00716F77">
        <w:rPr>
          <w:rFonts w:ascii="Arial" w:hAnsi="Arial" w:cs="Arial"/>
          <w:sz w:val="22"/>
          <w:szCs w:val="22"/>
        </w:rPr>
        <w:t xml:space="preserve">concernant </w:t>
      </w:r>
      <w:r>
        <w:rPr>
          <w:rFonts w:ascii="Arial" w:hAnsi="Arial" w:cs="Arial"/>
          <w:sz w:val="22"/>
          <w:szCs w:val="22"/>
        </w:rPr>
        <w:t xml:space="preserve">les centres de service social </w:t>
      </w:r>
      <w:r w:rsidR="00872203">
        <w:rPr>
          <w:rFonts w:ascii="Arial" w:hAnsi="Arial" w:cs="Arial"/>
          <w:sz w:val="22"/>
          <w:szCs w:val="22"/>
        </w:rPr>
        <w:t xml:space="preserve">(CSS) </w:t>
      </w:r>
      <w:r>
        <w:rPr>
          <w:rFonts w:ascii="Arial" w:hAnsi="Arial" w:cs="Arial"/>
          <w:sz w:val="22"/>
          <w:szCs w:val="22"/>
        </w:rPr>
        <w:t xml:space="preserve">se trouve dans </w:t>
      </w:r>
      <w:r w:rsidRPr="00716F77">
        <w:rPr>
          <w:rFonts w:ascii="Arial" w:hAnsi="Arial" w:cs="Arial"/>
          <w:sz w:val="22"/>
          <w:szCs w:val="22"/>
        </w:rPr>
        <w:t>:</w:t>
      </w:r>
    </w:p>
    <w:p w:rsidR="006C7B43" w:rsidRPr="00E90CE0" w:rsidRDefault="007B02F2" w:rsidP="00156643">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6C7B43">
        <w:rPr>
          <w:rFonts w:ascii="Arial" w:hAnsi="Arial" w:cs="Arial"/>
          <w:sz w:val="22"/>
          <w:szCs w:val="22"/>
        </w:rPr>
        <w:t xml:space="preserve">e </w:t>
      </w:r>
      <w:r w:rsidR="006C7B43" w:rsidRPr="00E90CE0">
        <w:rPr>
          <w:rFonts w:ascii="Arial" w:hAnsi="Arial" w:cs="Arial"/>
          <w:sz w:val="22"/>
          <w:szCs w:val="22"/>
        </w:rPr>
        <w:t xml:space="preserve">Code wallon de l'Action sociale et de la Santé </w:t>
      </w:r>
      <w:r w:rsidR="00872203">
        <w:rPr>
          <w:rFonts w:ascii="Arial" w:hAnsi="Arial" w:cs="Arial"/>
          <w:sz w:val="22"/>
          <w:szCs w:val="22"/>
        </w:rPr>
        <w:t xml:space="preserve">(CWASS) : </w:t>
      </w:r>
      <w:r w:rsidR="006C7B43" w:rsidRPr="00E90CE0">
        <w:rPr>
          <w:rFonts w:ascii="Arial" w:hAnsi="Arial" w:cs="Arial"/>
          <w:sz w:val="22"/>
          <w:szCs w:val="22"/>
        </w:rPr>
        <w:t>art</w:t>
      </w:r>
      <w:r w:rsidR="006C7B43">
        <w:rPr>
          <w:rFonts w:ascii="Arial" w:hAnsi="Arial" w:cs="Arial"/>
          <w:sz w:val="22"/>
          <w:szCs w:val="22"/>
        </w:rPr>
        <w:t>icles</w:t>
      </w:r>
      <w:r w:rsidR="006C7B43" w:rsidRPr="00E90CE0">
        <w:rPr>
          <w:rFonts w:ascii="Arial" w:hAnsi="Arial" w:cs="Arial"/>
          <w:sz w:val="22"/>
          <w:szCs w:val="22"/>
        </w:rPr>
        <w:t xml:space="preserve"> </w:t>
      </w:r>
      <w:r w:rsidR="006C7B43">
        <w:rPr>
          <w:rFonts w:ascii="Arial" w:hAnsi="Arial" w:cs="Arial"/>
          <w:sz w:val="22"/>
          <w:szCs w:val="22"/>
        </w:rPr>
        <w:t>131</w:t>
      </w:r>
      <w:r w:rsidR="006C7B43" w:rsidRPr="00E90CE0">
        <w:rPr>
          <w:rFonts w:ascii="Arial" w:hAnsi="Arial" w:cs="Arial"/>
          <w:sz w:val="22"/>
          <w:szCs w:val="22"/>
        </w:rPr>
        <w:t xml:space="preserve"> à 1</w:t>
      </w:r>
      <w:r w:rsidR="006C7B43">
        <w:rPr>
          <w:rFonts w:ascii="Arial" w:hAnsi="Arial" w:cs="Arial"/>
          <w:sz w:val="22"/>
          <w:szCs w:val="22"/>
        </w:rPr>
        <w:t>33</w:t>
      </w:r>
      <w:r>
        <w:rPr>
          <w:rFonts w:ascii="Arial" w:hAnsi="Arial" w:cs="Arial"/>
          <w:sz w:val="22"/>
          <w:szCs w:val="22"/>
        </w:rPr>
        <w:t> ;</w:t>
      </w:r>
    </w:p>
    <w:p w:rsidR="006C7B43" w:rsidRPr="008D771C" w:rsidRDefault="007B02F2" w:rsidP="00156643">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6C7B43" w:rsidRPr="008D771C">
        <w:rPr>
          <w:rFonts w:ascii="Arial" w:hAnsi="Arial" w:cs="Arial"/>
          <w:sz w:val="22"/>
          <w:szCs w:val="22"/>
        </w:rPr>
        <w:t xml:space="preserve">e Code réglementaire </w:t>
      </w:r>
      <w:r w:rsidR="00872203">
        <w:rPr>
          <w:rFonts w:ascii="Arial" w:hAnsi="Arial" w:cs="Arial"/>
          <w:sz w:val="22"/>
          <w:szCs w:val="22"/>
        </w:rPr>
        <w:t xml:space="preserve">wallon </w:t>
      </w:r>
      <w:r w:rsidR="006C7B43" w:rsidRPr="008D771C">
        <w:rPr>
          <w:rFonts w:ascii="Arial" w:hAnsi="Arial" w:cs="Arial"/>
          <w:sz w:val="22"/>
          <w:szCs w:val="22"/>
        </w:rPr>
        <w:t>de l'Action sociale et de la Santé (</w:t>
      </w:r>
      <w:r w:rsidR="006C7B43">
        <w:rPr>
          <w:rFonts w:ascii="Arial" w:hAnsi="Arial" w:cs="Arial"/>
          <w:sz w:val="22"/>
          <w:szCs w:val="22"/>
        </w:rPr>
        <w:t>C</w:t>
      </w:r>
      <w:r w:rsidR="00872203">
        <w:rPr>
          <w:rFonts w:ascii="Arial" w:hAnsi="Arial" w:cs="Arial"/>
          <w:sz w:val="22"/>
          <w:szCs w:val="22"/>
        </w:rPr>
        <w:t xml:space="preserve">RWASS) : </w:t>
      </w:r>
      <w:r w:rsidR="006C7B43">
        <w:rPr>
          <w:rFonts w:ascii="Arial" w:hAnsi="Arial" w:cs="Arial"/>
          <w:sz w:val="22"/>
          <w:szCs w:val="22"/>
        </w:rPr>
        <w:t xml:space="preserve">articles </w:t>
      </w:r>
      <w:r w:rsidR="006C7B43" w:rsidRPr="008D771C">
        <w:rPr>
          <w:rFonts w:ascii="Arial" w:hAnsi="Arial" w:cs="Arial"/>
          <w:sz w:val="22"/>
          <w:szCs w:val="22"/>
        </w:rPr>
        <w:t>183 à 199.</w:t>
      </w:r>
    </w:p>
    <w:p w:rsidR="006C7B43" w:rsidRDefault="007B02F2" w:rsidP="006C7B43">
      <w:pPr>
        <w:jc w:val="both"/>
        <w:rPr>
          <w:rFonts w:ascii="Arial" w:hAnsi="Arial" w:cs="Arial"/>
          <w:sz w:val="22"/>
          <w:szCs w:val="22"/>
        </w:rPr>
      </w:pPr>
      <w:r>
        <w:rPr>
          <w:rFonts w:ascii="Arial" w:hAnsi="Arial" w:cs="Arial"/>
          <w:sz w:val="22"/>
          <w:szCs w:val="22"/>
        </w:rPr>
        <w:t>Le C</w:t>
      </w:r>
      <w:r w:rsidR="006C7B43">
        <w:rPr>
          <w:rFonts w:ascii="Arial" w:hAnsi="Arial" w:cs="Arial"/>
          <w:sz w:val="22"/>
          <w:szCs w:val="22"/>
        </w:rPr>
        <w:t>ode réglementaire</w:t>
      </w:r>
      <w:r w:rsidR="006C7B43" w:rsidRPr="00716F77">
        <w:rPr>
          <w:rFonts w:ascii="Arial" w:hAnsi="Arial" w:cs="Arial"/>
          <w:sz w:val="22"/>
          <w:szCs w:val="22"/>
        </w:rPr>
        <w:t xml:space="preserve"> </w:t>
      </w:r>
      <w:r w:rsidR="006C7B43" w:rsidRPr="00662A54">
        <w:rPr>
          <w:rFonts w:ascii="Arial" w:hAnsi="Arial" w:cs="Arial"/>
          <w:sz w:val="22"/>
          <w:szCs w:val="22"/>
        </w:rPr>
        <w:t xml:space="preserve">fixe les conditions d'agrément et d'octroi de subventions aux </w:t>
      </w:r>
      <w:r w:rsidR="00096E74">
        <w:rPr>
          <w:rFonts w:ascii="Arial" w:hAnsi="Arial" w:cs="Arial"/>
          <w:sz w:val="22"/>
          <w:szCs w:val="22"/>
        </w:rPr>
        <w:t>CSS.</w:t>
      </w:r>
    </w:p>
    <w:p w:rsidR="00433ED4" w:rsidRDefault="00433ED4" w:rsidP="00433ED4">
      <w:pPr>
        <w:jc w:val="both"/>
        <w:rPr>
          <w:rFonts w:ascii="Arial" w:hAnsi="Arial" w:cs="Arial"/>
          <w:sz w:val="22"/>
          <w:szCs w:val="22"/>
        </w:rPr>
      </w:pPr>
    </w:p>
    <w:p w:rsidR="00433ED4" w:rsidRPr="00974A95" w:rsidRDefault="00433ED4" w:rsidP="00433ED4">
      <w:pPr>
        <w:jc w:val="both"/>
        <w:rPr>
          <w:rFonts w:ascii="Arial" w:hAnsi="Arial" w:cs="Arial"/>
          <w:sz w:val="22"/>
          <w:szCs w:val="22"/>
        </w:rPr>
      </w:pPr>
      <w:r w:rsidRPr="00974A95">
        <w:rPr>
          <w:rFonts w:ascii="Arial" w:hAnsi="Arial" w:cs="Arial"/>
          <w:sz w:val="22"/>
          <w:szCs w:val="22"/>
        </w:rPr>
        <w:t xml:space="preserve">Le contrôle est réalisé à </w:t>
      </w:r>
      <w:r>
        <w:rPr>
          <w:rFonts w:ascii="Arial" w:hAnsi="Arial" w:cs="Arial"/>
          <w:sz w:val="22"/>
          <w:szCs w:val="22"/>
        </w:rPr>
        <w:t>5 niveaux :</w:t>
      </w:r>
    </w:p>
    <w:p w:rsidR="00433ED4" w:rsidRDefault="007B02F2" w:rsidP="006715FE">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433ED4">
        <w:rPr>
          <w:rFonts w:ascii="Arial" w:hAnsi="Arial" w:cs="Arial"/>
          <w:sz w:val="22"/>
          <w:szCs w:val="22"/>
        </w:rPr>
        <w:t xml:space="preserve">’institution ; </w:t>
      </w:r>
    </w:p>
    <w:p w:rsidR="00433ED4" w:rsidRDefault="007B02F2" w:rsidP="006715FE">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433ED4" w:rsidRPr="00716F77">
        <w:rPr>
          <w:rFonts w:ascii="Arial" w:hAnsi="Arial" w:cs="Arial"/>
          <w:sz w:val="22"/>
          <w:szCs w:val="22"/>
        </w:rPr>
        <w:t>e personnel ;</w:t>
      </w:r>
    </w:p>
    <w:p w:rsidR="00433ED4" w:rsidRDefault="007B02F2" w:rsidP="006715FE">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433ED4">
        <w:rPr>
          <w:rFonts w:ascii="Arial" w:hAnsi="Arial" w:cs="Arial"/>
          <w:sz w:val="22"/>
          <w:szCs w:val="22"/>
        </w:rPr>
        <w:t xml:space="preserve">e fonctionnement du service social ; </w:t>
      </w:r>
    </w:p>
    <w:p w:rsidR="00433ED4" w:rsidRPr="00716F77" w:rsidRDefault="007B02F2" w:rsidP="006715FE">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433ED4">
        <w:rPr>
          <w:rFonts w:ascii="Arial" w:hAnsi="Arial" w:cs="Arial"/>
          <w:sz w:val="22"/>
          <w:szCs w:val="22"/>
        </w:rPr>
        <w:t>e secrétariat et les permanences ;</w:t>
      </w:r>
    </w:p>
    <w:p w:rsidR="00433ED4" w:rsidRPr="007B02F2" w:rsidRDefault="007B02F2" w:rsidP="006715FE">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433ED4">
        <w:rPr>
          <w:rFonts w:ascii="Arial" w:hAnsi="Arial" w:cs="Arial"/>
          <w:sz w:val="22"/>
          <w:szCs w:val="22"/>
        </w:rPr>
        <w:t>es mi</w:t>
      </w:r>
      <w:r>
        <w:rPr>
          <w:rFonts w:ascii="Arial" w:hAnsi="Arial" w:cs="Arial"/>
          <w:sz w:val="22"/>
          <w:szCs w:val="22"/>
        </w:rPr>
        <w:t xml:space="preserve">ssions du </w:t>
      </w:r>
      <w:r w:rsidR="002E3F24">
        <w:rPr>
          <w:rFonts w:ascii="Arial" w:hAnsi="Arial" w:cs="Arial"/>
          <w:sz w:val="22"/>
          <w:szCs w:val="22"/>
        </w:rPr>
        <w:t>CSS.</w:t>
      </w:r>
    </w:p>
    <w:p w:rsidR="00433ED4" w:rsidRDefault="005565A5" w:rsidP="00433ED4">
      <w:pPr>
        <w:jc w:val="both"/>
        <w:rPr>
          <w:rFonts w:ascii="Arial" w:hAnsi="Arial" w:cs="Arial"/>
          <w:sz w:val="22"/>
          <w:szCs w:val="22"/>
        </w:rPr>
      </w:pPr>
      <w:r>
        <w:rPr>
          <w:rFonts w:ascii="Arial" w:hAnsi="Arial" w:cs="Arial"/>
          <w:sz w:val="22"/>
          <w:szCs w:val="22"/>
        </w:rPr>
        <w:t xml:space="preserve">Des </w:t>
      </w:r>
      <w:r w:rsidR="007B02F2">
        <w:rPr>
          <w:rFonts w:ascii="Arial" w:hAnsi="Arial" w:cs="Arial"/>
          <w:sz w:val="22"/>
          <w:szCs w:val="22"/>
        </w:rPr>
        <w:t>visites de contrôle</w:t>
      </w:r>
      <w:r w:rsidR="00560FE7">
        <w:rPr>
          <w:rFonts w:ascii="Arial" w:hAnsi="Arial" w:cs="Arial"/>
          <w:sz w:val="22"/>
          <w:szCs w:val="22"/>
        </w:rPr>
        <w:t xml:space="preserve"> de fonctionnement de service</w:t>
      </w:r>
      <w:r w:rsidR="007B02F2">
        <w:rPr>
          <w:rFonts w:ascii="Arial" w:hAnsi="Arial" w:cs="Arial"/>
          <w:sz w:val="22"/>
          <w:szCs w:val="22"/>
        </w:rPr>
        <w:t xml:space="preserve"> </w:t>
      </w:r>
      <w:r>
        <w:rPr>
          <w:rFonts w:ascii="Arial" w:hAnsi="Arial" w:cs="Arial"/>
          <w:sz w:val="22"/>
          <w:szCs w:val="22"/>
        </w:rPr>
        <w:t xml:space="preserve">ont lieu tous les 2 ans et </w:t>
      </w:r>
      <w:r w:rsidR="00433ED4">
        <w:rPr>
          <w:rFonts w:ascii="Arial" w:hAnsi="Arial" w:cs="Arial"/>
          <w:sz w:val="22"/>
          <w:szCs w:val="22"/>
        </w:rPr>
        <w:t>peuvent être planifiées à n</w:t>
      </w:r>
      <w:r w:rsidR="006C7B43">
        <w:rPr>
          <w:rFonts w:ascii="Arial" w:hAnsi="Arial" w:cs="Arial"/>
          <w:sz w:val="22"/>
          <w:szCs w:val="22"/>
        </w:rPr>
        <w:t>’importe quel moment de l’année</w:t>
      </w:r>
      <w:r w:rsidR="007B02F2">
        <w:rPr>
          <w:rFonts w:ascii="Arial" w:hAnsi="Arial" w:cs="Arial"/>
          <w:sz w:val="22"/>
          <w:szCs w:val="22"/>
        </w:rPr>
        <w:t>,</w:t>
      </w:r>
      <w:r w:rsidR="006C7B43">
        <w:rPr>
          <w:rFonts w:ascii="Arial" w:hAnsi="Arial" w:cs="Arial"/>
          <w:sz w:val="22"/>
          <w:szCs w:val="22"/>
        </w:rPr>
        <w:t xml:space="preserve"> y compris à l’improviste.</w:t>
      </w:r>
    </w:p>
    <w:p w:rsidR="00560FE7" w:rsidRDefault="00560FE7" w:rsidP="00433ED4">
      <w:pPr>
        <w:jc w:val="both"/>
        <w:rPr>
          <w:rFonts w:ascii="Arial" w:hAnsi="Arial" w:cs="Arial"/>
          <w:sz w:val="22"/>
          <w:szCs w:val="22"/>
        </w:rPr>
      </w:pPr>
    </w:p>
    <w:p w:rsidR="00560FE7" w:rsidRDefault="00560FE7" w:rsidP="00560FE7">
      <w:pPr>
        <w:jc w:val="both"/>
        <w:rPr>
          <w:rFonts w:ascii="Arial" w:hAnsi="Arial" w:cs="Arial"/>
          <w:sz w:val="22"/>
          <w:szCs w:val="22"/>
        </w:rPr>
      </w:pPr>
      <w:r>
        <w:rPr>
          <w:rFonts w:ascii="Arial" w:hAnsi="Arial" w:cs="Arial"/>
          <w:sz w:val="22"/>
          <w:szCs w:val="22"/>
        </w:rPr>
        <w:t>Toutefois, une institution</w:t>
      </w:r>
      <w:r w:rsidR="002D5248">
        <w:rPr>
          <w:rFonts w:ascii="Arial" w:hAnsi="Arial" w:cs="Arial"/>
          <w:sz w:val="22"/>
          <w:szCs w:val="22"/>
        </w:rPr>
        <w:t xml:space="preserve"> </w:t>
      </w:r>
      <w:r w:rsidR="002E5A9A">
        <w:rPr>
          <w:rFonts w:ascii="Arial" w:hAnsi="Arial" w:cs="Arial"/>
          <w:sz w:val="22"/>
          <w:szCs w:val="22"/>
        </w:rPr>
        <w:t xml:space="preserve">est </w:t>
      </w:r>
      <w:r w:rsidR="002D5248">
        <w:rPr>
          <w:rFonts w:ascii="Arial" w:hAnsi="Arial" w:cs="Arial"/>
          <w:sz w:val="22"/>
          <w:szCs w:val="22"/>
        </w:rPr>
        <w:t xml:space="preserve">contrôlée chaque année lorsque </w:t>
      </w:r>
      <w:r>
        <w:rPr>
          <w:rFonts w:ascii="Arial" w:hAnsi="Arial" w:cs="Arial"/>
          <w:sz w:val="22"/>
          <w:szCs w:val="22"/>
        </w:rPr>
        <w:t>le service d’inspection est</w:t>
      </w:r>
      <w:r w:rsidR="002D5248">
        <w:rPr>
          <w:rFonts w:ascii="Arial" w:hAnsi="Arial" w:cs="Arial"/>
          <w:sz w:val="22"/>
          <w:szCs w:val="22"/>
        </w:rPr>
        <w:t>im</w:t>
      </w:r>
      <w:r w:rsidR="002E5A9A">
        <w:rPr>
          <w:rFonts w:ascii="Arial" w:hAnsi="Arial" w:cs="Arial"/>
          <w:sz w:val="22"/>
          <w:szCs w:val="22"/>
        </w:rPr>
        <w:t>e</w:t>
      </w:r>
      <w:r w:rsidR="002D5248">
        <w:rPr>
          <w:rFonts w:ascii="Arial" w:hAnsi="Arial" w:cs="Arial"/>
          <w:sz w:val="22"/>
          <w:szCs w:val="22"/>
        </w:rPr>
        <w:t xml:space="preserve"> </w:t>
      </w:r>
      <w:r w:rsidR="002E5A9A">
        <w:rPr>
          <w:rFonts w:ascii="Arial" w:hAnsi="Arial" w:cs="Arial"/>
          <w:sz w:val="22"/>
          <w:szCs w:val="22"/>
        </w:rPr>
        <w:t xml:space="preserve">un </w:t>
      </w:r>
      <w:r w:rsidR="002D5248">
        <w:rPr>
          <w:rFonts w:ascii="Arial" w:hAnsi="Arial" w:cs="Arial"/>
          <w:sz w:val="22"/>
          <w:szCs w:val="22"/>
        </w:rPr>
        <w:t>risque élevé dans son tableau de bord.</w:t>
      </w:r>
    </w:p>
    <w:p w:rsidR="00433ED4" w:rsidRDefault="00433ED4" w:rsidP="00433ED4">
      <w:pPr>
        <w:jc w:val="both"/>
        <w:rPr>
          <w:rFonts w:ascii="Arial" w:hAnsi="Arial" w:cs="Arial"/>
          <w:sz w:val="22"/>
          <w:szCs w:val="22"/>
        </w:rPr>
      </w:pPr>
    </w:p>
    <w:p w:rsidR="005565A5" w:rsidRPr="00433ED4" w:rsidRDefault="005565A5" w:rsidP="005565A5">
      <w:pPr>
        <w:jc w:val="both"/>
        <w:rPr>
          <w:rFonts w:ascii="Arial" w:hAnsi="Arial" w:cs="Arial"/>
          <w:sz w:val="22"/>
          <w:szCs w:val="22"/>
        </w:rPr>
      </w:pPr>
      <w:r w:rsidRPr="00C603C3">
        <w:rPr>
          <w:rFonts w:ascii="Arial" w:hAnsi="Arial" w:cs="Arial"/>
          <w:sz w:val="22"/>
          <w:szCs w:val="22"/>
        </w:rPr>
        <w:t>Chaque inspection</w:t>
      </w:r>
      <w:r>
        <w:rPr>
          <w:rFonts w:ascii="Arial" w:hAnsi="Arial" w:cs="Arial"/>
          <w:sz w:val="22"/>
          <w:szCs w:val="22"/>
        </w:rPr>
        <w:t xml:space="preserve"> donne lieu </w:t>
      </w:r>
      <w:r w:rsidRPr="00C603C3">
        <w:rPr>
          <w:rFonts w:ascii="Arial" w:hAnsi="Arial" w:cs="Arial"/>
          <w:sz w:val="22"/>
          <w:szCs w:val="22"/>
        </w:rPr>
        <w:t>à une notification</w:t>
      </w:r>
      <w:r>
        <w:rPr>
          <w:rFonts w:ascii="Arial" w:hAnsi="Arial" w:cs="Arial"/>
          <w:sz w:val="22"/>
          <w:szCs w:val="22"/>
        </w:rPr>
        <w:t xml:space="preserve"> </w:t>
      </w:r>
      <w:r w:rsidRPr="00433ED4">
        <w:rPr>
          <w:rFonts w:ascii="Arial" w:hAnsi="Arial" w:cs="Arial"/>
          <w:sz w:val="22"/>
          <w:szCs w:val="22"/>
        </w:rPr>
        <w:t>reprenant les remarques et recommandations portant sur le fonctionnement du service.</w:t>
      </w:r>
      <w:r>
        <w:rPr>
          <w:rFonts w:ascii="Arial" w:hAnsi="Arial" w:cs="Arial"/>
          <w:sz w:val="22"/>
          <w:szCs w:val="22"/>
        </w:rPr>
        <w:t xml:space="preserve"> </w:t>
      </w:r>
    </w:p>
    <w:p w:rsidR="005565A5" w:rsidRDefault="005565A5" w:rsidP="00433ED4">
      <w:pPr>
        <w:jc w:val="both"/>
        <w:rPr>
          <w:rFonts w:ascii="Arial" w:hAnsi="Arial" w:cs="Arial"/>
          <w:sz w:val="22"/>
          <w:szCs w:val="22"/>
        </w:rPr>
      </w:pPr>
    </w:p>
    <w:p w:rsidR="005565A5" w:rsidRPr="00974A95" w:rsidRDefault="005565A5" w:rsidP="00433ED4">
      <w:pPr>
        <w:jc w:val="both"/>
        <w:rPr>
          <w:rFonts w:ascii="Arial" w:hAnsi="Arial" w:cs="Arial"/>
          <w:sz w:val="22"/>
          <w:szCs w:val="22"/>
        </w:rPr>
      </w:pPr>
    </w:p>
    <w:p w:rsidR="006C7B43" w:rsidRDefault="006C7B43" w:rsidP="00433ED4">
      <w:pPr>
        <w:jc w:val="both"/>
        <w:rPr>
          <w:rFonts w:ascii="Arial" w:hAnsi="Arial" w:cs="Arial"/>
          <w:sz w:val="22"/>
          <w:szCs w:val="22"/>
        </w:rPr>
      </w:pPr>
    </w:p>
    <w:p w:rsidR="009D7790" w:rsidRDefault="009D7790">
      <w:pPr>
        <w:spacing w:after="200" w:line="276" w:lineRule="auto"/>
        <w:rPr>
          <w:rFonts w:ascii="Arial" w:hAnsi="Arial" w:cs="Arial"/>
          <w:sz w:val="22"/>
          <w:szCs w:val="22"/>
        </w:rPr>
      </w:pPr>
      <w:r>
        <w:rPr>
          <w:rFonts w:ascii="Arial" w:hAnsi="Arial" w:cs="Arial"/>
          <w:sz w:val="22"/>
          <w:szCs w:val="22"/>
        </w:rPr>
        <w:br w:type="page"/>
      </w:r>
    </w:p>
    <w:p w:rsidR="009833EC" w:rsidRPr="007B02F2" w:rsidRDefault="00146F58" w:rsidP="001A0E07">
      <w:pPr>
        <w:pStyle w:val="Paragraphedeliste"/>
        <w:numPr>
          <w:ilvl w:val="0"/>
          <w:numId w:val="12"/>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lastRenderedPageBreak/>
        <w:t>L’institution</w:t>
      </w:r>
    </w:p>
    <w:p w:rsidR="007556B4" w:rsidRDefault="007556B4" w:rsidP="00273ECE">
      <w:pPr>
        <w:jc w:val="both"/>
        <w:rPr>
          <w:rFonts w:ascii="Arial" w:eastAsia="ヒラギノ角ゴ Pro W3" w:hAnsi="Arial" w:cs="Arial"/>
          <w:sz w:val="22"/>
          <w:szCs w:val="22"/>
          <w:lang w:eastAsia="nl-NL"/>
        </w:rPr>
      </w:pPr>
    </w:p>
    <w:p w:rsidR="007556B4" w:rsidRDefault="007556B4" w:rsidP="00273ECE">
      <w:pPr>
        <w:jc w:val="both"/>
        <w:rPr>
          <w:rFonts w:ascii="Arial" w:eastAsia="ヒラギノ角ゴ Pro W3" w:hAnsi="Arial" w:cs="Arial"/>
          <w:sz w:val="22"/>
          <w:szCs w:val="22"/>
          <w:lang w:eastAsia="nl-NL"/>
        </w:rPr>
      </w:pPr>
    </w:p>
    <w:p w:rsidR="00273ECE" w:rsidRDefault="00273ECE" w:rsidP="00273ECE">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Cette première partie consiste à</w:t>
      </w:r>
      <w:r>
        <w:rPr>
          <w:rFonts w:ascii="Arial" w:eastAsia="ヒラギノ角ゴ Pro W3" w:hAnsi="Arial" w:cs="Arial"/>
          <w:color w:val="FF0000"/>
          <w:sz w:val="22"/>
          <w:szCs w:val="22"/>
          <w:lang w:eastAsia="nl-NL"/>
        </w:rPr>
        <w:t xml:space="preserve"> </w:t>
      </w:r>
      <w:r>
        <w:rPr>
          <w:rFonts w:ascii="Arial" w:eastAsia="ヒラギノ角ゴ Pro W3" w:hAnsi="Arial" w:cs="Arial"/>
          <w:sz w:val="22"/>
          <w:szCs w:val="22"/>
          <w:lang w:eastAsia="nl-NL"/>
        </w:rPr>
        <w:t>:</w:t>
      </w:r>
    </w:p>
    <w:p w:rsidR="00273ECE" w:rsidRDefault="00273ECE" w:rsidP="00273ECE">
      <w:pPr>
        <w:jc w:val="both"/>
        <w:rPr>
          <w:rFonts w:ascii="Arial" w:eastAsia="ヒラギノ角ゴ Pro W3" w:hAnsi="Arial" w:cs="Arial"/>
          <w:sz w:val="22"/>
          <w:szCs w:val="22"/>
          <w:lang w:eastAsia="nl-NL"/>
        </w:rPr>
      </w:pPr>
    </w:p>
    <w:p w:rsidR="00273ECE" w:rsidRPr="006715FE" w:rsidRDefault="00273ECE"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lister les représentants légaux (CD article 131 1° et CR article 186 1°)</w:t>
      </w:r>
      <w:r w:rsidR="002E43C4" w:rsidRPr="006715FE">
        <w:rPr>
          <w:rFonts w:ascii="Arial" w:hAnsi="Arial" w:cs="Arial"/>
          <w:sz w:val="22"/>
          <w:szCs w:val="22"/>
        </w:rPr>
        <w:t>;</w:t>
      </w:r>
    </w:p>
    <w:p w:rsidR="00273ECE" w:rsidRPr="006715FE" w:rsidRDefault="00273ECE"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prendre en compte les dernières modifications statutaires ;</w:t>
      </w:r>
    </w:p>
    <w:p w:rsidR="00273ECE" w:rsidRPr="006715FE" w:rsidRDefault="00273ECE"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relever les coordonnées des institutions contrôlées</w:t>
      </w:r>
      <w:r w:rsidR="007B02F2" w:rsidRPr="006715FE">
        <w:rPr>
          <w:rFonts w:ascii="Arial" w:hAnsi="Arial" w:cs="Arial"/>
          <w:sz w:val="22"/>
          <w:szCs w:val="22"/>
        </w:rPr>
        <w:t> ;</w:t>
      </w:r>
    </w:p>
    <w:p w:rsidR="00DF50C5" w:rsidRPr="006715FE" w:rsidRDefault="00273ECE"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veiller à la bonne application du Décret dit mixité</w:t>
      </w:r>
      <w:r w:rsidR="009D7790" w:rsidRPr="006715FE">
        <w:rPr>
          <w:rFonts w:ascii="Arial" w:hAnsi="Arial" w:cs="Arial"/>
          <w:sz w:val="22"/>
          <w:szCs w:val="22"/>
        </w:rPr>
        <w:t>.</w:t>
      </w:r>
    </w:p>
    <w:p w:rsidR="007B02F2" w:rsidRPr="002E3F24" w:rsidRDefault="007B02F2" w:rsidP="002E3F24">
      <w:pPr>
        <w:jc w:val="both"/>
        <w:rPr>
          <w:rFonts w:ascii="Arial" w:eastAsia="ヒラギノ角ゴ Pro W3" w:hAnsi="Arial" w:cs="Arial"/>
          <w:sz w:val="22"/>
          <w:szCs w:val="22"/>
          <w:lang w:eastAsia="nl-NL"/>
        </w:rPr>
      </w:pPr>
    </w:p>
    <w:p w:rsidR="009D7790" w:rsidRPr="009D7790" w:rsidRDefault="009D7790" w:rsidP="009D7790">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Pour rappel, l</w:t>
      </w:r>
      <w:r w:rsidRPr="009D7790">
        <w:rPr>
          <w:rFonts w:ascii="Arial" w:eastAsia="ヒラギノ角ゴ Pro W3" w:hAnsi="Arial" w:cs="Arial"/>
          <w:sz w:val="22"/>
          <w:szCs w:val="22"/>
          <w:lang w:eastAsia="nl-NL"/>
        </w:rPr>
        <w:t>e décret du 9 janvier 2014 est destiné à promouvoir une représentation équilibrée des femmes et des hommes dans les conseils d’administration :</w:t>
      </w:r>
    </w:p>
    <w:p w:rsidR="009D7790" w:rsidRPr="009D7790" w:rsidRDefault="009D7790" w:rsidP="009D7790">
      <w:pPr>
        <w:jc w:val="both"/>
        <w:rPr>
          <w:rFonts w:ascii="Arial" w:eastAsia="ヒラギノ角ゴ Pro W3" w:hAnsi="Arial" w:cs="Arial"/>
          <w:sz w:val="22"/>
          <w:szCs w:val="22"/>
          <w:lang w:eastAsia="nl-NL"/>
        </w:rPr>
      </w:pPr>
    </w:p>
    <w:p w:rsidR="009D7790" w:rsidRPr="006715FE" w:rsidRDefault="009D7790"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des organismes privés (= les associations sans but lucratif) agréés par la Région wallonne ;</w:t>
      </w:r>
    </w:p>
    <w:p w:rsidR="009D7790" w:rsidRPr="006715FE" w:rsidRDefault="009D7790"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et des organismes privés (= les A.S.B.L.) candidats à l’agrément.</w:t>
      </w:r>
    </w:p>
    <w:p w:rsidR="009D7790" w:rsidRPr="009D7790" w:rsidRDefault="009D7790" w:rsidP="009D7790">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Seules sont prises en compte les personnes physiques et les personnes morales de droit privé représentées par un mandataire ou un tiers agissant en qualité de représentant de celles-ci.</w:t>
      </w:r>
    </w:p>
    <w:p w:rsidR="009D7790" w:rsidRDefault="009D7790" w:rsidP="009D7790">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Dans les deux cas, si l’ASBL est fondée ou administrée par au moins une personne morale de droit public, le décret n’est pas d’application.</w:t>
      </w:r>
    </w:p>
    <w:p w:rsidR="009D7790" w:rsidRPr="009D7790" w:rsidRDefault="009D7790" w:rsidP="009D7790">
      <w:pPr>
        <w:jc w:val="both"/>
        <w:rPr>
          <w:rFonts w:ascii="Arial" w:eastAsia="ヒラギノ角ゴ Pro W3" w:hAnsi="Arial" w:cs="Arial"/>
          <w:sz w:val="22"/>
          <w:szCs w:val="22"/>
          <w:lang w:eastAsia="nl-NL"/>
        </w:rPr>
      </w:pPr>
    </w:p>
    <w:p w:rsidR="009D7790" w:rsidRPr="009D7790" w:rsidRDefault="00AE61AF" w:rsidP="009D7790">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 xml:space="preserve">Le service d’inspection </w:t>
      </w:r>
      <w:r w:rsidR="009D7790" w:rsidRPr="009D7790">
        <w:rPr>
          <w:rFonts w:ascii="Arial" w:eastAsia="ヒラギノ角ゴ Pro W3" w:hAnsi="Arial" w:cs="Arial"/>
          <w:sz w:val="22"/>
          <w:szCs w:val="22"/>
          <w:lang w:eastAsia="nl-NL"/>
        </w:rPr>
        <w:t>vérifiera donc que le conseil d’administration des organismes privés mentionnés ci-dessus se compose au maximum de deux tiers de membres de même sexe.</w:t>
      </w:r>
    </w:p>
    <w:p w:rsidR="009D7790" w:rsidRDefault="009D7790" w:rsidP="009D7790">
      <w:pPr>
        <w:jc w:val="both"/>
        <w:rPr>
          <w:rFonts w:ascii="Arial" w:eastAsia="ヒラギノ角ゴ Pro W3" w:hAnsi="Arial" w:cs="Arial"/>
          <w:sz w:val="22"/>
          <w:szCs w:val="22"/>
          <w:lang w:eastAsia="nl-NL"/>
        </w:rPr>
      </w:pPr>
    </w:p>
    <w:p w:rsidR="00C65A55" w:rsidRPr="009D7790" w:rsidRDefault="009D7790" w:rsidP="009D7790">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La règle de la mixité, les délais pour s’y conformer, les dérogations, les sanctions, les mesures abrogatoires et les mesures d’évaluation et  d’adaptation sont expliquées dans la circulaire du 05 juin 2014.</w:t>
      </w:r>
    </w:p>
    <w:p w:rsidR="009D7790" w:rsidRDefault="009D7790" w:rsidP="007556B4">
      <w:pPr>
        <w:pStyle w:val="Paragraphedeliste"/>
        <w:ind w:left="0"/>
        <w:jc w:val="both"/>
        <w:rPr>
          <w:rFonts w:ascii="Arial" w:eastAsia="ヒラギノ角ゴ Pro W3" w:hAnsi="Arial" w:cs="Arial"/>
          <w:sz w:val="22"/>
          <w:szCs w:val="22"/>
          <w:lang w:eastAsia="nl-NL"/>
        </w:rPr>
      </w:pPr>
    </w:p>
    <w:p w:rsidR="002E3F24" w:rsidRPr="009D7790" w:rsidRDefault="002E3F24" w:rsidP="007556B4">
      <w:pPr>
        <w:pStyle w:val="Paragraphedeliste"/>
        <w:ind w:left="0"/>
        <w:jc w:val="both"/>
        <w:rPr>
          <w:rFonts w:ascii="Arial" w:eastAsia="ヒラギノ角ゴ Pro W3" w:hAnsi="Arial" w:cs="Arial"/>
          <w:sz w:val="22"/>
          <w:szCs w:val="22"/>
          <w:lang w:eastAsia="nl-NL"/>
        </w:rPr>
      </w:pPr>
    </w:p>
    <w:p w:rsidR="0024500F" w:rsidRPr="007B02F2" w:rsidRDefault="007A3DFC" w:rsidP="001A0E07">
      <w:pPr>
        <w:pStyle w:val="Paragraphedeliste"/>
        <w:numPr>
          <w:ilvl w:val="0"/>
          <w:numId w:val="12"/>
        </w:numPr>
        <w:jc w:val="both"/>
        <w:rPr>
          <w:rFonts w:ascii="Arial" w:eastAsia="ヒラギノ角ゴ Pro W3" w:hAnsi="Arial" w:cs="Arial"/>
          <w:b/>
          <w:sz w:val="32"/>
          <w:szCs w:val="32"/>
          <w:lang w:eastAsia="nl-NL"/>
        </w:rPr>
      </w:pPr>
      <w:r w:rsidRPr="007B02F2">
        <w:rPr>
          <w:rFonts w:ascii="Arial" w:eastAsia="ヒラギノ角ゴ Pro W3" w:hAnsi="Arial" w:cs="Arial"/>
          <w:b/>
          <w:sz w:val="32"/>
          <w:szCs w:val="32"/>
          <w:lang w:eastAsia="nl-NL"/>
        </w:rPr>
        <w:t xml:space="preserve">Le </w:t>
      </w:r>
      <w:r w:rsidR="006B3DE9" w:rsidRPr="007B02F2">
        <w:rPr>
          <w:rFonts w:ascii="Arial" w:eastAsia="ヒラギノ角ゴ Pro W3" w:hAnsi="Arial" w:cs="Arial"/>
          <w:b/>
          <w:sz w:val="32"/>
          <w:szCs w:val="32"/>
          <w:lang w:eastAsia="nl-NL"/>
        </w:rPr>
        <w:t>personnel</w:t>
      </w:r>
    </w:p>
    <w:p w:rsidR="007A3DFC" w:rsidRDefault="007A3DFC" w:rsidP="00BB0957">
      <w:pPr>
        <w:jc w:val="both"/>
        <w:rPr>
          <w:rFonts w:ascii="Arial" w:eastAsia="ヒラギノ角ゴ Pro W3" w:hAnsi="Arial" w:cs="Arial"/>
          <w:color w:val="000000"/>
          <w:sz w:val="22"/>
          <w:szCs w:val="22"/>
          <w:lang w:eastAsia="nl-NL"/>
        </w:rPr>
      </w:pPr>
    </w:p>
    <w:p w:rsidR="007556B4" w:rsidRDefault="007556B4" w:rsidP="00BB0957">
      <w:pPr>
        <w:jc w:val="both"/>
        <w:rPr>
          <w:rFonts w:ascii="Arial" w:eastAsia="ヒラギノ角ゴ Pro W3" w:hAnsi="Arial" w:cs="Arial"/>
          <w:color w:val="000000"/>
          <w:sz w:val="22"/>
          <w:szCs w:val="22"/>
          <w:lang w:eastAsia="nl-NL"/>
        </w:rPr>
      </w:pPr>
    </w:p>
    <w:p w:rsidR="000C7E3A" w:rsidRDefault="00560FE7" w:rsidP="0024500F">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Le service d’inspection</w:t>
      </w:r>
      <w:r w:rsidR="00BB0957" w:rsidRPr="00716F77">
        <w:rPr>
          <w:rFonts w:ascii="Arial" w:eastAsia="ヒラギノ角ゴ Pro W3" w:hAnsi="Arial" w:cs="Arial"/>
          <w:sz w:val="22"/>
          <w:szCs w:val="22"/>
          <w:lang w:eastAsia="nl-NL"/>
        </w:rPr>
        <w:t xml:space="preserve"> </w:t>
      </w:r>
      <w:r w:rsidR="00727FAE">
        <w:rPr>
          <w:rFonts w:ascii="Arial" w:eastAsia="ヒラギノ角ゴ Pro W3" w:hAnsi="Arial" w:cs="Arial"/>
          <w:sz w:val="22"/>
          <w:szCs w:val="22"/>
          <w:lang w:eastAsia="nl-NL"/>
        </w:rPr>
        <w:t>examine les points suivants</w:t>
      </w:r>
      <w:r w:rsidR="000C7E3A" w:rsidRPr="00716F77">
        <w:rPr>
          <w:rFonts w:ascii="Arial" w:eastAsia="ヒラギノ角ゴ Pro W3" w:hAnsi="Arial" w:cs="Arial"/>
          <w:sz w:val="22"/>
          <w:szCs w:val="22"/>
          <w:lang w:eastAsia="nl-NL"/>
        </w:rPr>
        <w:t> :</w:t>
      </w:r>
    </w:p>
    <w:p w:rsidR="00F074C6" w:rsidRDefault="00560FE7" w:rsidP="002D5248">
      <w:pPr>
        <w:pStyle w:val="Paragraphedeliste"/>
        <w:numPr>
          <w:ilvl w:val="0"/>
          <w:numId w:val="7"/>
        </w:numPr>
        <w:shd w:val="clear" w:color="auto" w:fill="FFFFFF"/>
        <w:spacing w:before="120" w:after="120"/>
        <w:ind w:left="539" w:right="227" w:hanging="357"/>
        <w:jc w:val="both"/>
        <w:rPr>
          <w:rFonts w:ascii="Arial" w:hAnsi="Arial" w:cs="Arial"/>
          <w:sz w:val="22"/>
          <w:szCs w:val="22"/>
        </w:rPr>
      </w:pPr>
      <w:r>
        <w:rPr>
          <w:rFonts w:ascii="Arial" w:hAnsi="Arial" w:cs="Arial"/>
          <w:sz w:val="22"/>
          <w:szCs w:val="22"/>
        </w:rPr>
        <w:t>la</w:t>
      </w:r>
      <w:r w:rsidR="00716F77" w:rsidRPr="006715FE">
        <w:rPr>
          <w:rFonts w:ascii="Arial" w:hAnsi="Arial" w:cs="Arial"/>
          <w:sz w:val="22"/>
          <w:szCs w:val="22"/>
        </w:rPr>
        <w:t xml:space="preserve"> liste </w:t>
      </w:r>
      <w:r w:rsidR="0023102A" w:rsidRPr="006715FE">
        <w:rPr>
          <w:rFonts w:ascii="Arial" w:hAnsi="Arial" w:cs="Arial"/>
          <w:sz w:val="22"/>
          <w:szCs w:val="22"/>
        </w:rPr>
        <w:t xml:space="preserve">actualisée </w:t>
      </w:r>
      <w:r w:rsidR="00716F77" w:rsidRPr="006715FE">
        <w:rPr>
          <w:rFonts w:ascii="Arial" w:hAnsi="Arial" w:cs="Arial"/>
          <w:sz w:val="22"/>
          <w:szCs w:val="22"/>
        </w:rPr>
        <w:t>du</w:t>
      </w:r>
      <w:r w:rsidR="006932E6" w:rsidRPr="006715FE">
        <w:rPr>
          <w:rFonts w:ascii="Arial" w:hAnsi="Arial" w:cs="Arial"/>
          <w:sz w:val="22"/>
          <w:szCs w:val="22"/>
        </w:rPr>
        <w:t xml:space="preserve"> personnel à la date d’inspection</w:t>
      </w:r>
      <w:r w:rsidR="006A5E69" w:rsidRPr="006715FE">
        <w:rPr>
          <w:rFonts w:ascii="Arial" w:hAnsi="Arial" w:cs="Arial"/>
          <w:sz w:val="22"/>
          <w:szCs w:val="22"/>
        </w:rPr>
        <w:t xml:space="preserve"> comportant le responsable du service ou </w:t>
      </w:r>
      <w:r w:rsidR="00146F58" w:rsidRPr="006715FE">
        <w:rPr>
          <w:rFonts w:ascii="Arial" w:hAnsi="Arial" w:cs="Arial"/>
          <w:sz w:val="22"/>
          <w:szCs w:val="22"/>
        </w:rPr>
        <w:t xml:space="preserve">le </w:t>
      </w:r>
      <w:r w:rsidR="006A5E69" w:rsidRPr="006715FE">
        <w:rPr>
          <w:rFonts w:ascii="Arial" w:hAnsi="Arial" w:cs="Arial"/>
          <w:sz w:val="22"/>
          <w:szCs w:val="22"/>
        </w:rPr>
        <w:t xml:space="preserve">coordinateur et les travailleurs sociaux </w:t>
      </w:r>
      <w:r w:rsidR="00716F77" w:rsidRPr="006715FE">
        <w:rPr>
          <w:rFonts w:ascii="Arial" w:hAnsi="Arial" w:cs="Arial"/>
          <w:sz w:val="22"/>
          <w:szCs w:val="22"/>
        </w:rPr>
        <w:t>(</w:t>
      </w:r>
      <w:r w:rsidR="00542605" w:rsidRPr="006715FE">
        <w:rPr>
          <w:rFonts w:ascii="Arial" w:hAnsi="Arial" w:cs="Arial"/>
          <w:sz w:val="22"/>
          <w:szCs w:val="22"/>
        </w:rPr>
        <w:t>noms et prénoms, volume de prestations, q</w:t>
      </w:r>
      <w:r w:rsidR="00332AF6" w:rsidRPr="006715FE">
        <w:rPr>
          <w:rFonts w:ascii="Arial" w:hAnsi="Arial" w:cs="Arial"/>
          <w:sz w:val="22"/>
          <w:szCs w:val="22"/>
        </w:rPr>
        <w:t>ualification</w:t>
      </w:r>
      <w:r w:rsidR="00542605" w:rsidRPr="006715FE">
        <w:rPr>
          <w:rFonts w:ascii="Arial" w:hAnsi="Arial" w:cs="Arial"/>
          <w:sz w:val="22"/>
          <w:szCs w:val="22"/>
        </w:rPr>
        <w:t>s</w:t>
      </w:r>
      <w:r w:rsidR="00332AF6" w:rsidRPr="006715FE">
        <w:rPr>
          <w:rFonts w:ascii="Arial" w:hAnsi="Arial" w:cs="Arial"/>
          <w:sz w:val="22"/>
          <w:szCs w:val="22"/>
        </w:rPr>
        <w:t xml:space="preserve"> et affectation</w:t>
      </w:r>
      <w:r w:rsidR="00542605" w:rsidRPr="006715FE">
        <w:rPr>
          <w:rFonts w:ascii="Arial" w:hAnsi="Arial" w:cs="Arial"/>
          <w:sz w:val="22"/>
          <w:szCs w:val="22"/>
        </w:rPr>
        <w:t>s</w:t>
      </w:r>
      <w:r w:rsidR="00332AF6" w:rsidRPr="006715FE">
        <w:rPr>
          <w:rFonts w:ascii="Arial" w:hAnsi="Arial" w:cs="Arial"/>
          <w:sz w:val="22"/>
          <w:szCs w:val="22"/>
        </w:rPr>
        <w:t xml:space="preserve"> dans un secteur géographique ou dans une activité précise</w:t>
      </w:r>
      <w:r w:rsidR="00716F77" w:rsidRPr="006715FE">
        <w:rPr>
          <w:rFonts w:ascii="Arial" w:hAnsi="Arial" w:cs="Arial"/>
          <w:sz w:val="22"/>
          <w:szCs w:val="22"/>
        </w:rPr>
        <w:t>)</w:t>
      </w:r>
      <w:r w:rsidR="000C7E3A" w:rsidRPr="006715FE">
        <w:rPr>
          <w:rFonts w:ascii="Arial" w:hAnsi="Arial" w:cs="Arial"/>
          <w:sz w:val="22"/>
          <w:szCs w:val="22"/>
        </w:rPr>
        <w:t> </w:t>
      </w:r>
      <w:r w:rsidR="00F074C6" w:rsidRPr="006715FE">
        <w:rPr>
          <w:rFonts w:ascii="Arial" w:hAnsi="Arial" w:cs="Arial"/>
          <w:sz w:val="22"/>
          <w:szCs w:val="22"/>
        </w:rPr>
        <w:t>;</w:t>
      </w:r>
    </w:p>
    <w:p w:rsidR="00D657FB" w:rsidRDefault="00D657FB" w:rsidP="00D657FB">
      <w:pPr>
        <w:pStyle w:val="Paragraphedeliste"/>
        <w:shd w:val="clear" w:color="auto" w:fill="FFFFFF"/>
        <w:spacing w:before="120" w:after="120"/>
        <w:ind w:left="539" w:right="227"/>
        <w:jc w:val="both"/>
        <w:rPr>
          <w:rFonts w:ascii="Arial" w:hAnsi="Arial" w:cs="Arial"/>
          <w:sz w:val="22"/>
          <w:szCs w:val="22"/>
        </w:rPr>
      </w:pPr>
    </w:p>
    <w:p w:rsidR="00D657FB" w:rsidRDefault="00D657FB" w:rsidP="002D5248">
      <w:pPr>
        <w:pStyle w:val="Paragraphedeliste"/>
        <w:numPr>
          <w:ilvl w:val="0"/>
          <w:numId w:val="7"/>
        </w:numPr>
        <w:shd w:val="clear" w:color="auto" w:fill="FFFFFF"/>
        <w:spacing w:before="120" w:after="120"/>
        <w:ind w:left="539" w:right="227" w:hanging="357"/>
        <w:jc w:val="both"/>
        <w:rPr>
          <w:rFonts w:ascii="Arial" w:hAnsi="Arial" w:cs="Arial"/>
          <w:sz w:val="22"/>
          <w:szCs w:val="22"/>
        </w:rPr>
      </w:pPr>
      <w:r>
        <w:rPr>
          <w:rFonts w:ascii="Arial" w:hAnsi="Arial" w:cs="Arial"/>
          <w:sz w:val="22"/>
          <w:szCs w:val="22"/>
        </w:rPr>
        <w:t>si le nombre de travailleurs sociaux</w:t>
      </w:r>
      <w:r w:rsidR="00EF35C2">
        <w:rPr>
          <w:rFonts w:ascii="Arial" w:hAnsi="Arial" w:cs="Arial"/>
          <w:sz w:val="22"/>
          <w:szCs w:val="22"/>
        </w:rPr>
        <w:t xml:space="preserve"> </w:t>
      </w:r>
      <w:r>
        <w:rPr>
          <w:rFonts w:ascii="Arial" w:hAnsi="Arial" w:cs="Arial"/>
          <w:sz w:val="22"/>
          <w:szCs w:val="22"/>
        </w:rPr>
        <w:t>est bien égal ou supérieur au nombre d’équivalents temps plein agréés ;</w:t>
      </w:r>
    </w:p>
    <w:p w:rsidR="00560FE7" w:rsidRPr="006715FE" w:rsidRDefault="00560FE7" w:rsidP="002D5248">
      <w:pPr>
        <w:pStyle w:val="Paragraphedeliste"/>
        <w:shd w:val="clear" w:color="auto" w:fill="FFFFFF"/>
        <w:spacing w:before="120" w:after="120"/>
        <w:ind w:left="539" w:right="227"/>
        <w:jc w:val="both"/>
        <w:rPr>
          <w:rFonts w:ascii="Arial" w:hAnsi="Arial" w:cs="Arial"/>
          <w:sz w:val="22"/>
          <w:szCs w:val="22"/>
        </w:rPr>
      </w:pPr>
    </w:p>
    <w:p w:rsidR="002759E6" w:rsidRPr="006715FE" w:rsidRDefault="00F074C6" w:rsidP="002D5248">
      <w:pPr>
        <w:pStyle w:val="Paragraphedeliste"/>
        <w:numPr>
          <w:ilvl w:val="0"/>
          <w:numId w:val="7"/>
        </w:numPr>
        <w:shd w:val="clear" w:color="auto" w:fill="FFFFFF"/>
        <w:spacing w:before="120" w:after="120"/>
        <w:ind w:left="539" w:right="227" w:hanging="357"/>
        <w:jc w:val="both"/>
        <w:rPr>
          <w:rFonts w:ascii="Arial" w:hAnsi="Arial" w:cs="Arial"/>
          <w:sz w:val="22"/>
          <w:szCs w:val="22"/>
        </w:rPr>
      </w:pPr>
      <w:r w:rsidRPr="006715FE">
        <w:rPr>
          <w:rFonts w:ascii="Arial" w:hAnsi="Arial" w:cs="Arial"/>
          <w:sz w:val="22"/>
          <w:szCs w:val="22"/>
        </w:rPr>
        <w:t>si la moitié des professionnels qualifiés sont titulaires du diplôme d’assistant social </w:t>
      </w:r>
      <w:r w:rsidR="0023102A" w:rsidRPr="006715FE">
        <w:rPr>
          <w:rFonts w:ascii="Arial" w:hAnsi="Arial" w:cs="Arial"/>
          <w:sz w:val="22"/>
          <w:szCs w:val="22"/>
        </w:rPr>
        <w:br/>
      </w:r>
      <w:r w:rsidR="006B50C9" w:rsidRPr="006715FE">
        <w:rPr>
          <w:rFonts w:ascii="Arial" w:hAnsi="Arial" w:cs="Arial"/>
          <w:sz w:val="22"/>
          <w:szCs w:val="22"/>
        </w:rPr>
        <w:t xml:space="preserve">(CD article 131 3° et CR article 186 </w:t>
      </w:r>
      <w:r w:rsidR="00BB17B2" w:rsidRPr="006715FE">
        <w:rPr>
          <w:rFonts w:ascii="Arial" w:hAnsi="Arial" w:cs="Arial"/>
          <w:sz w:val="22"/>
          <w:szCs w:val="22"/>
        </w:rPr>
        <w:t>7</w:t>
      </w:r>
      <w:r w:rsidR="006B50C9" w:rsidRPr="006715FE">
        <w:rPr>
          <w:rFonts w:ascii="Arial" w:hAnsi="Arial" w:cs="Arial"/>
          <w:sz w:val="22"/>
          <w:szCs w:val="22"/>
        </w:rPr>
        <w:t xml:space="preserve">°al 2) </w:t>
      </w:r>
      <w:r w:rsidRPr="006715FE">
        <w:rPr>
          <w:rFonts w:ascii="Arial" w:hAnsi="Arial" w:cs="Arial"/>
          <w:sz w:val="22"/>
          <w:szCs w:val="22"/>
        </w:rPr>
        <w:t>;</w:t>
      </w:r>
    </w:p>
    <w:p w:rsidR="00F074C6" w:rsidRPr="006715FE" w:rsidRDefault="00F074C6" w:rsidP="002D5248">
      <w:pPr>
        <w:pStyle w:val="Paragraphedeliste"/>
        <w:shd w:val="clear" w:color="auto" w:fill="FFFFFF"/>
        <w:spacing w:before="120" w:after="120"/>
        <w:ind w:left="539" w:right="227"/>
        <w:jc w:val="both"/>
        <w:rPr>
          <w:rFonts w:ascii="Arial" w:hAnsi="Arial" w:cs="Arial"/>
          <w:sz w:val="22"/>
          <w:szCs w:val="22"/>
        </w:rPr>
      </w:pPr>
    </w:p>
    <w:p w:rsidR="00542605" w:rsidRPr="006715FE" w:rsidRDefault="00F074C6" w:rsidP="002D5248">
      <w:pPr>
        <w:pStyle w:val="Paragraphedeliste"/>
        <w:numPr>
          <w:ilvl w:val="0"/>
          <w:numId w:val="7"/>
        </w:numPr>
        <w:shd w:val="clear" w:color="auto" w:fill="FFFFFF"/>
        <w:spacing w:before="120" w:after="120"/>
        <w:ind w:left="539" w:right="227" w:hanging="357"/>
        <w:jc w:val="both"/>
        <w:rPr>
          <w:rFonts w:ascii="Arial" w:hAnsi="Arial" w:cs="Arial"/>
          <w:sz w:val="22"/>
          <w:szCs w:val="22"/>
        </w:rPr>
      </w:pPr>
      <w:r w:rsidRPr="006715FE">
        <w:rPr>
          <w:rFonts w:ascii="Arial" w:hAnsi="Arial" w:cs="Arial"/>
          <w:sz w:val="22"/>
          <w:szCs w:val="22"/>
        </w:rPr>
        <w:t>les diplômes et contrats du/des travailleurs du cadre du personnel subventionné, no</w:t>
      </w:r>
      <w:r w:rsidR="0023102A" w:rsidRPr="006715FE">
        <w:rPr>
          <w:rFonts w:ascii="Arial" w:hAnsi="Arial" w:cs="Arial"/>
          <w:sz w:val="22"/>
          <w:szCs w:val="22"/>
        </w:rPr>
        <w:t>n renseignés à l’Administration.</w:t>
      </w:r>
    </w:p>
    <w:p w:rsidR="000C063C" w:rsidRDefault="000C063C" w:rsidP="0024500F">
      <w:pPr>
        <w:jc w:val="both"/>
        <w:rPr>
          <w:rFonts w:ascii="Arial" w:eastAsia="ヒラギノ角ゴ Pro W3" w:hAnsi="Arial" w:cs="Arial"/>
          <w:b/>
          <w:sz w:val="22"/>
          <w:szCs w:val="22"/>
          <w:lang w:eastAsia="nl-NL"/>
        </w:rPr>
      </w:pPr>
    </w:p>
    <w:p w:rsidR="00332AF6" w:rsidRDefault="00332AF6" w:rsidP="0024500F">
      <w:pPr>
        <w:jc w:val="both"/>
        <w:rPr>
          <w:rFonts w:ascii="Arial" w:eastAsia="ヒラギノ角ゴ Pro W3" w:hAnsi="Arial" w:cs="Arial"/>
          <w:sz w:val="22"/>
          <w:szCs w:val="22"/>
          <w:lang w:eastAsia="nl-NL"/>
        </w:rPr>
      </w:pPr>
      <w:r w:rsidRPr="00DB5DD5">
        <w:rPr>
          <w:rFonts w:ascii="Arial" w:eastAsia="ヒラギノ角ゴ Pro W3" w:hAnsi="Arial" w:cs="Arial"/>
          <w:b/>
          <w:sz w:val="22"/>
          <w:szCs w:val="22"/>
          <w:lang w:eastAsia="nl-NL"/>
        </w:rPr>
        <w:t xml:space="preserve">Le </w:t>
      </w:r>
      <w:r w:rsidR="00096E74">
        <w:rPr>
          <w:rFonts w:ascii="Arial" w:eastAsia="ヒラギノ角ゴ Pro W3" w:hAnsi="Arial" w:cs="Arial"/>
          <w:b/>
          <w:sz w:val="22"/>
          <w:szCs w:val="22"/>
          <w:lang w:eastAsia="nl-NL"/>
        </w:rPr>
        <w:t>CSS</w:t>
      </w:r>
      <w:r w:rsidR="00E36738">
        <w:rPr>
          <w:rFonts w:ascii="Arial" w:eastAsia="ヒラギノ角ゴ Pro W3" w:hAnsi="Arial" w:cs="Arial"/>
          <w:b/>
          <w:sz w:val="22"/>
          <w:szCs w:val="22"/>
          <w:lang w:eastAsia="nl-NL"/>
        </w:rPr>
        <w:t xml:space="preserve"> </w:t>
      </w:r>
      <w:r w:rsidRPr="00DB5DD5">
        <w:rPr>
          <w:rFonts w:ascii="Arial" w:eastAsia="ヒラギノ角ゴ Pro W3" w:hAnsi="Arial" w:cs="Arial"/>
          <w:b/>
          <w:sz w:val="22"/>
          <w:szCs w:val="22"/>
          <w:lang w:eastAsia="nl-NL"/>
        </w:rPr>
        <w:t xml:space="preserve">doit disposer de trois travailleurs sociaux minimum, dont un au moins </w:t>
      </w:r>
      <w:r w:rsidR="00E36738">
        <w:rPr>
          <w:rFonts w:ascii="Arial" w:eastAsia="ヒラギノ角ゴ Pro W3" w:hAnsi="Arial" w:cs="Arial"/>
          <w:b/>
          <w:sz w:val="22"/>
          <w:szCs w:val="22"/>
          <w:lang w:eastAsia="nl-NL"/>
        </w:rPr>
        <w:t xml:space="preserve">doit </w:t>
      </w:r>
      <w:r w:rsidRPr="00DB5DD5">
        <w:rPr>
          <w:rFonts w:ascii="Arial" w:eastAsia="ヒラギノ角ゴ Pro W3" w:hAnsi="Arial" w:cs="Arial"/>
          <w:b/>
          <w:sz w:val="22"/>
          <w:szCs w:val="22"/>
          <w:lang w:eastAsia="nl-NL"/>
        </w:rPr>
        <w:t>prester à temps plein</w:t>
      </w:r>
      <w:r w:rsidR="00580193">
        <w:rPr>
          <w:rFonts w:ascii="Arial" w:eastAsia="ヒラギノ角ゴ Pro W3" w:hAnsi="Arial" w:cs="Arial"/>
          <w:b/>
          <w:sz w:val="22"/>
          <w:szCs w:val="22"/>
          <w:lang w:eastAsia="nl-NL"/>
        </w:rPr>
        <w:t xml:space="preserve"> </w:t>
      </w:r>
      <w:r w:rsidR="00580193" w:rsidRPr="00580193">
        <w:rPr>
          <w:rFonts w:ascii="Arial" w:eastAsia="ヒラギノ角ゴ Pro W3" w:hAnsi="Arial" w:cs="Arial"/>
          <w:sz w:val="22"/>
          <w:szCs w:val="22"/>
          <w:lang w:eastAsia="nl-NL"/>
        </w:rPr>
        <w:t>(CD article 131 2° et CR article 186 2° et 7° al 2)</w:t>
      </w:r>
      <w:r w:rsidRPr="00580193">
        <w:rPr>
          <w:rFonts w:ascii="Arial" w:eastAsia="ヒラギノ角ゴ Pro W3" w:hAnsi="Arial" w:cs="Arial"/>
          <w:sz w:val="22"/>
          <w:szCs w:val="22"/>
          <w:lang w:eastAsia="nl-NL"/>
        </w:rPr>
        <w:t>.</w:t>
      </w:r>
      <w:r w:rsidR="007D5FB5">
        <w:rPr>
          <w:rFonts w:ascii="Arial" w:eastAsia="ヒラギノ角ゴ Pro W3" w:hAnsi="Arial" w:cs="Arial"/>
          <w:sz w:val="22"/>
          <w:szCs w:val="22"/>
          <w:lang w:eastAsia="nl-NL"/>
        </w:rPr>
        <w:t xml:space="preserve"> </w:t>
      </w:r>
    </w:p>
    <w:p w:rsidR="00EB19BD" w:rsidRDefault="00EB19BD" w:rsidP="0024500F">
      <w:pPr>
        <w:jc w:val="both"/>
        <w:rPr>
          <w:rFonts w:ascii="Arial" w:eastAsia="ヒラギノ角ゴ Pro W3" w:hAnsi="Arial" w:cs="Arial"/>
          <w:sz w:val="22"/>
          <w:szCs w:val="22"/>
          <w:lang w:eastAsia="nl-NL"/>
        </w:rPr>
      </w:pPr>
    </w:p>
    <w:p w:rsidR="007556B4" w:rsidRDefault="007556B4">
      <w:pPr>
        <w:spacing w:after="200" w:line="276" w:lineRule="auto"/>
        <w:rPr>
          <w:rFonts w:ascii="Arial" w:eastAsia="ヒラギノ角ゴ Pro W3" w:hAnsi="Arial" w:cs="Arial"/>
          <w:sz w:val="22"/>
          <w:szCs w:val="22"/>
          <w:lang w:eastAsia="nl-NL"/>
        </w:rPr>
      </w:pPr>
      <w:r>
        <w:rPr>
          <w:rFonts w:ascii="Arial" w:eastAsia="ヒラギノ角ゴ Pro W3" w:hAnsi="Arial" w:cs="Arial"/>
          <w:sz w:val="22"/>
          <w:szCs w:val="22"/>
          <w:lang w:eastAsia="nl-NL"/>
        </w:rPr>
        <w:br w:type="page"/>
      </w:r>
    </w:p>
    <w:p w:rsidR="0023102A" w:rsidRPr="00716F77" w:rsidRDefault="0023102A" w:rsidP="0024500F">
      <w:pPr>
        <w:jc w:val="both"/>
        <w:rPr>
          <w:rFonts w:ascii="Arial" w:eastAsia="ヒラギノ角ゴ Pro W3" w:hAnsi="Arial" w:cs="Arial"/>
          <w:sz w:val="22"/>
          <w:szCs w:val="22"/>
          <w:lang w:eastAsia="nl-NL"/>
        </w:rPr>
      </w:pPr>
    </w:p>
    <w:p w:rsidR="008A7844" w:rsidRPr="00146F58" w:rsidRDefault="006A5E69" w:rsidP="001A0E07">
      <w:pPr>
        <w:pStyle w:val="Paragraphedeliste"/>
        <w:numPr>
          <w:ilvl w:val="0"/>
          <w:numId w:val="12"/>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Le fonctionnement du service social</w:t>
      </w:r>
    </w:p>
    <w:p w:rsidR="008A7844" w:rsidRDefault="008A7844" w:rsidP="008A7844">
      <w:pPr>
        <w:jc w:val="both"/>
        <w:rPr>
          <w:rFonts w:ascii="Arial" w:eastAsia="ヒラギノ角ゴ Pro W3" w:hAnsi="Arial" w:cs="Arial"/>
          <w:color w:val="000000"/>
          <w:sz w:val="22"/>
          <w:szCs w:val="22"/>
          <w:lang w:eastAsia="nl-NL"/>
        </w:rPr>
      </w:pPr>
    </w:p>
    <w:p w:rsidR="007556B4" w:rsidRPr="009422F5" w:rsidRDefault="007556B4" w:rsidP="008A7844">
      <w:pPr>
        <w:jc w:val="both"/>
        <w:rPr>
          <w:rFonts w:ascii="Arial" w:eastAsia="ヒラギノ角ゴ Pro W3" w:hAnsi="Arial" w:cs="Arial"/>
          <w:color w:val="000000"/>
          <w:sz w:val="22"/>
          <w:szCs w:val="22"/>
          <w:lang w:eastAsia="nl-NL"/>
        </w:rPr>
      </w:pPr>
    </w:p>
    <w:p w:rsidR="00994C8D" w:rsidRDefault="00560FE7"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w:t>
      </w:r>
      <w:r w:rsidR="00EB19BD">
        <w:rPr>
          <w:rFonts w:ascii="Arial" w:eastAsia="ヒラギノ角ゴ Pro W3" w:hAnsi="Arial" w:cs="Arial"/>
          <w:color w:val="000000"/>
          <w:sz w:val="22"/>
          <w:szCs w:val="22"/>
          <w:lang w:eastAsia="nl-NL"/>
        </w:rPr>
        <w:t xml:space="preserve"> </w:t>
      </w:r>
      <w:r w:rsidR="00994C8D">
        <w:rPr>
          <w:rFonts w:ascii="Arial" w:eastAsia="ヒラギノ角ゴ Pro W3" w:hAnsi="Arial" w:cs="Arial"/>
          <w:color w:val="000000"/>
          <w:sz w:val="22"/>
          <w:szCs w:val="22"/>
          <w:lang w:eastAsia="nl-NL"/>
        </w:rPr>
        <w:t>s’informera sur :</w:t>
      </w:r>
    </w:p>
    <w:p w:rsidR="00994C8D" w:rsidRDefault="00994C8D" w:rsidP="008A7844">
      <w:pPr>
        <w:jc w:val="both"/>
        <w:rPr>
          <w:rFonts w:ascii="Arial" w:eastAsia="ヒラギノ角ゴ Pro W3" w:hAnsi="Arial" w:cs="Arial"/>
          <w:color w:val="000000"/>
          <w:sz w:val="22"/>
          <w:szCs w:val="22"/>
          <w:lang w:eastAsia="nl-NL"/>
        </w:rPr>
      </w:pPr>
    </w:p>
    <w:p w:rsidR="00727FAE" w:rsidRDefault="00EA7C1C" w:rsidP="002D5248">
      <w:pPr>
        <w:pStyle w:val="Paragraphedeliste"/>
        <w:numPr>
          <w:ilvl w:val="0"/>
          <w:numId w:val="22"/>
        </w:numPr>
        <w:spacing w:before="120" w:after="120"/>
        <w:ind w:left="714" w:hanging="357"/>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la présence éventuelle de personnel ad</w:t>
      </w:r>
      <w:r w:rsidR="00994C8D" w:rsidRPr="00727FAE">
        <w:rPr>
          <w:rFonts w:ascii="Arial" w:eastAsia="ヒラギノ角ゴ Pro W3" w:hAnsi="Arial" w:cs="Arial"/>
          <w:color w:val="000000"/>
          <w:sz w:val="22"/>
          <w:szCs w:val="22"/>
          <w:lang w:eastAsia="nl-NL"/>
        </w:rPr>
        <w:t>ministratif au sein du service ;</w:t>
      </w:r>
    </w:p>
    <w:p w:rsidR="00727FAE" w:rsidRDefault="00994C8D" w:rsidP="002D5248">
      <w:pPr>
        <w:pStyle w:val="Paragraphedeliste"/>
        <w:numPr>
          <w:ilvl w:val="0"/>
          <w:numId w:val="22"/>
        </w:numPr>
        <w:spacing w:before="120" w:after="120"/>
        <w:ind w:left="714" w:hanging="357"/>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la dématérialisation des dossiers ;</w:t>
      </w:r>
    </w:p>
    <w:p w:rsidR="00727FAE" w:rsidRDefault="00994C8D" w:rsidP="002D5248">
      <w:pPr>
        <w:pStyle w:val="Paragraphedeliste"/>
        <w:numPr>
          <w:ilvl w:val="0"/>
          <w:numId w:val="22"/>
        </w:numPr>
        <w:spacing w:before="120" w:after="120"/>
        <w:ind w:left="714" w:hanging="357"/>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la mise à disposition de documentations spécifiques :</w:t>
      </w:r>
    </w:p>
    <w:p w:rsidR="00727FAE" w:rsidRDefault="00EB19BD" w:rsidP="002D5248">
      <w:pPr>
        <w:pStyle w:val="Paragraphedeliste"/>
        <w:numPr>
          <w:ilvl w:val="0"/>
          <w:numId w:val="22"/>
        </w:numPr>
        <w:spacing w:before="120" w:after="120"/>
        <w:ind w:left="714" w:hanging="357"/>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la fréquence des réunions du service</w:t>
      </w:r>
      <w:r w:rsidR="001A0E07" w:rsidRPr="00727FAE">
        <w:rPr>
          <w:rFonts w:ascii="Arial" w:eastAsia="ヒラギノ角ゴ Pro W3" w:hAnsi="Arial" w:cs="Arial"/>
          <w:color w:val="000000"/>
          <w:sz w:val="22"/>
          <w:szCs w:val="22"/>
          <w:lang w:eastAsia="nl-NL"/>
        </w:rPr>
        <w:t xml:space="preserve"> social</w:t>
      </w:r>
      <w:r w:rsidR="00994C8D" w:rsidRPr="00727FAE">
        <w:rPr>
          <w:rFonts w:ascii="Arial" w:eastAsia="ヒラギノ角ゴ Pro W3" w:hAnsi="Arial" w:cs="Arial"/>
          <w:color w:val="000000"/>
          <w:sz w:val="22"/>
          <w:szCs w:val="22"/>
          <w:lang w:eastAsia="nl-NL"/>
        </w:rPr>
        <w:t> ;</w:t>
      </w:r>
    </w:p>
    <w:p w:rsidR="00EB19BD" w:rsidRPr="00727FAE" w:rsidRDefault="005701E7" w:rsidP="002D5248">
      <w:pPr>
        <w:pStyle w:val="Paragraphedeliste"/>
        <w:numPr>
          <w:ilvl w:val="0"/>
          <w:numId w:val="22"/>
        </w:numPr>
        <w:spacing w:before="120" w:after="120"/>
        <w:ind w:left="714" w:hanging="357"/>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l’intitulé des formations suivies par le personnel au cours de l’année écoulée et de celles déjà p</w:t>
      </w:r>
      <w:r w:rsidR="001A0E07" w:rsidRPr="00727FAE">
        <w:rPr>
          <w:rFonts w:ascii="Arial" w:eastAsia="ヒラギノ角ゴ Pro W3" w:hAnsi="Arial" w:cs="Arial"/>
          <w:color w:val="000000"/>
          <w:sz w:val="22"/>
          <w:szCs w:val="22"/>
          <w:lang w:eastAsia="nl-NL"/>
        </w:rPr>
        <w:t>rogrammées</w:t>
      </w:r>
      <w:r w:rsidRPr="00727FAE">
        <w:rPr>
          <w:rFonts w:ascii="Arial" w:eastAsia="ヒラギノ角ゴ Pro W3" w:hAnsi="Arial" w:cs="Arial"/>
          <w:color w:val="000000"/>
          <w:sz w:val="22"/>
          <w:szCs w:val="22"/>
          <w:lang w:eastAsia="nl-NL"/>
        </w:rPr>
        <w:t>.</w:t>
      </w:r>
    </w:p>
    <w:p w:rsidR="00EB19BD" w:rsidRDefault="00EB19BD" w:rsidP="008A7844">
      <w:pPr>
        <w:jc w:val="both"/>
        <w:rPr>
          <w:rFonts w:ascii="Arial" w:eastAsia="ヒラギノ角ゴ Pro W3" w:hAnsi="Arial" w:cs="Arial"/>
          <w:color w:val="000000"/>
          <w:sz w:val="22"/>
          <w:szCs w:val="22"/>
          <w:lang w:eastAsia="nl-NL"/>
        </w:rPr>
      </w:pPr>
    </w:p>
    <w:p w:rsidR="0005543C" w:rsidRPr="00716F77" w:rsidRDefault="0005543C" w:rsidP="0005543C">
      <w:pPr>
        <w:jc w:val="both"/>
        <w:rPr>
          <w:rFonts w:ascii="Arial" w:eastAsia="ヒラギノ角ゴ Pro W3" w:hAnsi="Arial" w:cs="Arial"/>
          <w:sz w:val="22"/>
          <w:szCs w:val="22"/>
          <w:lang w:eastAsia="nl-NL"/>
        </w:rPr>
      </w:pPr>
      <w:r w:rsidRPr="00716F77">
        <w:rPr>
          <w:rFonts w:ascii="Arial" w:eastAsia="ヒラギノ角ゴ Pro W3" w:hAnsi="Arial" w:cs="Arial"/>
          <w:sz w:val="22"/>
          <w:szCs w:val="22"/>
          <w:lang w:eastAsia="nl-NL"/>
        </w:rPr>
        <w:t xml:space="preserve">A ce niveau, </w:t>
      </w:r>
      <w:r w:rsidR="008D7A35">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s’assure que le fonctionnement des services agréés soit optimal afin d’offrir un service de qualité aux usagers dans le cadre </w:t>
      </w:r>
      <w:r w:rsidR="00096E74">
        <w:rPr>
          <w:rFonts w:ascii="Arial" w:eastAsia="ヒラギノ角ゴ Pro W3" w:hAnsi="Arial" w:cs="Arial"/>
          <w:sz w:val="22"/>
          <w:szCs w:val="22"/>
          <w:lang w:eastAsia="nl-NL"/>
        </w:rPr>
        <w:t>du CSS</w:t>
      </w:r>
      <w:r>
        <w:rPr>
          <w:rFonts w:ascii="Arial" w:eastAsia="ヒラギノ角ゴ Pro W3" w:hAnsi="Arial" w:cs="Arial"/>
          <w:sz w:val="22"/>
          <w:szCs w:val="22"/>
          <w:lang w:eastAsia="nl-NL"/>
        </w:rPr>
        <w:t>.</w:t>
      </w:r>
    </w:p>
    <w:p w:rsidR="0005543C" w:rsidRDefault="0005543C" w:rsidP="008A7844">
      <w:pPr>
        <w:jc w:val="both"/>
        <w:rPr>
          <w:rFonts w:ascii="Arial" w:eastAsia="ヒラギノ角ゴ Pro W3" w:hAnsi="Arial" w:cs="Arial"/>
          <w:color w:val="000000"/>
          <w:sz w:val="22"/>
          <w:szCs w:val="22"/>
          <w:lang w:eastAsia="nl-NL"/>
        </w:rPr>
      </w:pPr>
    </w:p>
    <w:p w:rsidR="00BA240A" w:rsidRDefault="00BA240A" w:rsidP="008A7844">
      <w:pPr>
        <w:jc w:val="both"/>
        <w:rPr>
          <w:rFonts w:ascii="Arial" w:eastAsia="ヒラギノ角ゴ Pro W3" w:hAnsi="Arial" w:cs="Arial"/>
          <w:color w:val="000000"/>
          <w:sz w:val="22"/>
          <w:szCs w:val="22"/>
          <w:lang w:eastAsia="nl-NL"/>
        </w:rPr>
      </w:pPr>
    </w:p>
    <w:p w:rsidR="00EB19BD" w:rsidRPr="00146F58" w:rsidRDefault="000C2A0D" w:rsidP="001A0E07">
      <w:pPr>
        <w:pStyle w:val="Paragraphedeliste"/>
        <w:numPr>
          <w:ilvl w:val="0"/>
          <w:numId w:val="12"/>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Le</w:t>
      </w:r>
      <w:r w:rsidR="00146F58">
        <w:rPr>
          <w:rFonts w:ascii="Arial" w:eastAsia="ヒラギノ角ゴ Pro W3" w:hAnsi="Arial" w:cs="Arial"/>
          <w:b/>
          <w:sz w:val="32"/>
          <w:szCs w:val="32"/>
          <w:lang w:eastAsia="nl-NL"/>
        </w:rPr>
        <w:t xml:space="preserve"> secrétariat et les permanences</w:t>
      </w:r>
    </w:p>
    <w:p w:rsidR="00EB19BD" w:rsidRDefault="00EB19BD" w:rsidP="008A7844">
      <w:pPr>
        <w:jc w:val="both"/>
        <w:rPr>
          <w:rFonts w:ascii="Arial" w:eastAsia="ヒラギノ角ゴ Pro W3" w:hAnsi="Arial" w:cs="Arial"/>
          <w:color w:val="000000"/>
          <w:sz w:val="22"/>
          <w:szCs w:val="22"/>
          <w:lang w:eastAsia="nl-NL"/>
        </w:rPr>
      </w:pPr>
    </w:p>
    <w:p w:rsidR="007556B4" w:rsidRDefault="007556B4" w:rsidP="008A7844">
      <w:pPr>
        <w:jc w:val="both"/>
        <w:rPr>
          <w:rFonts w:ascii="Arial" w:eastAsia="ヒラギノ角ゴ Pro W3" w:hAnsi="Arial" w:cs="Arial"/>
          <w:color w:val="000000"/>
          <w:sz w:val="22"/>
          <w:szCs w:val="22"/>
          <w:lang w:eastAsia="nl-NL"/>
        </w:rPr>
      </w:pPr>
    </w:p>
    <w:p w:rsidR="008A7844" w:rsidRDefault="008A7844"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Centre doit disposer d’un secrétariat central et d’un ou plusieurs bureaux de consultation</w:t>
      </w:r>
      <w:r w:rsidR="001D2504">
        <w:rPr>
          <w:rFonts w:ascii="Arial" w:eastAsia="ヒラギノ角ゴ Pro W3" w:hAnsi="Arial" w:cs="Arial"/>
          <w:color w:val="000000"/>
          <w:sz w:val="22"/>
          <w:szCs w:val="22"/>
          <w:lang w:eastAsia="nl-NL"/>
        </w:rPr>
        <w:t xml:space="preserve">  (CD article 131 4°, CR article 186 3°)</w:t>
      </w:r>
      <w:r>
        <w:rPr>
          <w:rFonts w:ascii="Arial" w:eastAsia="ヒラギノ角ゴ Pro W3" w:hAnsi="Arial" w:cs="Arial"/>
          <w:color w:val="000000"/>
          <w:sz w:val="22"/>
          <w:szCs w:val="22"/>
          <w:lang w:eastAsia="nl-NL"/>
        </w:rPr>
        <w:t>.</w:t>
      </w:r>
    </w:p>
    <w:p w:rsidR="008A7844" w:rsidRDefault="008A7844" w:rsidP="008A7844">
      <w:pPr>
        <w:jc w:val="both"/>
        <w:rPr>
          <w:rFonts w:ascii="Arial" w:eastAsia="ヒラギノ角ゴ Pro W3" w:hAnsi="Arial" w:cs="Arial"/>
          <w:color w:val="000000"/>
          <w:sz w:val="22"/>
          <w:szCs w:val="22"/>
          <w:lang w:eastAsia="nl-NL"/>
        </w:rPr>
      </w:pPr>
    </w:p>
    <w:p w:rsidR="008A7844" w:rsidRPr="00DE5751" w:rsidRDefault="008A7844" w:rsidP="008A7844">
      <w:pPr>
        <w:jc w:val="both"/>
        <w:rPr>
          <w:rFonts w:ascii="Arial" w:eastAsia="ヒラギノ角ゴ Pro W3" w:hAnsi="Arial" w:cs="Arial"/>
          <w:b/>
          <w:color w:val="000000"/>
          <w:sz w:val="22"/>
          <w:szCs w:val="22"/>
          <w:lang w:eastAsia="nl-NL"/>
        </w:rPr>
      </w:pPr>
      <w:r w:rsidRPr="00DE5751">
        <w:rPr>
          <w:rFonts w:ascii="Arial" w:eastAsia="ヒラギノ角ゴ Pro W3" w:hAnsi="Arial" w:cs="Arial"/>
          <w:b/>
          <w:color w:val="000000"/>
          <w:sz w:val="22"/>
          <w:szCs w:val="22"/>
          <w:lang w:eastAsia="nl-NL"/>
        </w:rPr>
        <w:t xml:space="preserve">Pour le secrétariat central : </w:t>
      </w:r>
    </w:p>
    <w:p w:rsidR="000C2A0D" w:rsidRDefault="000C2A0D" w:rsidP="008A7844">
      <w:pPr>
        <w:jc w:val="both"/>
        <w:rPr>
          <w:rFonts w:ascii="Arial" w:eastAsia="ヒラギノ角ゴ Pro W3" w:hAnsi="Arial" w:cs="Arial"/>
          <w:color w:val="000000"/>
          <w:sz w:val="22"/>
          <w:szCs w:val="22"/>
          <w:lang w:eastAsia="nl-NL"/>
        </w:rPr>
      </w:pPr>
    </w:p>
    <w:p w:rsidR="008A7844" w:rsidRDefault="000C2A0D"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Si l’institution contrôlée est une mutuelle, le</w:t>
      </w:r>
      <w:r w:rsidR="00D03394">
        <w:rPr>
          <w:rFonts w:ascii="Arial" w:eastAsia="ヒラギノ角ゴ Pro W3" w:hAnsi="Arial" w:cs="Arial"/>
          <w:color w:val="000000"/>
          <w:sz w:val="22"/>
          <w:szCs w:val="22"/>
          <w:lang w:eastAsia="nl-NL"/>
        </w:rPr>
        <w:t xml:space="preserve"> service d’inspection vérifie s’il y a </w:t>
      </w:r>
      <w:r w:rsidR="008A7844">
        <w:rPr>
          <w:rFonts w:ascii="Arial" w:eastAsia="ヒラギノ角ゴ Pro W3" w:hAnsi="Arial" w:cs="Arial"/>
          <w:color w:val="000000"/>
          <w:sz w:val="22"/>
          <w:szCs w:val="22"/>
          <w:lang w:eastAsia="nl-NL"/>
        </w:rPr>
        <w:t>une distinction entre le CSS et le service administratif chargé des affiliations</w:t>
      </w:r>
      <w:r w:rsidR="00D03394">
        <w:rPr>
          <w:rFonts w:ascii="Arial" w:eastAsia="ヒラギノ角ゴ Pro W3" w:hAnsi="Arial" w:cs="Arial"/>
          <w:color w:val="000000"/>
          <w:sz w:val="22"/>
          <w:szCs w:val="22"/>
          <w:lang w:eastAsia="nl-NL"/>
        </w:rPr>
        <w:t>.</w:t>
      </w:r>
    </w:p>
    <w:p w:rsidR="000C2A0D" w:rsidRDefault="000C2A0D" w:rsidP="008A7844">
      <w:pPr>
        <w:jc w:val="both"/>
        <w:rPr>
          <w:rFonts w:ascii="Arial" w:eastAsia="ヒラギノ角ゴ Pro W3" w:hAnsi="Arial" w:cs="Arial"/>
          <w:color w:val="000000"/>
          <w:sz w:val="22"/>
          <w:szCs w:val="22"/>
          <w:lang w:eastAsia="nl-NL"/>
        </w:rPr>
      </w:pPr>
    </w:p>
    <w:p w:rsidR="000C2A0D" w:rsidRDefault="000C2A0D"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w:t>
      </w:r>
      <w:r w:rsidR="00727FAE">
        <w:rPr>
          <w:rFonts w:ascii="Arial" w:eastAsia="ヒラギノ角ゴ Pro W3" w:hAnsi="Arial" w:cs="Arial"/>
          <w:color w:val="000000"/>
          <w:sz w:val="22"/>
          <w:szCs w:val="22"/>
          <w:lang w:eastAsia="nl-NL"/>
        </w:rPr>
        <w:t xml:space="preserve">passe en revue les points suivants </w:t>
      </w:r>
      <w:r>
        <w:rPr>
          <w:rFonts w:ascii="Arial" w:eastAsia="ヒラギノ角ゴ Pro W3" w:hAnsi="Arial" w:cs="Arial"/>
          <w:color w:val="000000"/>
          <w:sz w:val="22"/>
          <w:szCs w:val="22"/>
          <w:lang w:eastAsia="nl-NL"/>
        </w:rPr>
        <w:t>:</w:t>
      </w:r>
    </w:p>
    <w:p w:rsidR="00DE5751" w:rsidRDefault="00DE5751" w:rsidP="008A7844">
      <w:pPr>
        <w:jc w:val="both"/>
        <w:rPr>
          <w:rFonts w:ascii="Arial" w:eastAsia="ヒラギノ角ゴ Pro W3" w:hAnsi="Arial" w:cs="Arial"/>
          <w:color w:val="000000"/>
          <w:sz w:val="22"/>
          <w:szCs w:val="22"/>
          <w:lang w:eastAsia="nl-NL"/>
        </w:rPr>
      </w:pPr>
    </w:p>
    <w:p w:rsidR="000C2A0D" w:rsidRPr="006715FE" w:rsidRDefault="00096E74"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u</w:t>
      </w:r>
      <w:r w:rsidR="000C2A0D" w:rsidRPr="006715FE">
        <w:rPr>
          <w:rFonts w:ascii="Arial" w:hAnsi="Arial" w:cs="Arial"/>
          <w:sz w:val="22"/>
          <w:szCs w:val="22"/>
        </w:rPr>
        <w:t xml:space="preserve">ne permanence hebdomadaire de 10 heures au minimum est assurée par </w:t>
      </w:r>
      <w:r w:rsidRPr="006715FE">
        <w:rPr>
          <w:rFonts w:ascii="Arial" w:hAnsi="Arial" w:cs="Arial"/>
          <w:sz w:val="22"/>
          <w:szCs w:val="22"/>
        </w:rPr>
        <w:t>équivalent temps plein</w:t>
      </w:r>
      <w:r w:rsidR="00166764" w:rsidRPr="006715FE">
        <w:rPr>
          <w:rFonts w:ascii="Arial" w:hAnsi="Arial" w:cs="Arial"/>
          <w:sz w:val="22"/>
          <w:szCs w:val="22"/>
        </w:rPr>
        <w:t xml:space="preserve"> </w:t>
      </w:r>
      <w:r w:rsidR="001D2504" w:rsidRPr="006715FE">
        <w:rPr>
          <w:rFonts w:ascii="Arial" w:hAnsi="Arial" w:cs="Arial"/>
          <w:sz w:val="22"/>
          <w:szCs w:val="22"/>
        </w:rPr>
        <w:t>(CD article 131 5°, CR article 186 4°)</w:t>
      </w:r>
      <w:r w:rsidR="00166764" w:rsidRPr="006715FE">
        <w:rPr>
          <w:rFonts w:ascii="Arial" w:hAnsi="Arial" w:cs="Arial"/>
          <w:sz w:val="22"/>
          <w:szCs w:val="22"/>
        </w:rPr>
        <w:t> ;</w:t>
      </w:r>
    </w:p>
    <w:p w:rsidR="00E00A5D" w:rsidRPr="006715FE" w:rsidRDefault="00096E74"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c</w:t>
      </w:r>
      <w:r w:rsidR="000C2A0D" w:rsidRPr="006715FE">
        <w:rPr>
          <w:rFonts w:ascii="Arial" w:hAnsi="Arial" w:cs="Arial"/>
          <w:sz w:val="22"/>
          <w:szCs w:val="22"/>
        </w:rPr>
        <w:t>ette permanence est assurée au moins 44 semaines sur 52</w:t>
      </w:r>
      <w:r w:rsidR="00E00A5D" w:rsidRPr="006715FE">
        <w:rPr>
          <w:rFonts w:ascii="Arial" w:hAnsi="Arial" w:cs="Arial"/>
          <w:sz w:val="22"/>
          <w:szCs w:val="22"/>
        </w:rPr>
        <w:t> </w:t>
      </w:r>
      <w:r w:rsidR="001D2504" w:rsidRPr="006715FE">
        <w:rPr>
          <w:rFonts w:ascii="Arial" w:hAnsi="Arial" w:cs="Arial"/>
          <w:sz w:val="22"/>
          <w:szCs w:val="22"/>
        </w:rPr>
        <w:t xml:space="preserve">(CD article 131 6°, CR article 186 </w:t>
      </w:r>
      <w:r w:rsidR="00EB6CE4" w:rsidRPr="006715FE">
        <w:rPr>
          <w:rFonts w:ascii="Arial" w:hAnsi="Arial" w:cs="Arial"/>
          <w:sz w:val="22"/>
          <w:szCs w:val="22"/>
        </w:rPr>
        <w:t>7° al. 3</w:t>
      </w:r>
      <w:r w:rsidR="00166764" w:rsidRPr="006715FE">
        <w:rPr>
          <w:rFonts w:ascii="Arial" w:hAnsi="Arial" w:cs="Arial"/>
          <w:sz w:val="22"/>
          <w:szCs w:val="22"/>
        </w:rPr>
        <w:t>) ;</w:t>
      </w:r>
    </w:p>
    <w:p w:rsidR="00E00A5D" w:rsidRPr="006715FE" w:rsidRDefault="00096E74"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l</w:t>
      </w:r>
      <w:r w:rsidR="00E00A5D" w:rsidRPr="006715FE">
        <w:rPr>
          <w:rFonts w:ascii="Arial" w:hAnsi="Arial" w:cs="Arial"/>
          <w:sz w:val="22"/>
          <w:szCs w:val="22"/>
        </w:rPr>
        <w:t>e service est accessible à tous </w:t>
      </w:r>
      <w:r w:rsidR="001D2504" w:rsidRPr="006715FE">
        <w:rPr>
          <w:rFonts w:ascii="Arial" w:hAnsi="Arial" w:cs="Arial"/>
          <w:sz w:val="22"/>
          <w:szCs w:val="22"/>
        </w:rPr>
        <w:t>(CD art</w:t>
      </w:r>
      <w:r w:rsidR="00166764" w:rsidRPr="006715FE">
        <w:rPr>
          <w:rFonts w:ascii="Arial" w:hAnsi="Arial" w:cs="Arial"/>
          <w:sz w:val="22"/>
          <w:szCs w:val="22"/>
        </w:rPr>
        <w:t>icle 131 8°, CR article 186 6°) ;</w:t>
      </w:r>
    </w:p>
    <w:p w:rsidR="00C24D49" w:rsidRPr="00B067D2" w:rsidRDefault="00096E74"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l</w:t>
      </w:r>
      <w:r w:rsidR="00E00A5D" w:rsidRPr="006715FE">
        <w:rPr>
          <w:rFonts w:ascii="Arial" w:hAnsi="Arial" w:cs="Arial"/>
          <w:sz w:val="22"/>
          <w:szCs w:val="22"/>
        </w:rPr>
        <w:t>es permanences sont tenues</w:t>
      </w:r>
      <w:r w:rsidR="00EB6CE4" w:rsidRPr="006715FE">
        <w:rPr>
          <w:rFonts w:ascii="Arial" w:hAnsi="Arial" w:cs="Arial"/>
          <w:sz w:val="22"/>
          <w:szCs w:val="22"/>
        </w:rPr>
        <w:t xml:space="preserve"> uniquement</w:t>
      </w:r>
      <w:r w:rsidR="00E00A5D" w:rsidRPr="006715FE">
        <w:rPr>
          <w:rFonts w:ascii="Arial" w:hAnsi="Arial" w:cs="Arial"/>
          <w:sz w:val="22"/>
          <w:szCs w:val="22"/>
        </w:rPr>
        <w:t xml:space="preserve"> par du personnel qualifié</w:t>
      </w:r>
      <w:r w:rsidR="001D2504" w:rsidRPr="006715FE">
        <w:rPr>
          <w:rFonts w:ascii="Arial" w:hAnsi="Arial" w:cs="Arial"/>
          <w:sz w:val="22"/>
          <w:szCs w:val="22"/>
        </w:rPr>
        <w:t xml:space="preserve"> (CD article 131 2°, CR article 186 </w:t>
      </w:r>
      <w:r w:rsidR="001D2504" w:rsidRPr="00984F60">
        <w:rPr>
          <w:rFonts w:ascii="Arial" w:hAnsi="Arial" w:cs="Arial"/>
          <w:sz w:val="22"/>
          <w:szCs w:val="22"/>
        </w:rPr>
        <w:t>dernier alinéa</w:t>
      </w:r>
      <w:r w:rsidR="001D2504" w:rsidRPr="006715FE">
        <w:rPr>
          <w:rFonts w:ascii="Arial" w:hAnsi="Arial" w:cs="Arial"/>
          <w:sz w:val="22"/>
          <w:szCs w:val="22"/>
        </w:rPr>
        <w:t>)</w:t>
      </w:r>
      <w:r w:rsidR="00E00A5D" w:rsidRPr="006715FE">
        <w:rPr>
          <w:rFonts w:ascii="Arial" w:hAnsi="Arial" w:cs="Arial"/>
          <w:sz w:val="22"/>
          <w:szCs w:val="22"/>
        </w:rPr>
        <w:t>.</w:t>
      </w:r>
      <w:r w:rsidR="000C2A0D" w:rsidRPr="006715FE">
        <w:rPr>
          <w:rFonts w:ascii="Arial" w:hAnsi="Arial" w:cs="Arial"/>
          <w:sz w:val="22"/>
          <w:szCs w:val="22"/>
        </w:rPr>
        <w:t xml:space="preserve"> </w:t>
      </w:r>
    </w:p>
    <w:p w:rsidR="008A7844" w:rsidRPr="00DE5751" w:rsidRDefault="008A7844" w:rsidP="008A7844">
      <w:pPr>
        <w:jc w:val="both"/>
        <w:rPr>
          <w:rFonts w:ascii="Arial" w:eastAsia="ヒラギノ角ゴ Pro W3" w:hAnsi="Arial" w:cs="Arial"/>
          <w:b/>
          <w:color w:val="000000"/>
          <w:sz w:val="22"/>
          <w:szCs w:val="22"/>
          <w:lang w:eastAsia="nl-NL"/>
        </w:rPr>
      </w:pPr>
      <w:r w:rsidRPr="00DE5751">
        <w:rPr>
          <w:rFonts w:ascii="Arial" w:eastAsia="ヒラギノ角ゴ Pro W3" w:hAnsi="Arial" w:cs="Arial"/>
          <w:b/>
          <w:color w:val="000000"/>
          <w:sz w:val="22"/>
          <w:szCs w:val="22"/>
          <w:lang w:eastAsia="nl-NL"/>
        </w:rPr>
        <w:t>Pour les bureaux de consultation :</w:t>
      </w:r>
    </w:p>
    <w:p w:rsidR="00E00A5D" w:rsidRDefault="00E00A5D" w:rsidP="008A7844">
      <w:pPr>
        <w:jc w:val="both"/>
        <w:rPr>
          <w:rFonts w:ascii="Arial" w:eastAsia="ヒラギノ角ゴ Pro W3" w:hAnsi="Arial" w:cs="Arial"/>
          <w:color w:val="000000"/>
          <w:sz w:val="22"/>
          <w:szCs w:val="22"/>
          <w:lang w:eastAsia="nl-NL"/>
        </w:rPr>
      </w:pPr>
    </w:p>
    <w:p w:rsidR="00BA240A" w:rsidRDefault="00B067D2"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w:t>
      </w:r>
      <w:r w:rsidR="00F074C6">
        <w:rPr>
          <w:rFonts w:ascii="Arial" w:eastAsia="ヒラギノ角ゴ Pro W3" w:hAnsi="Arial" w:cs="Arial"/>
          <w:color w:val="000000"/>
          <w:sz w:val="22"/>
          <w:szCs w:val="22"/>
          <w:lang w:eastAsia="nl-NL"/>
        </w:rPr>
        <w:t xml:space="preserve">consigne le nombre </w:t>
      </w:r>
      <w:r w:rsidR="00E00A5D">
        <w:rPr>
          <w:rFonts w:ascii="Arial" w:eastAsia="ヒラギノ角ゴ Pro W3" w:hAnsi="Arial" w:cs="Arial"/>
          <w:color w:val="000000"/>
          <w:sz w:val="22"/>
          <w:szCs w:val="22"/>
          <w:lang w:eastAsia="nl-NL"/>
        </w:rPr>
        <w:t xml:space="preserve">de lieux de permanences sociales </w:t>
      </w:r>
      <w:r w:rsidR="00D979E5">
        <w:rPr>
          <w:rFonts w:ascii="Arial" w:eastAsia="ヒラギノ角ゴ Pro W3" w:hAnsi="Arial" w:cs="Arial"/>
          <w:color w:val="000000"/>
          <w:sz w:val="22"/>
          <w:szCs w:val="22"/>
          <w:lang w:eastAsia="nl-NL"/>
        </w:rPr>
        <w:t xml:space="preserve">en distinguant ceux qui sont agréés de ceux qui ne le sont pas. </w:t>
      </w:r>
    </w:p>
    <w:p w:rsidR="00BA240A" w:rsidRDefault="00BA240A" w:rsidP="008A7844">
      <w:pPr>
        <w:jc w:val="both"/>
        <w:rPr>
          <w:rFonts w:ascii="Arial" w:eastAsia="ヒラギノ角ゴ Pro W3" w:hAnsi="Arial" w:cs="Arial"/>
          <w:color w:val="000000"/>
          <w:sz w:val="22"/>
          <w:szCs w:val="22"/>
          <w:lang w:eastAsia="nl-NL"/>
        </w:rPr>
      </w:pPr>
    </w:p>
    <w:p w:rsidR="009E6285" w:rsidRDefault="007527DE"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Pour les bureaux de consultation visités</w:t>
      </w:r>
      <w:r w:rsidR="00CB5307">
        <w:rPr>
          <w:rFonts w:ascii="Arial" w:eastAsia="ヒラギノ角ゴ Pro W3" w:hAnsi="Arial" w:cs="Arial"/>
          <w:color w:val="000000"/>
          <w:sz w:val="22"/>
          <w:szCs w:val="22"/>
          <w:lang w:eastAsia="nl-NL"/>
        </w:rPr>
        <w:t xml:space="preserve"> (lieux agréés)</w:t>
      </w:r>
      <w:r>
        <w:rPr>
          <w:rFonts w:ascii="Arial" w:eastAsia="ヒラギノ角ゴ Pro W3" w:hAnsi="Arial" w:cs="Arial"/>
          <w:color w:val="000000"/>
          <w:sz w:val="22"/>
          <w:szCs w:val="22"/>
          <w:lang w:eastAsia="nl-NL"/>
        </w:rPr>
        <w:t xml:space="preserve">, </w:t>
      </w:r>
      <w:r w:rsidR="008D7A35">
        <w:rPr>
          <w:rFonts w:ascii="Arial" w:eastAsia="ヒラギノ角ゴ Pro W3" w:hAnsi="Arial" w:cs="Arial"/>
          <w:color w:val="000000"/>
          <w:sz w:val="22"/>
          <w:szCs w:val="22"/>
          <w:lang w:eastAsia="nl-NL"/>
        </w:rPr>
        <w:t>le service d’inspection</w:t>
      </w:r>
      <w:r w:rsidR="009E6285">
        <w:rPr>
          <w:rFonts w:ascii="Arial" w:eastAsia="ヒラギノ角ゴ Pro W3" w:hAnsi="Arial" w:cs="Arial"/>
          <w:color w:val="000000"/>
          <w:sz w:val="22"/>
          <w:szCs w:val="22"/>
          <w:lang w:eastAsia="nl-NL"/>
        </w:rPr>
        <w:t xml:space="preserve"> vérifie les éléments suivants : </w:t>
      </w:r>
    </w:p>
    <w:p w:rsidR="00B27C35" w:rsidRPr="006715FE" w:rsidRDefault="00C65A55"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l</w:t>
      </w:r>
      <w:r w:rsidR="00B27C35" w:rsidRPr="006715FE">
        <w:rPr>
          <w:rFonts w:ascii="Arial" w:hAnsi="Arial" w:cs="Arial"/>
          <w:sz w:val="22"/>
          <w:szCs w:val="22"/>
        </w:rPr>
        <w:t>’existence d’une salle d’attente </w:t>
      </w:r>
      <w:r w:rsidR="001D2504" w:rsidRPr="006715FE">
        <w:rPr>
          <w:rFonts w:ascii="Arial" w:hAnsi="Arial" w:cs="Arial"/>
          <w:sz w:val="22"/>
          <w:szCs w:val="22"/>
        </w:rPr>
        <w:t xml:space="preserve">(CD article 131 7°, CR article 186 5°) </w:t>
      </w:r>
      <w:r w:rsidR="00B27C35" w:rsidRPr="006715FE">
        <w:rPr>
          <w:rFonts w:ascii="Arial" w:hAnsi="Arial" w:cs="Arial"/>
          <w:sz w:val="22"/>
          <w:szCs w:val="22"/>
        </w:rPr>
        <w:t>;</w:t>
      </w:r>
    </w:p>
    <w:p w:rsidR="00B27C35" w:rsidRPr="006715FE" w:rsidRDefault="00C65A55"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s</w:t>
      </w:r>
      <w:r w:rsidR="00B27C35" w:rsidRPr="006715FE">
        <w:rPr>
          <w:rFonts w:ascii="Arial" w:hAnsi="Arial" w:cs="Arial"/>
          <w:sz w:val="22"/>
          <w:szCs w:val="22"/>
        </w:rPr>
        <w:t xml:space="preserve">i l’équipement général </w:t>
      </w:r>
      <w:r w:rsidR="00DE5751" w:rsidRPr="006715FE">
        <w:rPr>
          <w:rFonts w:ascii="Arial" w:hAnsi="Arial" w:cs="Arial"/>
          <w:sz w:val="22"/>
          <w:szCs w:val="22"/>
        </w:rPr>
        <w:t xml:space="preserve">du bureau </w:t>
      </w:r>
      <w:r w:rsidR="00B27C35" w:rsidRPr="006715FE">
        <w:rPr>
          <w:rFonts w:ascii="Arial" w:hAnsi="Arial" w:cs="Arial"/>
          <w:sz w:val="22"/>
          <w:szCs w:val="22"/>
        </w:rPr>
        <w:t>permet d’assurer la mission avec efficacité</w:t>
      </w:r>
      <w:r w:rsidR="007527DE" w:rsidRPr="006715FE">
        <w:rPr>
          <w:rFonts w:ascii="Arial" w:hAnsi="Arial" w:cs="Arial"/>
          <w:sz w:val="22"/>
          <w:szCs w:val="22"/>
        </w:rPr>
        <w:t xml:space="preserve"> </w:t>
      </w:r>
      <w:r w:rsidR="006E405F" w:rsidRPr="006715FE">
        <w:rPr>
          <w:rFonts w:ascii="Arial" w:hAnsi="Arial" w:cs="Arial"/>
          <w:sz w:val="22"/>
          <w:szCs w:val="22"/>
        </w:rPr>
        <w:t xml:space="preserve">(CD article 131 7°, CR article 186 5°) </w:t>
      </w:r>
      <w:r w:rsidR="00B27C35" w:rsidRPr="006715FE">
        <w:rPr>
          <w:rFonts w:ascii="Arial" w:hAnsi="Arial" w:cs="Arial"/>
          <w:sz w:val="22"/>
          <w:szCs w:val="22"/>
        </w:rPr>
        <w:t>;</w:t>
      </w:r>
    </w:p>
    <w:p w:rsidR="00B27C35" w:rsidRPr="006715FE" w:rsidRDefault="00C65A55"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s</w:t>
      </w:r>
      <w:r w:rsidR="00DE5751" w:rsidRPr="006715FE">
        <w:rPr>
          <w:rFonts w:ascii="Arial" w:hAnsi="Arial" w:cs="Arial"/>
          <w:sz w:val="22"/>
          <w:szCs w:val="22"/>
        </w:rPr>
        <w:t>i l</w:t>
      </w:r>
      <w:r w:rsidR="00B27C35" w:rsidRPr="006715FE">
        <w:rPr>
          <w:rFonts w:ascii="Arial" w:hAnsi="Arial" w:cs="Arial"/>
          <w:sz w:val="22"/>
          <w:szCs w:val="22"/>
        </w:rPr>
        <w:t xml:space="preserve">a confidentialité </w:t>
      </w:r>
      <w:r w:rsidR="00DE5751" w:rsidRPr="006715FE">
        <w:rPr>
          <w:rFonts w:ascii="Arial" w:hAnsi="Arial" w:cs="Arial"/>
          <w:sz w:val="22"/>
          <w:szCs w:val="22"/>
        </w:rPr>
        <w:t xml:space="preserve">des entretiens </w:t>
      </w:r>
      <w:r w:rsidR="00B27C35" w:rsidRPr="006715FE">
        <w:rPr>
          <w:rFonts w:ascii="Arial" w:hAnsi="Arial" w:cs="Arial"/>
          <w:sz w:val="22"/>
          <w:szCs w:val="22"/>
        </w:rPr>
        <w:t>est</w:t>
      </w:r>
      <w:r w:rsidR="00DE5751" w:rsidRPr="006715FE">
        <w:rPr>
          <w:rFonts w:ascii="Arial" w:hAnsi="Arial" w:cs="Arial"/>
          <w:sz w:val="22"/>
          <w:szCs w:val="22"/>
        </w:rPr>
        <w:t xml:space="preserve"> </w:t>
      </w:r>
      <w:r w:rsidR="00B27C35" w:rsidRPr="006715FE">
        <w:rPr>
          <w:rFonts w:ascii="Arial" w:hAnsi="Arial" w:cs="Arial"/>
          <w:sz w:val="22"/>
          <w:szCs w:val="22"/>
        </w:rPr>
        <w:t>assurée </w:t>
      </w:r>
      <w:r w:rsidR="006E405F" w:rsidRPr="006715FE">
        <w:rPr>
          <w:rFonts w:ascii="Arial" w:hAnsi="Arial" w:cs="Arial"/>
          <w:sz w:val="22"/>
          <w:szCs w:val="22"/>
        </w:rPr>
        <w:t xml:space="preserve">(CR article 186 5°) </w:t>
      </w:r>
      <w:r w:rsidR="00B27C35" w:rsidRPr="006715FE">
        <w:rPr>
          <w:rFonts w:ascii="Arial" w:hAnsi="Arial" w:cs="Arial"/>
          <w:sz w:val="22"/>
          <w:szCs w:val="22"/>
        </w:rPr>
        <w:t>;</w:t>
      </w:r>
    </w:p>
    <w:p w:rsidR="00B27C35" w:rsidRPr="006715FE" w:rsidRDefault="00C65A55"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s</w:t>
      </w:r>
      <w:r w:rsidR="00DE5751" w:rsidRPr="006715FE">
        <w:rPr>
          <w:rFonts w:ascii="Arial" w:hAnsi="Arial" w:cs="Arial"/>
          <w:sz w:val="22"/>
          <w:szCs w:val="22"/>
        </w:rPr>
        <w:t>i l</w:t>
      </w:r>
      <w:r w:rsidR="00B27C35" w:rsidRPr="006715FE">
        <w:rPr>
          <w:rFonts w:ascii="Arial" w:hAnsi="Arial" w:cs="Arial"/>
          <w:sz w:val="22"/>
          <w:szCs w:val="22"/>
        </w:rPr>
        <w:t xml:space="preserve">’accès </w:t>
      </w:r>
      <w:r w:rsidR="00DE5751" w:rsidRPr="006715FE">
        <w:rPr>
          <w:rFonts w:ascii="Arial" w:hAnsi="Arial" w:cs="Arial"/>
          <w:sz w:val="22"/>
          <w:szCs w:val="22"/>
        </w:rPr>
        <w:t xml:space="preserve">au bureau est prévu </w:t>
      </w:r>
      <w:r w:rsidR="00B27C35" w:rsidRPr="006715FE">
        <w:rPr>
          <w:rFonts w:ascii="Arial" w:hAnsi="Arial" w:cs="Arial"/>
          <w:sz w:val="22"/>
          <w:szCs w:val="22"/>
        </w:rPr>
        <w:t>pour les personnes à mobilité réduite ;</w:t>
      </w:r>
    </w:p>
    <w:p w:rsidR="00B27C35" w:rsidRPr="006715FE" w:rsidRDefault="00C65A55"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l</w:t>
      </w:r>
      <w:r w:rsidR="00B27C35" w:rsidRPr="006715FE">
        <w:rPr>
          <w:rFonts w:ascii="Arial" w:hAnsi="Arial" w:cs="Arial"/>
          <w:sz w:val="22"/>
          <w:szCs w:val="22"/>
        </w:rPr>
        <w:t>a conformité de l’affichage </w:t>
      </w:r>
      <w:r w:rsidR="006E405F" w:rsidRPr="006715FE">
        <w:rPr>
          <w:rFonts w:ascii="Arial" w:hAnsi="Arial" w:cs="Arial"/>
          <w:sz w:val="22"/>
          <w:szCs w:val="22"/>
        </w:rPr>
        <w:t xml:space="preserve">(CD article 133 5°, CR article 198) </w:t>
      </w:r>
      <w:r w:rsidR="00B27C35" w:rsidRPr="006715FE">
        <w:rPr>
          <w:rFonts w:ascii="Arial" w:hAnsi="Arial" w:cs="Arial"/>
          <w:sz w:val="22"/>
          <w:szCs w:val="22"/>
        </w:rPr>
        <w:t>;</w:t>
      </w:r>
    </w:p>
    <w:p w:rsidR="00B27C35" w:rsidRDefault="00C65A55" w:rsidP="002D5248">
      <w:pPr>
        <w:pStyle w:val="Paragraphedeliste"/>
        <w:numPr>
          <w:ilvl w:val="0"/>
          <w:numId w:val="7"/>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s</w:t>
      </w:r>
      <w:r w:rsidR="00DE5751" w:rsidRPr="006715FE">
        <w:rPr>
          <w:rFonts w:ascii="Arial" w:hAnsi="Arial" w:cs="Arial"/>
          <w:sz w:val="22"/>
          <w:szCs w:val="22"/>
        </w:rPr>
        <w:t xml:space="preserve">’il y a </w:t>
      </w:r>
      <w:r w:rsidR="00B27C35" w:rsidRPr="006715FE">
        <w:rPr>
          <w:rFonts w:ascii="Arial" w:hAnsi="Arial" w:cs="Arial"/>
          <w:sz w:val="22"/>
          <w:szCs w:val="22"/>
        </w:rPr>
        <w:t>un horaire de permanence</w:t>
      </w:r>
      <w:r w:rsidR="005701E7" w:rsidRPr="006715FE">
        <w:rPr>
          <w:rFonts w:ascii="Arial" w:hAnsi="Arial" w:cs="Arial"/>
          <w:sz w:val="22"/>
          <w:szCs w:val="22"/>
        </w:rPr>
        <w:t>s</w:t>
      </w:r>
      <w:r w:rsidR="007556B4">
        <w:rPr>
          <w:rFonts w:ascii="Arial" w:hAnsi="Arial" w:cs="Arial"/>
          <w:sz w:val="22"/>
          <w:szCs w:val="22"/>
        </w:rPr>
        <w:t xml:space="preserve"> sans rendez-vous.</w:t>
      </w:r>
    </w:p>
    <w:p w:rsidR="007556B4" w:rsidRPr="006715FE" w:rsidRDefault="007556B4" w:rsidP="007556B4">
      <w:pPr>
        <w:pStyle w:val="Paragraphedeliste"/>
        <w:shd w:val="clear" w:color="auto" w:fill="FFFFFF"/>
        <w:spacing w:before="100" w:beforeAutospacing="1" w:after="100" w:afterAutospacing="1"/>
        <w:ind w:left="538" w:right="227"/>
        <w:jc w:val="both"/>
        <w:rPr>
          <w:rFonts w:ascii="Arial" w:hAnsi="Arial" w:cs="Arial"/>
          <w:sz w:val="22"/>
          <w:szCs w:val="22"/>
        </w:rPr>
      </w:pPr>
    </w:p>
    <w:p w:rsidR="000421E3" w:rsidRPr="00146F58" w:rsidRDefault="0024500F" w:rsidP="00C52A08">
      <w:pPr>
        <w:pStyle w:val="Paragraphedeliste"/>
        <w:numPr>
          <w:ilvl w:val="0"/>
          <w:numId w:val="12"/>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lastRenderedPageBreak/>
        <w:t>L</w:t>
      </w:r>
      <w:r w:rsidR="00146F58">
        <w:rPr>
          <w:rFonts w:ascii="Arial" w:eastAsia="ヒラギノ角ゴ Pro W3" w:hAnsi="Arial" w:cs="Arial"/>
          <w:b/>
          <w:sz w:val="32"/>
          <w:szCs w:val="32"/>
          <w:lang w:eastAsia="nl-NL"/>
        </w:rPr>
        <w:t>es missions du Centre</w:t>
      </w:r>
    </w:p>
    <w:p w:rsidR="003B5955" w:rsidRDefault="003B5955" w:rsidP="003B5955">
      <w:pPr>
        <w:jc w:val="both"/>
        <w:rPr>
          <w:rFonts w:ascii="Arial" w:eastAsia="ヒラギノ角ゴ Pro W3" w:hAnsi="Arial" w:cs="Arial"/>
          <w:color w:val="000000"/>
          <w:sz w:val="22"/>
          <w:szCs w:val="22"/>
          <w:u w:val="single"/>
          <w:lang w:eastAsia="nl-NL"/>
        </w:rPr>
      </w:pPr>
    </w:p>
    <w:p w:rsidR="007556B4" w:rsidRPr="009422F5" w:rsidRDefault="007556B4" w:rsidP="003B5955">
      <w:pPr>
        <w:jc w:val="both"/>
        <w:rPr>
          <w:rFonts w:ascii="Arial" w:eastAsia="ヒラギノ角ゴ Pro W3" w:hAnsi="Arial" w:cs="Arial"/>
          <w:color w:val="000000"/>
          <w:sz w:val="22"/>
          <w:szCs w:val="22"/>
          <w:u w:val="single"/>
          <w:lang w:eastAsia="nl-NL"/>
        </w:rPr>
      </w:pPr>
    </w:p>
    <w:p w:rsidR="0005543C" w:rsidRDefault="00915D81" w:rsidP="006A0471">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 xml:space="preserve">Ce chapitre concerne la mise en œuvre des articles 183 et 184 du CR. </w:t>
      </w:r>
    </w:p>
    <w:p w:rsidR="00CC151A" w:rsidRPr="009422F5" w:rsidRDefault="00CC151A" w:rsidP="00CC151A">
      <w:pPr>
        <w:jc w:val="both"/>
        <w:rPr>
          <w:rFonts w:ascii="Arial" w:eastAsia="ヒラギノ角ゴ Pro W3" w:hAnsi="Arial" w:cs="Arial"/>
          <w:color w:val="000000"/>
          <w:sz w:val="22"/>
          <w:szCs w:val="22"/>
          <w:lang w:eastAsia="nl-NL"/>
        </w:rPr>
      </w:pPr>
    </w:p>
    <w:p w:rsidR="00915D81" w:rsidRDefault="00B067D2" w:rsidP="0075714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w:t>
      </w:r>
      <w:r w:rsidR="006F3A20">
        <w:rPr>
          <w:rFonts w:ascii="Arial" w:eastAsia="ヒラギノ角ゴ Pro W3" w:hAnsi="Arial" w:cs="Arial"/>
          <w:color w:val="000000"/>
          <w:sz w:val="22"/>
          <w:szCs w:val="22"/>
          <w:lang w:eastAsia="nl-NL"/>
        </w:rPr>
        <w:t>s’intéresse</w:t>
      </w:r>
      <w:r w:rsidR="00915D81">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aux</w:t>
      </w:r>
      <w:r w:rsidR="006F3A20">
        <w:rPr>
          <w:rFonts w:ascii="Arial" w:eastAsia="ヒラギノ角ゴ Pro W3" w:hAnsi="Arial" w:cs="Arial"/>
          <w:color w:val="000000"/>
          <w:sz w:val="22"/>
          <w:szCs w:val="22"/>
          <w:lang w:eastAsia="nl-NL"/>
        </w:rPr>
        <w:t xml:space="preserve"> deux aspects </w:t>
      </w:r>
      <w:r>
        <w:rPr>
          <w:rFonts w:ascii="Arial" w:eastAsia="ヒラギノ角ゴ Pro W3" w:hAnsi="Arial" w:cs="Arial"/>
          <w:color w:val="000000"/>
          <w:sz w:val="22"/>
          <w:szCs w:val="22"/>
          <w:lang w:eastAsia="nl-NL"/>
        </w:rPr>
        <w:t xml:space="preserve"> suivants </w:t>
      </w:r>
      <w:r w:rsidR="006F3A20">
        <w:rPr>
          <w:rFonts w:ascii="Arial" w:eastAsia="ヒラギノ角ゴ Pro W3" w:hAnsi="Arial" w:cs="Arial"/>
          <w:color w:val="000000"/>
          <w:sz w:val="22"/>
          <w:szCs w:val="22"/>
          <w:lang w:eastAsia="nl-NL"/>
        </w:rPr>
        <w:t>:</w:t>
      </w:r>
      <w:r w:rsidR="00915D81">
        <w:rPr>
          <w:rFonts w:ascii="Arial" w:eastAsia="ヒラギノ角ゴ Pro W3" w:hAnsi="Arial" w:cs="Arial"/>
          <w:color w:val="000000"/>
          <w:sz w:val="22"/>
          <w:szCs w:val="22"/>
          <w:lang w:eastAsia="nl-NL"/>
        </w:rPr>
        <w:t xml:space="preserve"> </w:t>
      </w:r>
    </w:p>
    <w:p w:rsidR="007D5FB5" w:rsidRDefault="007D5FB5" w:rsidP="00757149">
      <w:pPr>
        <w:jc w:val="both"/>
        <w:rPr>
          <w:rFonts w:ascii="Arial" w:eastAsia="ヒラギノ角ゴ Pro W3" w:hAnsi="Arial" w:cs="Arial"/>
          <w:color w:val="000000"/>
          <w:sz w:val="22"/>
          <w:szCs w:val="22"/>
          <w:lang w:eastAsia="nl-NL"/>
        </w:rPr>
      </w:pPr>
    </w:p>
    <w:p w:rsidR="007D5FB5" w:rsidRDefault="007D5FB5" w:rsidP="002D5248">
      <w:pPr>
        <w:pStyle w:val="Paragraphedeliste"/>
        <w:numPr>
          <w:ilvl w:val="0"/>
          <w:numId w:val="2"/>
        </w:numPr>
        <w:spacing w:before="120" w:after="120"/>
        <w:ind w:left="714" w:hanging="357"/>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travail social individuel ;</w:t>
      </w:r>
    </w:p>
    <w:p w:rsidR="002C540A" w:rsidRPr="007D5FB5" w:rsidRDefault="007D5FB5" w:rsidP="002D5248">
      <w:pPr>
        <w:pStyle w:val="Paragraphedeliste"/>
        <w:numPr>
          <w:ilvl w:val="0"/>
          <w:numId w:val="2"/>
        </w:numPr>
        <w:spacing w:before="120" w:after="120"/>
        <w:ind w:left="714" w:hanging="357"/>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les actions collectives </w:t>
      </w:r>
      <w:r w:rsidR="00915D81">
        <w:rPr>
          <w:rFonts w:ascii="Arial" w:eastAsia="ヒラギノ角ゴ Pro W3" w:hAnsi="Arial" w:cs="Arial"/>
          <w:color w:val="000000"/>
          <w:sz w:val="22"/>
          <w:szCs w:val="22"/>
          <w:lang w:eastAsia="nl-NL"/>
        </w:rPr>
        <w:t xml:space="preserve">et/ou communautaires </w:t>
      </w:r>
      <w:r>
        <w:rPr>
          <w:rFonts w:ascii="Arial" w:eastAsia="ヒラギノ角ゴ Pro W3" w:hAnsi="Arial" w:cs="Arial"/>
          <w:color w:val="000000"/>
          <w:sz w:val="22"/>
          <w:szCs w:val="22"/>
          <w:lang w:eastAsia="nl-NL"/>
        </w:rPr>
        <w:t>orientées vers les usagers</w:t>
      </w:r>
      <w:r w:rsidR="00757149" w:rsidRPr="007D5FB5">
        <w:rPr>
          <w:rFonts w:ascii="Arial" w:eastAsia="ヒラギノ角ゴ Pro W3" w:hAnsi="Arial" w:cs="Arial"/>
          <w:color w:val="000000"/>
          <w:sz w:val="22"/>
          <w:szCs w:val="22"/>
          <w:lang w:eastAsia="nl-NL"/>
        </w:rPr>
        <w:t>.</w:t>
      </w:r>
    </w:p>
    <w:p w:rsidR="00156643" w:rsidRDefault="00156643" w:rsidP="00757149">
      <w:pPr>
        <w:jc w:val="both"/>
        <w:rPr>
          <w:rFonts w:ascii="Arial" w:eastAsia="ヒラギノ角ゴ Pro W3" w:hAnsi="Arial" w:cs="Arial"/>
          <w:color w:val="000000"/>
          <w:sz w:val="22"/>
          <w:szCs w:val="22"/>
          <w:lang w:eastAsia="nl-NL"/>
        </w:rPr>
      </w:pPr>
    </w:p>
    <w:p w:rsidR="007D5FB5" w:rsidRPr="002E37D9" w:rsidRDefault="007D5FB5" w:rsidP="002E37D9">
      <w:pPr>
        <w:jc w:val="both"/>
        <w:rPr>
          <w:rFonts w:ascii="Arial" w:eastAsia="ヒラギノ角ゴ Pro W3" w:hAnsi="Arial" w:cs="Arial"/>
          <w:b/>
          <w:color w:val="000000"/>
          <w:sz w:val="22"/>
          <w:szCs w:val="22"/>
          <w:lang w:eastAsia="nl-NL"/>
        </w:rPr>
      </w:pPr>
      <w:r w:rsidRPr="002E37D9">
        <w:rPr>
          <w:rFonts w:ascii="Arial" w:eastAsia="ヒラギノ角ゴ Pro W3" w:hAnsi="Arial" w:cs="Arial"/>
          <w:b/>
          <w:color w:val="000000"/>
          <w:sz w:val="22"/>
          <w:szCs w:val="22"/>
          <w:lang w:eastAsia="nl-NL"/>
        </w:rPr>
        <w:t>Le travail social individuel</w:t>
      </w:r>
      <w:r w:rsidR="00915D81" w:rsidRPr="002E37D9">
        <w:rPr>
          <w:rFonts w:ascii="Arial" w:eastAsia="ヒラギノ角ゴ Pro W3" w:hAnsi="Arial" w:cs="Arial"/>
          <w:b/>
          <w:color w:val="000000"/>
          <w:sz w:val="22"/>
          <w:szCs w:val="22"/>
          <w:lang w:eastAsia="nl-NL"/>
        </w:rPr>
        <w:t>.</w:t>
      </w:r>
    </w:p>
    <w:p w:rsidR="007D5FB5" w:rsidRPr="007D5FB5" w:rsidRDefault="007D5FB5" w:rsidP="007D5FB5">
      <w:pPr>
        <w:rPr>
          <w:rFonts w:eastAsia="ヒラギノ角ゴ Pro W3"/>
          <w:lang w:eastAsia="en-US"/>
        </w:rPr>
      </w:pPr>
    </w:p>
    <w:p w:rsidR="00156643" w:rsidRDefault="00F147A6" w:rsidP="0075714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w:t>
      </w:r>
      <w:r w:rsidR="0072715B">
        <w:rPr>
          <w:rFonts w:ascii="Arial" w:eastAsia="ヒラギノ角ゴ Pro W3" w:hAnsi="Arial" w:cs="Arial"/>
          <w:color w:val="000000"/>
          <w:sz w:val="22"/>
          <w:szCs w:val="22"/>
          <w:lang w:eastAsia="nl-NL"/>
        </w:rPr>
        <w:t xml:space="preserve">s’enquiert de la </w:t>
      </w:r>
      <w:r w:rsidR="007D5FB5">
        <w:rPr>
          <w:rFonts w:ascii="Arial" w:eastAsia="ヒラギノ角ゴ Pro W3" w:hAnsi="Arial" w:cs="Arial"/>
          <w:color w:val="000000"/>
          <w:sz w:val="22"/>
          <w:szCs w:val="22"/>
          <w:lang w:eastAsia="nl-NL"/>
        </w:rPr>
        <w:t>spécificité de la population aidée</w:t>
      </w:r>
      <w:r w:rsidR="00991E66">
        <w:rPr>
          <w:rFonts w:ascii="Arial" w:eastAsia="ヒラギノ角ゴ Pro W3" w:hAnsi="Arial" w:cs="Arial"/>
          <w:color w:val="000000"/>
          <w:sz w:val="22"/>
          <w:szCs w:val="22"/>
          <w:lang w:eastAsia="nl-NL"/>
        </w:rPr>
        <w:t xml:space="preserve">. </w:t>
      </w:r>
    </w:p>
    <w:p w:rsidR="00156643" w:rsidRDefault="00156643" w:rsidP="00757149">
      <w:pPr>
        <w:jc w:val="both"/>
        <w:rPr>
          <w:rFonts w:ascii="Arial" w:eastAsia="ヒラギノ角ゴ Pro W3" w:hAnsi="Arial" w:cs="Arial"/>
          <w:color w:val="000000"/>
          <w:sz w:val="22"/>
          <w:szCs w:val="22"/>
          <w:lang w:eastAsia="nl-NL"/>
        </w:rPr>
      </w:pPr>
    </w:p>
    <w:p w:rsidR="00777E05" w:rsidRDefault="00991E66" w:rsidP="0075714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Elle reprend</w:t>
      </w:r>
      <w:r w:rsidR="005919FD">
        <w:rPr>
          <w:rFonts w:ascii="Arial" w:eastAsia="ヒラギノ角ゴ Pro W3" w:hAnsi="Arial" w:cs="Arial"/>
          <w:color w:val="000000"/>
          <w:sz w:val="22"/>
          <w:szCs w:val="22"/>
          <w:lang w:eastAsia="nl-NL"/>
        </w:rPr>
        <w:t xml:space="preserve"> </w:t>
      </w:r>
      <w:r w:rsidR="007D5FB5">
        <w:rPr>
          <w:rFonts w:ascii="Arial" w:eastAsia="ヒラギノ角ゴ Pro W3" w:hAnsi="Arial" w:cs="Arial"/>
          <w:color w:val="000000"/>
          <w:sz w:val="22"/>
          <w:szCs w:val="22"/>
          <w:lang w:eastAsia="nl-NL"/>
        </w:rPr>
        <w:t xml:space="preserve">les interventions prodiguées par le </w:t>
      </w:r>
      <w:r w:rsidR="00215F87">
        <w:rPr>
          <w:rFonts w:ascii="Arial" w:eastAsia="ヒラギノ角ゴ Pro W3" w:hAnsi="Arial" w:cs="Arial"/>
          <w:color w:val="000000"/>
          <w:sz w:val="22"/>
          <w:szCs w:val="22"/>
          <w:lang w:eastAsia="nl-NL"/>
        </w:rPr>
        <w:t>C</w:t>
      </w:r>
      <w:r w:rsidR="007D5FB5">
        <w:rPr>
          <w:rFonts w:ascii="Arial" w:eastAsia="ヒラギノ角ゴ Pro W3" w:hAnsi="Arial" w:cs="Arial"/>
          <w:color w:val="000000"/>
          <w:sz w:val="22"/>
          <w:szCs w:val="22"/>
          <w:lang w:eastAsia="nl-NL"/>
        </w:rPr>
        <w:t>entre</w:t>
      </w:r>
      <w:r w:rsidR="005919FD">
        <w:rPr>
          <w:rFonts w:ascii="Arial" w:eastAsia="ヒラギノ角ゴ Pro W3" w:hAnsi="Arial" w:cs="Arial"/>
          <w:color w:val="000000"/>
          <w:sz w:val="22"/>
          <w:szCs w:val="22"/>
          <w:lang w:eastAsia="nl-NL"/>
        </w:rPr>
        <w:t xml:space="preserve"> qui peuvent être</w:t>
      </w:r>
      <w:r w:rsidR="00915D81">
        <w:rPr>
          <w:rFonts w:ascii="Arial" w:eastAsia="ヒラギノ角ゴ Pro W3" w:hAnsi="Arial" w:cs="Arial"/>
          <w:color w:val="000000"/>
          <w:sz w:val="22"/>
          <w:szCs w:val="22"/>
          <w:lang w:eastAsia="nl-NL"/>
        </w:rPr>
        <w:t xml:space="preserve"> </w:t>
      </w:r>
      <w:r w:rsidR="007D5FB5">
        <w:rPr>
          <w:rFonts w:ascii="Arial" w:eastAsia="ヒラギノ角ゴ Pro W3" w:hAnsi="Arial" w:cs="Arial"/>
          <w:color w:val="000000"/>
          <w:sz w:val="22"/>
          <w:szCs w:val="22"/>
          <w:lang w:eastAsia="nl-NL"/>
        </w:rPr>
        <w:t>d’ordre administrati</w:t>
      </w:r>
      <w:r w:rsidR="00FC0124">
        <w:rPr>
          <w:rFonts w:ascii="Arial" w:eastAsia="ヒラギノ角ゴ Pro W3" w:hAnsi="Arial" w:cs="Arial"/>
          <w:color w:val="000000"/>
          <w:sz w:val="22"/>
          <w:szCs w:val="22"/>
          <w:lang w:eastAsia="nl-NL"/>
        </w:rPr>
        <w:t>f</w:t>
      </w:r>
      <w:r w:rsidR="007D5FB5">
        <w:rPr>
          <w:rFonts w:ascii="Arial" w:eastAsia="ヒラギノ角ゴ Pro W3" w:hAnsi="Arial" w:cs="Arial"/>
          <w:color w:val="000000"/>
          <w:sz w:val="22"/>
          <w:szCs w:val="22"/>
          <w:lang w:eastAsia="nl-NL"/>
        </w:rPr>
        <w:t>, matériel, financi</w:t>
      </w:r>
      <w:r w:rsidR="00FC0124">
        <w:rPr>
          <w:rFonts w:ascii="Arial" w:eastAsia="ヒラギノ角ゴ Pro W3" w:hAnsi="Arial" w:cs="Arial"/>
          <w:color w:val="000000"/>
          <w:sz w:val="22"/>
          <w:szCs w:val="22"/>
          <w:lang w:eastAsia="nl-NL"/>
        </w:rPr>
        <w:t>er</w:t>
      </w:r>
      <w:r>
        <w:rPr>
          <w:rFonts w:ascii="Arial" w:eastAsia="ヒラギノ角ゴ Pro W3" w:hAnsi="Arial" w:cs="Arial"/>
          <w:color w:val="000000"/>
          <w:sz w:val="22"/>
          <w:szCs w:val="22"/>
          <w:lang w:eastAsia="nl-NL"/>
        </w:rPr>
        <w:t xml:space="preserve"> ou autre</w:t>
      </w:r>
      <w:r w:rsidR="007D5FB5">
        <w:rPr>
          <w:rFonts w:ascii="Arial" w:eastAsia="ヒラギノ角ゴ Pro W3" w:hAnsi="Arial" w:cs="Arial"/>
          <w:color w:val="000000"/>
          <w:sz w:val="22"/>
          <w:szCs w:val="22"/>
          <w:lang w:eastAsia="nl-NL"/>
        </w:rPr>
        <w:t>.</w:t>
      </w:r>
    </w:p>
    <w:p w:rsidR="00156643" w:rsidRDefault="00156643" w:rsidP="00757149">
      <w:pPr>
        <w:jc w:val="both"/>
        <w:rPr>
          <w:rFonts w:ascii="Arial" w:eastAsia="ヒラギノ角ゴ Pro W3" w:hAnsi="Arial" w:cs="Arial"/>
          <w:color w:val="000000"/>
          <w:sz w:val="22"/>
          <w:szCs w:val="22"/>
          <w:lang w:eastAsia="nl-NL"/>
        </w:rPr>
      </w:pPr>
    </w:p>
    <w:p w:rsidR="007D5FB5" w:rsidRPr="002E37D9" w:rsidRDefault="007D5FB5" w:rsidP="002E37D9">
      <w:pPr>
        <w:jc w:val="both"/>
        <w:rPr>
          <w:rFonts w:ascii="Arial" w:eastAsia="ヒラギノ角ゴ Pro W3" w:hAnsi="Arial" w:cs="Arial"/>
          <w:b/>
          <w:color w:val="000000"/>
          <w:sz w:val="22"/>
          <w:szCs w:val="22"/>
          <w:lang w:eastAsia="nl-NL"/>
        </w:rPr>
      </w:pPr>
      <w:r w:rsidRPr="002E37D9">
        <w:rPr>
          <w:rFonts w:ascii="Arial" w:eastAsia="ヒラギノ角ゴ Pro W3" w:hAnsi="Arial" w:cs="Arial"/>
          <w:b/>
          <w:color w:val="000000"/>
          <w:sz w:val="22"/>
          <w:szCs w:val="22"/>
          <w:lang w:eastAsia="nl-NL"/>
        </w:rPr>
        <w:t xml:space="preserve">Les actions collectives </w:t>
      </w:r>
      <w:r w:rsidR="005701E7" w:rsidRPr="002E37D9">
        <w:rPr>
          <w:rFonts w:ascii="Arial" w:eastAsia="ヒラギノ角ゴ Pro W3" w:hAnsi="Arial" w:cs="Arial"/>
          <w:b/>
          <w:color w:val="000000"/>
          <w:sz w:val="22"/>
          <w:szCs w:val="22"/>
          <w:lang w:eastAsia="nl-NL"/>
        </w:rPr>
        <w:t xml:space="preserve">et/ou communautaires </w:t>
      </w:r>
      <w:r w:rsidRPr="002E37D9">
        <w:rPr>
          <w:rFonts w:ascii="Arial" w:eastAsia="ヒラギノ角ゴ Pro W3" w:hAnsi="Arial" w:cs="Arial"/>
          <w:b/>
          <w:color w:val="000000"/>
          <w:sz w:val="22"/>
          <w:szCs w:val="22"/>
          <w:lang w:eastAsia="nl-NL"/>
        </w:rPr>
        <w:t>orientées vers les usagers</w:t>
      </w:r>
      <w:r w:rsidR="005701E7" w:rsidRPr="002E37D9">
        <w:rPr>
          <w:rFonts w:ascii="Arial" w:eastAsia="ヒラギノ角ゴ Pro W3" w:hAnsi="Arial" w:cs="Arial"/>
          <w:b/>
          <w:color w:val="000000"/>
          <w:sz w:val="22"/>
          <w:szCs w:val="22"/>
          <w:lang w:eastAsia="nl-NL"/>
        </w:rPr>
        <w:t>.</w:t>
      </w:r>
    </w:p>
    <w:p w:rsidR="007D5FB5" w:rsidRDefault="007D5FB5" w:rsidP="007D5FB5">
      <w:pPr>
        <w:rPr>
          <w:rFonts w:eastAsia="ヒラギノ角ゴ Pro W3"/>
          <w:lang w:eastAsia="en-US"/>
        </w:rPr>
      </w:pPr>
    </w:p>
    <w:p w:rsidR="00912236" w:rsidRDefault="00F147A6" w:rsidP="00654BE1">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w:t>
      </w:r>
      <w:r w:rsidR="005919FD">
        <w:rPr>
          <w:rFonts w:ascii="Arial" w:eastAsia="ヒラギノ角ゴ Pro W3" w:hAnsi="Arial" w:cs="Arial"/>
          <w:color w:val="000000"/>
          <w:sz w:val="22"/>
          <w:szCs w:val="22"/>
          <w:lang w:eastAsia="nl-NL"/>
        </w:rPr>
        <w:t xml:space="preserve"> recense </w:t>
      </w:r>
      <w:r w:rsidR="007D5FB5" w:rsidRPr="007D5FB5">
        <w:rPr>
          <w:rFonts w:ascii="Arial" w:eastAsia="ヒラギノ角ゴ Pro W3" w:hAnsi="Arial" w:cs="Arial"/>
          <w:color w:val="000000"/>
          <w:sz w:val="22"/>
          <w:szCs w:val="22"/>
          <w:lang w:eastAsia="nl-NL"/>
        </w:rPr>
        <w:t xml:space="preserve">les actions menées par le </w:t>
      </w:r>
      <w:r w:rsidR="009F13FC">
        <w:rPr>
          <w:rFonts w:ascii="Arial" w:eastAsia="ヒラギノ角ゴ Pro W3" w:hAnsi="Arial" w:cs="Arial"/>
          <w:color w:val="000000"/>
          <w:sz w:val="22"/>
          <w:szCs w:val="22"/>
          <w:lang w:eastAsia="nl-NL"/>
        </w:rPr>
        <w:t>C</w:t>
      </w:r>
      <w:r w:rsidR="007D5FB5" w:rsidRPr="007D5FB5">
        <w:rPr>
          <w:rFonts w:ascii="Arial" w:eastAsia="ヒラギノ角ゴ Pro W3" w:hAnsi="Arial" w:cs="Arial"/>
          <w:color w:val="000000"/>
          <w:sz w:val="22"/>
          <w:szCs w:val="22"/>
          <w:lang w:eastAsia="nl-NL"/>
        </w:rPr>
        <w:t>entre</w:t>
      </w:r>
      <w:r w:rsidR="005919FD">
        <w:rPr>
          <w:rFonts w:ascii="Arial" w:eastAsia="ヒラギノ角ゴ Pro W3" w:hAnsi="Arial" w:cs="Arial"/>
          <w:color w:val="000000"/>
          <w:sz w:val="22"/>
          <w:szCs w:val="22"/>
          <w:lang w:eastAsia="nl-NL"/>
        </w:rPr>
        <w:t>.</w:t>
      </w:r>
    </w:p>
    <w:p w:rsidR="00A1556C" w:rsidRPr="00060E45" w:rsidRDefault="00A1556C" w:rsidP="00060E45">
      <w:pPr>
        <w:jc w:val="both"/>
        <w:rPr>
          <w:rFonts w:ascii="Arial" w:eastAsia="ヒラギノ角ゴ Pro W3" w:hAnsi="Arial" w:cs="Arial"/>
          <w:sz w:val="22"/>
          <w:szCs w:val="22"/>
          <w:lang w:val="fr-BE" w:eastAsia="en-US"/>
        </w:rPr>
      </w:pPr>
    </w:p>
    <w:p w:rsidR="00912236" w:rsidRPr="00912236" w:rsidRDefault="00912236">
      <w:pPr>
        <w:jc w:val="both"/>
        <w:rPr>
          <w:rFonts w:ascii="Arial" w:eastAsia="ヒラギノ角ゴ Pro W3" w:hAnsi="Arial" w:cs="Arial"/>
          <w:color w:val="000000"/>
          <w:sz w:val="22"/>
          <w:szCs w:val="22"/>
          <w:lang w:eastAsia="nl-NL"/>
        </w:rPr>
      </w:pPr>
    </w:p>
    <w:sectPr w:rsidR="00912236" w:rsidRPr="00912236" w:rsidSect="002E3F24">
      <w:footerReference w:type="default" r:id="rId9"/>
      <w:pgSz w:w="11906" w:h="16838"/>
      <w:pgMar w:top="1247" w:right="1247" w:bottom="1134"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5C2" w:rsidRDefault="00EF35C2" w:rsidP="00B07D52">
      <w:r>
        <w:separator/>
      </w:r>
    </w:p>
  </w:endnote>
  <w:endnote w:type="continuationSeparator" w:id="0">
    <w:p w:rsidR="00EF35C2" w:rsidRDefault="00EF35C2" w:rsidP="00B0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ヒラギノ角ゴ Pro W3">
    <w:altName w:val="Arial Unicode MS"/>
    <w:charset w:val="80"/>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6740"/>
      <w:gridCol w:w="2888"/>
    </w:tblGrid>
    <w:tr w:rsidR="00EF35C2">
      <w:trPr>
        <w:trHeight w:val="360"/>
      </w:trPr>
      <w:tc>
        <w:tcPr>
          <w:tcW w:w="3500" w:type="pct"/>
        </w:tcPr>
        <w:p w:rsidR="00EF35C2" w:rsidRDefault="00EF35C2" w:rsidP="002145C8">
          <w:pPr>
            <w:pStyle w:val="Pieddepage"/>
            <w:jc w:val="right"/>
          </w:pPr>
          <w:r>
            <w:t>Version 2017</w:t>
          </w:r>
        </w:p>
      </w:tc>
      <w:tc>
        <w:tcPr>
          <w:tcW w:w="1500" w:type="pct"/>
          <w:shd w:val="clear" w:color="auto" w:fill="8064A2" w:themeFill="accent4"/>
        </w:tcPr>
        <w:p w:rsidR="00EF35C2" w:rsidRDefault="00EF35C2" w:rsidP="002145C8">
          <w:pPr>
            <w:pStyle w:val="Pieddepage"/>
            <w:tabs>
              <w:tab w:val="left" w:pos="540"/>
              <w:tab w:val="right" w:pos="2672"/>
            </w:tabs>
            <w:rPr>
              <w:color w:val="FFFFFF" w:themeColor="background1"/>
            </w:rPr>
          </w:pPr>
          <w:r>
            <w:tab/>
          </w:r>
          <w:r w:rsidR="00442901">
            <w:fldChar w:fldCharType="begin"/>
          </w:r>
          <w:r>
            <w:instrText>PAGE    \* MERGEFORMAT</w:instrText>
          </w:r>
          <w:r w:rsidR="00442901">
            <w:fldChar w:fldCharType="separate"/>
          </w:r>
          <w:r w:rsidR="000801B8" w:rsidRPr="000801B8">
            <w:rPr>
              <w:noProof/>
              <w:color w:val="FFFFFF" w:themeColor="background1"/>
            </w:rPr>
            <w:t>5</w:t>
          </w:r>
          <w:r w:rsidR="00442901">
            <w:rPr>
              <w:color w:val="FFFFFF" w:themeColor="background1"/>
            </w:rPr>
            <w:fldChar w:fldCharType="end"/>
          </w:r>
        </w:p>
      </w:tc>
    </w:tr>
  </w:tbl>
  <w:p w:rsidR="00EF35C2" w:rsidRDefault="00EF35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5C2" w:rsidRDefault="00EF35C2" w:rsidP="00B07D52">
      <w:r>
        <w:separator/>
      </w:r>
    </w:p>
  </w:footnote>
  <w:footnote w:type="continuationSeparator" w:id="0">
    <w:p w:rsidR="00EF35C2" w:rsidRDefault="00EF35C2" w:rsidP="00B07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A6C1F02"/>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52042D"/>
    <w:multiLevelType w:val="hybridMultilevel"/>
    <w:tmpl w:val="BB52C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C22643"/>
    <w:multiLevelType w:val="hybridMultilevel"/>
    <w:tmpl w:val="12327EAE"/>
    <w:lvl w:ilvl="0" w:tplc="5D0C03D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B11356"/>
    <w:multiLevelType w:val="hybridMultilevel"/>
    <w:tmpl w:val="D21290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88D21A1"/>
    <w:multiLevelType w:val="hybridMultilevel"/>
    <w:tmpl w:val="B1E880C0"/>
    <w:lvl w:ilvl="0" w:tplc="5D0C03D0">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19994705"/>
    <w:multiLevelType w:val="hybridMultilevel"/>
    <w:tmpl w:val="81BC93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82049F"/>
    <w:multiLevelType w:val="hybridMultilevel"/>
    <w:tmpl w:val="F628E9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8" w15:restartNumberingAfterBreak="0">
    <w:nsid w:val="1F2A35EC"/>
    <w:multiLevelType w:val="hybridMultilevel"/>
    <w:tmpl w:val="C47A0CDC"/>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080C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70AFD"/>
    <w:multiLevelType w:val="multilevel"/>
    <w:tmpl w:val="A6884918"/>
    <w:lvl w:ilvl="0">
      <w:start w:val="1"/>
      <w:numFmt w:val="decimal"/>
      <w:pStyle w:val="Style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10" w15:restartNumberingAfterBreak="0">
    <w:nsid w:val="251262D9"/>
    <w:multiLevelType w:val="hybridMultilevel"/>
    <w:tmpl w:val="CD4698C0"/>
    <w:lvl w:ilvl="0" w:tplc="CB54032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1286925"/>
    <w:multiLevelType w:val="hybridMultilevel"/>
    <w:tmpl w:val="E56E6E48"/>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16B5DFA"/>
    <w:multiLevelType w:val="multilevel"/>
    <w:tmpl w:val="1EB8D864"/>
    <w:lvl w:ilvl="0">
      <w:start w:val="1"/>
      <w:numFmt w:val="upperRoman"/>
      <w:pStyle w:val="RItitre1"/>
      <w:lvlText w:val="%1."/>
      <w:lvlJc w:val="left"/>
      <w:pPr>
        <w:tabs>
          <w:tab w:val="num" w:pos="72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5242BB3"/>
    <w:multiLevelType w:val="hybridMultilevel"/>
    <w:tmpl w:val="0E80879E"/>
    <w:lvl w:ilvl="0" w:tplc="4F804D5A">
      <w:start w:val="2"/>
      <w:numFmt w:val="bullet"/>
      <w:lvlText w:val="-"/>
      <w:lvlJc w:val="left"/>
      <w:pPr>
        <w:ind w:left="720" w:hanging="360"/>
      </w:pPr>
      <w:rPr>
        <w:rFonts w:ascii="Verdana" w:eastAsia="Times New Roman" w:hAnsi="Verdana" w:cs="Times New Roman" w:hint="default"/>
        <w:color w:val="444444"/>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3131A7"/>
    <w:multiLevelType w:val="hybridMultilevel"/>
    <w:tmpl w:val="FFF4F3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896BB1"/>
    <w:multiLevelType w:val="hybridMultilevel"/>
    <w:tmpl w:val="4EE8A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F1D582F"/>
    <w:multiLevelType w:val="hybridMultilevel"/>
    <w:tmpl w:val="B008B0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9100BB4"/>
    <w:multiLevelType w:val="hybridMultilevel"/>
    <w:tmpl w:val="318E8E02"/>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8410E060">
      <w:start w:val="1"/>
      <w:numFmt w:val="upperLetter"/>
      <w:lvlText w:val="%2."/>
      <w:lvlJc w:val="left"/>
      <w:pPr>
        <w:tabs>
          <w:tab w:val="num" w:pos="1440"/>
        </w:tabs>
        <w:ind w:left="1440" w:hanging="360"/>
      </w:pPr>
      <w:rPr>
        <w:rFonts w:ascii="Comic Sans MS" w:eastAsia="ヒラギノ角ゴ Pro W3" w:hAnsi="Comic Sans M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C4251"/>
    <w:multiLevelType w:val="hybridMultilevel"/>
    <w:tmpl w:val="A3347E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2622431"/>
    <w:multiLevelType w:val="hybridMultilevel"/>
    <w:tmpl w:val="3AC85876"/>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545533C"/>
    <w:multiLevelType w:val="hybridMultilevel"/>
    <w:tmpl w:val="BDA29BA4"/>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F724578"/>
    <w:multiLevelType w:val="hybridMultilevel"/>
    <w:tmpl w:val="AAE6A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9"/>
  </w:num>
  <w:num w:numId="4">
    <w:abstractNumId w:val="15"/>
  </w:num>
  <w:num w:numId="5">
    <w:abstractNumId w:val="13"/>
  </w:num>
  <w:num w:numId="6">
    <w:abstractNumId w:val="12"/>
  </w:num>
  <w:num w:numId="7">
    <w:abstractNumId w:val="7"/>
  </w:num>
  <w:num w:numId="8">
    <w:abstractNumId w:val="3"/>
  </w:num>
  <w:num w:numId="9">
    <w:abstractNumId w:val="18"/>
  </w:num>
  <w:num w:numId="10">
    <w:abstractNumId w:val="16"/>
  </w:num>
  <w:num w:numId="11">
    <w:abstractNumId w:val="10"/>
  </w:num>
  <w:num w:numId="12">
    <w:abstractNumId w:val="6"/>
  </w:num>
  <w:num w:numId="13">
    <w:abstractNumId w:val="11"/>
  </w:num>
  <w:num w:numId="14">
    <w:abstractNumId w:val="8"/>
  </w:num>
  <w:num w:numId="15">
    <w:abstractNumId w:val="5"/>
  </w:num>
  <w:num w:numId="16">
    <w:abstractNumId w:val="20"/>
  </w:num>
  <w:num w:numId="17">
    <w:abstractNumId w:val="19"/>
  </w:num>
  <w:num w:numId="18">
    <w:abstractNumId w:val="14"/>
  </w:num>
  <w:num w:numId="19">
    <w:abstractNumId w:val="1"/>
  </w:num>
  <w:num w:numId="20">
    <w:abstractNumId w:val="21"/>
  </w:num>
  <w:num w:numId="21">
    <w:abstractNumId w:val="4"/>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03CC"/>
    <w:rsid w:val="000008DB"/>
    <w:rsid w:val="00001B4C"/>
    <w:rsid w:val="000043E1"/>
    <w:rsid w:val="00010B42"/>
    <w:rsid w:val="00014609"/>
    <w:rsid w:val="00014CFF"/>
    <w:rsid w:val="00022305"/>
    <w:rsid w:val="000226A7"/>
    <w:rsid w:val="000253C6"/>
    <w:rsid w:val="000328FE"/>
    <w:rsid w:val="0003420C"/>
    <w:rsid w:val="0003759A"/>
    <w:rsid w:val="000400D0"/>
    <w:rsid w:val="000412AA"/>
    <w:rsid w:val="000421E3"/>
    <w:rsid w:val="000437F6"/>
    <w:rsid w:val="0005543C"/>
    <w:rsid w:val="000572C7"/>
    <w:rsid w:val="00057713"/>
    <w:rsid w:val="000603B7"/>
    <w:rsid w:val="00060E45"/>
    <w:rsid w:val="00067969"/>
    <w:rsid w:val="000801B8"/>
    <w:rsid w:val="00080F03"/>
    <w:rsid w:val="00084CB4"/>
    <w:rsid w:val="000934EB"/>
    <w:rsid w:val="000935C7"/>
    <w:rsid w:val="00094BD0"/>
    <w:rsid w:val="00095056"/>
    <w:rsid w:val="000968D5"/>
    <w:rsid w:val="00096E74"/>
    <w:rsid w:val="000A4B8A"/>
    <w:rsid w:val="000A5806"/>
    <w:rsid w:val="000B7700"/>
    <w:rsid w:val="000B7E18"/>
    <w:rsid w:val="000B7EF9"/>
    <w:rsid w:val="000C063C"/>
    <w:rsid w:val="000C0C3C"/>
    <w:rsid w:val="000C2589"/>
    <w:rsid w:val="000C2A0D"/>
    <w:rsid w:val="000C7E3A"/>
    <w:rsid w:val="000D253B"/>
    <w:rsid w:val="000D4DAB"/>
    <w:rsid w:val="000E4C9B"/>
    <w:rsid w:val="000E65A0"/>
    <w:rsid w:val="000E66B3"/>
    <w:rsid w:val="000F0536"/>
    <w:rsid w:val="000F7A53"/>
    <w:rsid w:val="001022CF"/>
    <w:rsid w:val="001065D4"/>
    <w:rsid w:val="00110AD9"/>
    <w:rsid w:val="00116C01"/>
    <w:rsid w:val="00121752"/>
    <w:rsid w:val="001402C8"/>
    <w:rsid w:val="00143117"/>
    <w:rsid w:val="00144453"/>
    <w:rsid w:val="00146F58"/>
    <w:rsid w:val="0015408D"/>
    <w:rsid w:val="001542AD"/>
    <w:rsid w:val="001550EB"/>
    <w:rsid w:val="00156643"/>
    <w:rsid w:val="00160635"/>
    <w:rsid w:val="00162FB9"/>
    <w:rsid w:val="00163AE1"/>
    <w:rsid w:val="00166764"/>
    <w:rsid w:val="001667DA"/>
    <w:rsid w:val="00167770"/>
    <w:rsid w:val="00176527"/>
    <w:rsid w:val="001873EE"/>
    <w:rsid w:val="0019049E"/>
    <w:rsid w:val="00190924"/>
    <w:rsid w:val="0019263D"/>
    <w:rsid w:val="00192ADE"/>
    <w:rsid w:val="0019382D"/>
    <w:rsid w:val="00197111"/>
    <w:rsid w:val="00197311"/>
    <w:rsid w:val="001A0E07"/>
    <w:rsid w:val="001B0067"/>
    <w:rsid w:val="001B3517"/>
    <w:rsid w:val="001B3B84"/>
    <w:rsid w:val="001C1441"/>
    <w:rsid w:val="001C1702"/>
    <w:rsid w:val="001C34DB"/>
    <w:rsid w:val="001D2504"/>
    <w:rsid w:val="001D2637"/>
    <w:rsid w:val="001D6F86"/>
    <w:rsid w:val="001D7538"/>
    <w:rsid w:val="001F14DC"/>
    <w:rsid w:val="001F34BD"/>
    <w:rsid w:val="001F3F09"/>
    <w:rsid w:val="001F60C9"/>
    <w:rsid w:val="001F6FC9"/>
    <w:rsid w:val="001F7D49"/>
    <w:rsid w:val="002008C8"/>
    <w:rsid w:val="00200C2A"/>
    <w:rsid w:val="00207E8E"/>
    <w:rsid w:val="00213057"/>
    <w:rsid w:val="002145C8"/>
    <w:rsid w:val="00215F87"/>
    <w:rsid w:val="00220852"/>
    <w:rsid w:val="0022676A"/>
    <w:rsid w:val="00230F7A"/>
    <w:rsid w:val="0023102A"/>
    <w:rsid w:val="00231648"/>
    <w:rsid w:val="002350F3"/>
    <w:rsid w:val="00237A10"/>
    <w:rsid w:val="002421B2"/>
    <w:rsid w:val="0024500F"/>
    <w:rsid w:val="0024535A"/>
    <w:rsid w:val="002459A2"/>
    <w:rsid w:val="00247C20"/>
    <w:rsid w:val="00253962"/>
    <w:rsid w:val="00254D55"/>
    <w:rsid w:val="002555F2"/>
    <w:rsid w:val="00255B0F"/>
    <w:rsid w:val="00255DB8"/>
    <w:rsid w:val="0025682E"/>
    <w:rsid w:val="00256B94"/>
    <w:rsid w:val="00266EA3"/>
    <w:rsid w:val="00272B43"/>
    <w:rsid w:val="002735A9"/>
    <w:rsid w:val="00273ECE"/>
    <w:rsid w:val="002759E6"/>
    <w:rsid w:val="00275D19"/>
    <w:rsid w:val="00276C57"/>
    <w:rsid w:val="00276CBE"/>
    <w:rsid w:val="002900F8"/>
    <w:rsid w:val="00291661"/>
    <w:rsid w:val="002974EE"/>
    <w:rsid w:val="002A045A"/>
    <w:rsid w:val="002A12D3"/>
    <w:rsid w:val="002A158B"/>
    <w:rsid w:val="002A4DF8"/>
    <w:rsid w:val="002B4703"/>
    <w:rsid w:val="002B4706"/>
    <w:rsid w:val="002B5ACF"/>
    <w:rsid w:val="002C444D"/>
    <w:rsid w:val="002C540A"/>
    <w:rsid w:val="002C5EBB"/>
    <w:rsid w:val="002C749A"/>
    <w:rsid w:val="002D1279"/>
    <w:rsid w:val="002D5248"/>
    <w:rsid w:val="002D6242"/>
    <w:rsid w:val="002D6A3E"/>
    <w:rsid w:val="002E37D9"/>
    <w:rsid w:val="002E3F24"/>
    <w:rsid w:val="002E43C4"/>
    <w:rsid w:val="002E5A9A"/>
    <w:rsid w:val="002E61CD"/>
    <w:rsid w:val="002F292A"/>
    <w:rsid w:val="002F3A16"/>
    <w:rsid w:val="002F6D5F"/>
    <w:rsid w:val="003027F2"/>
    <w:rsid w:val="00305778"/>
    <w:rsid w:val="003156D2"/>
    <w:rsid w:val="00315925"/>
    <w:rsid w:val="00323F69"/>
    <w:rsid w:val="003302A3"/>
    <w:rsid w:val="003304FD"/>
    <w:rsid w:val="00332AF6"/>
    <w:rsid w:val="00336B96"/>
    <w:rsid w:val="00343D95"/>
    <w:rsid w:val="00353267"/>
    <w:rsid w:val="00354327"/>
    <w:rsid w:val="00355D56"/>
    <w:rsid w:val="00356F12"/>
    <w:rsid w:val="003576F0"/>
    <w:rsid w:val="00357E56"/>
    <w:rsid w:val="00362174"/>
    <w:rsid w:val="00363CF0"/>
    <w:rsid w:val="003711E1"/>
    <w:rsid w:val="00376C3D"/>
    <w:rsid w:val="00382673"/>
    <w:rsid w:val="00385DA1"/>
    <w:rsid w:val="003904C9"/>
    <w:rsid w:val="003A1413"/>
    <w:rsid w:val="003A17DA"/>
    <w:rsid w:val="003B03CC"/>
    <w:rsid w:val="003B0878"/>
    <w:rsid w:val="003B1423"/>
    <w:rsid w:val="003B155B"/>
    <w:rsid w:val="003B2088"/>
    <w:rsid w:val="003B24C9"/>
    <w:rsid w:val="003B5955"/>
    <w:rsid w:val="003B64A3"/>
    <w:rsid w:val="003B661B"/>
    <w:rsid w:val="003B7E48"/>
    <w:rsid w:val="003C55A1"/>
    <w:rsid w:val="003C6224"/>
    <w:rsid w:val="003D1DE4"/>
    <w:rsid w:val="003D4992"/>
    <w:rsid w:val="003D5978"/>
    <w:rsid w:val="003E262C"/>
    <w:rsid w:val="003E43E1"/>
    <w:rsid w:val="003E55C3"/>
    <w:rsid w:val="003E583B"/>
    <w:rsid w:val="003F122E"/>
    <w:rsid w:val="003F210D"/>
    <w:rsid w:val="003F49D9"/>
    <w:rsid w:val="003F532F"/>
    <w:rsid w:val="004029DC"/>
    <w:rsid w:val="00402CF0"/>
    <w:rsid w:val="00407A72"/>
    <w:rsid w:val="00413DAA"/>
    <w:rsid w:val="00417A80"/>
    <w:rsid w:val="004202D7"/>
    <w:rsid w:val="00421968"/>
    <w:rsid w:val="00422649"/>
    <w:rsid w:val="00423596"/>
    <w:rsid w:val="00433ED4"/>
    <w:rsid w:val="004346C8"/>
    <w:rsid w:val="00435261"/>
    <w:rsid w:val="00436BF6"/>
    <w:rsid w:val="0043790B"/>
    <w:rsid w:val="00442901"/>
    <w:rsid w:val="004439E4"/>
    <w:rsid w:val="004526FD"/>
    <w:rsid w:val="00452B9A"/>
    <w:rsid w:val="0045597B"/>
    <w:rsid w:val="00464366"/>
    <w:rsid w:val="004651BE"/>
    <w:rsid w:val="00466C7D"/>
    <w:rsid w:val="004674F4"/>
    <w:rsid w:val="00473E18"/>
    <w:rsid w:val="00474582"/>
    <w:rsid w:val="004761F8"/>
    <w:rsid w:val="004775ED"/>
    <w:rsid w:val="00481E1A"/>
    <w:rsid w:val="00485DF0"/>
    <w:rsid w:val="00487CA3"/>
    <w:rsid w:val="00490847"/>
    <w:rsid w:val="00495862"/>
    <w:rsid w:val="004A42D0"/>
    <w:rsid w:val="004A5ED7"/>
    <w:rsid w:val="004B7F7B"/>
    <w:rsid w:val="004C055A"/>
    <w:rsid w:val="004C239B"/>
    <w:rsid w:val="004C5199"/>
    <w:rsid w:val="004C6072"/>
    <w:rsid w:val="004D140C"/>
    <w:rsid w:val="004D3459"/>
    <w:rsid w:val="004E1CC3"/>
    <w:rsid w:val="004E1CDF"/>
    <w:rsid w:val="004E280B"/>
    <w:rsid w:val="004F1E98"/>
    <w:rsid w:val="004F4A7E"/>
    <w:rsid w:val="005007FB"/>
    <w:rsid w:val="0050131D"/>
    <w:rsid w:val="005025E3"/>
    <w:rsid w:val="005074AE"/>
    <w:rsid w:val="00510F07"/>
    <w:rsid w:val="00511651"/>
    <w:rsid w:val="00516822"/>
    <w:rsid w:val="00522A4A"/>
    <w:rsid w:val="0052770D"/>
    <w:rsid w:val="00527E83"/>
    <w:rsid w:val="005308B0"/>
    <w:rsid w:val="0053558E"/>
    <w:rsid w:val="00542605"/>
    <w:rsid w:val="00545BB2"/>
    <w:rsid w:val="00545DF2"/>
    <w:rsid w:val="005524D7"/>
    <w:rsid w:val="005561BE"/>
    <w:rsid w:val="005565A5"/>
    <w:rsid w:val="00556D57"/>
    <w:rsid w:val="00560726"/>
    <w:rsid w:val="00560A38"/>
    <w:rsid w:val="00560FE7"/>
    <w:rsid w:val="00564996"/>
    <w:rsid w:val="005701E7"/>
    <w:rsid w:val="00570764"/>
    <w:rsid w:val="00573EC4"/>
    <w:rsid w:val="00580193"/>
    <w:rsid w:val="00581C78"/>
    <w:rsid w:val="00590AAA"/>
    <w:rsid w:val="00591806"/>
    <w:rsid w:val="005919FD"/>
    <w:rsid w:val="00593CA1"/>
    <w:rsid w:val="00596FFD"/>
    <w:rsid w:val="005A075A"/>
    <w:rsid w:val="005A29FD"/>
    <w:rsid w:val="005A3920"/>
    <w:rsid w:val="005A4F93"/>
    <w:rsid w:val="005A6321"/>
    <w:rsid w:val="005A7F87"/>
    <w:rsid w:val="005B173D"/>
    <w:rsid w:val="005C5075"/>
    <w:rsid w:val="005C7F2F"/>
    <w:rsid w:val="005D3236"/>
    <w:rsid w:val="005D610C"/>
    <w:rsid w:val="005D789A"/>
    <w:rsid w:val="005E5DA0"/>
    <w:rsid w:val="005F3450"/>
    <w:rsid w:val="005F7B36"/>
    <w:rsid w:val="006060C4"/>
    <w:rsid w:val="00606B2E"/>
    <w:rsid w:val="00610D4C"/>
    <w:rsid w:val="00611F9F"/>
    <w:rsid w:val="006178B2"/>
    <w:rsid w:val="0062187F"/>
    <w:rsid w:val="006235FF"/>
    <w:rsid w:val="00625019"/>
    <w:rsid w:val="00631621"/>
    <w:rsid w:val="0063229C"/>
    <w:rsid w:val="00640B58"/>
    <w:rsid w:val="00640FE9"/>
    <w:rsid w:val="006422D2"/>
    <w:rsid w:val="00642767"/>
    <w:rsid w:val="00646B3A"/>
    <w:rsid w:val="00647D70"/>
    <w:rsid w:val="00651EA6"/>
    <w:rsid w:val="00652F98"/>
    <w:rsid w:val="00653F9A"/>
    <w:rsid w:val="006541E9"/>
    <w:rsid w:val="00654BE1"/>
    <w:rsid w:val="00655875"/>
    <w:rsid w:val="006565D8"/>
    <w:rsid w:val="00656B90"/>
    <w:rsid w:val="00662205"/>
    <w:rsid w:val="006622DC"/>
    <w:rsid w:val="00662767"/>
    <w:rsid w:val="00662A54"/>
    <w:rsid w:val="00667D3A"/>
    <w:rsid w:val="006715FE"/>
    <w:rsid w:val="00672880"/>
    <w:rsid w:val="00676ABC"/>
    <w:rsid w:val="00677604"/>
    <w:rsid w:val="00686E09"/>
    <w:rsid w:val="006932E6"/>
    <w:rsid w:val="00697F30"/>
    <w:rsid w:val="006A0471"/>
    <w:rsid w:val="006A51A3"/>
    <w:rsid w:val="006A5E69"/>
    <w:rsid w:val="006A663C"/>
    <w:rsid w:val="006A6A7F"/>
    <w:rsid w:val="006A7F43"/>
    <w:rsid w:val="006B0162"/>
    <w:rsid w:val="006B214E"/>
    <w:rsid w:val="006B3DE9"/>
    <w:rsid w:val="006B50C9"/>
    <w:rsid w:val="006B65C1"/>
    <w:rsid w:val="006B6E90"/>
    <w:rsid w:val="006C2DA7"/>
    <w:rsid w:val="006C2F50"/>
    <w:rsid w:val="006C6EAB"/>
    <w:rsid w:val="006C7B43"/>
    <w:rsid w:val="006C7FAC"/>
    <w:rsid w:val="006D0579"/>
    <w:rsid w:val="006D37AF"/>
    <w:rsid w:val="006E05DE"/>
    <w:rsid w:val="006E405F"/>
    <w:rsid w:val="006E5F8E"/>
    <w:rsid w:val="006F29C4"/>
    <w:rsid w:val="006F338F"/>
    <w:rsid w:val="006F3561"/>
    <w:rsid w:val="006F3A20"/>
    <w:rsid w:val="006F64CF"/>
    <w:rsid w:val="00702836"/>
    <w:rsid w:val="00702BA3"/>
    <w:rsid w:val="007075F7"/>
    <w:rsid w:val="00712381"/>
    <w:rsid w:val="00716F77"/>
    <w:rsid w:val="00717DA8"/>
    <w:rsid w:val="00721083"/>
    <w:rsid w:val="007231A7"/>
    <w:rsid w:val="00725078"/>
    <w:rsid w:val="0072580A"/>
    <w:rsid w:val="0072715B"/>
    <w:rsid w:val="00727FAE"/>
    <w:rsid w:val="007306A2"/>
    <w:rsid w:val="00733252"/>
    <w:rsid w:val="00744112"/>
    <w:rsid w:val="00747F9B"/>
    <w:rsid w:val="007527DE"/>
    <w:rsid w:val="00752D43"/>
    <w:rsid w:val="007556B4"/>
    <w:rsid w:val="00755AA0"/>
    <w:rsid w:val="00757149"/>
    <w:rsid w:val="007616ED"/>
    <w:rsid w:val="00764420"/>
    <w:rsid w:val="00773E22"/>
    <w:rsid w:val="00777E05"/>
    <w:rsid w:val="00783013"/>
    <w:rsid w:val="00785D7B"/>
    <w:rsid w:val="00785F13"/>
    <w:rsid w:val="00785F43"/>
    <w:rsid w:val="007915EF"/>
    <w:rsid w:val="00792423"/>
    <w:rsid w:val="00793E9E"/>
    <w:rsid w:val="007951DA"/>
    <w:rsid w:val="007A3DFC"/>
    <w:rsid w:val="007A6DC7"/>
    <w:rsid w:val="007B02F2"/>
    <w:rsid w:val="007B1A36"/>
    <w:rsid w:val="007C1EDB"/>
    <w:rsid w:val="007C334D"/>
    <w:rsid w:val="007D5FB5"/>
    <w:rsid w:val="007E1D7E"/>
    <w:rsid w:val="007E1E8D"/>
    <w:rsid w:val="007F2A8C"/>
    <w:rsid w:val="007F353F"/>
    <w:rsid w:val="007F7E08"/>
    <w:rsid w:val="0080658C"/>
    <w:rsid w:val="0080688B"/>
    <w:rsid w:val="00807C61"/>
    <w:rsid w:val="008143F2"/>
    <w:rsid w:val="008201AA"/>
    <w:rsid w:val="00825F0F"/>
    <w:rsid w:val="008266C4"/>
    <w:rsid w:val="00833A2C"/>
    <w:rsid w:val="00836AA4"/>
    <w:rsid w:val="00841620"/>
    <w:rsid w:val="00843936"/>
    <w:rsid w:val="0084687B"/>
    <w:rsid w:val="00846AAA"/>
    <w:rsid w:val="00847651"/>
    <w:rsid w:val="00851DF2"/>
    <w:rsid w:val="008523D4"/>
    <w:rsid w:val="0086245E"/>
    <w:rsid w:val="00866006"/>
    <w:rsid w:val="00866043"/>
    <w:rsid w:val="00872203"/>
    <w:rsid w:val="00876F1D"/>
    <w:rsid w:val="008817C3"/>
    <w:rsid w:val="0089151C"/>
    <w:rsid w:val="008A0D7C"/>
    <w:rsid w:val="008A5B87"/>
    <w:rsid w:val="008A77CB"/>
    <w:rsid w:val="008A7844"/>
    <w:rsid w:val="008B40E0"/>
    <w:rsid w:val="008C1E3B"/>
    <w:rsid w:val="008C390A"/>
    <w:rsid w:val="008C696B"/>
    <w:rsid w:val="008C78D5"/>
    <w:rsid w:val="008D0249"/>
    <w:rsid w:val="008D7613"/>
    <w:rsid w:val="008D771C"/>
    <w:rsid w:val="008D78AB"/>
    <w:rsid w:val="008D7A35"/>
    <w:rsid w:val="008E047B"/>
    <w:rsid w:val="008E202B"/>
    <w:rsid w:val="008E48E8"/>
    <w:rsid w:val="008F5CE5"/>
    <w:rsid w:val="008F7C8A"/>
    <w:rsid w:val="0090255D"/>
    <w:rsid w:val="0090383E"/>
    <w:rsid w:val="00912236"/>
    <w:rsid w:val="00913768"/>
    <w:rsid w:val="00913E38"/>
    <w:rsid w:val="009144A5"/>
    <w:rsid w:val="00915D81"/>
    <w:rsid w:val="00920236"/>
    <w:rsid w:val="00925335"/>
    <w:rsid w:val="009253FD"/>
    <w:rsid w:val="00925904"/>
    <w:rsid w:val="00926BF3"/>
    <w:rsid w:val="00930BE3"/>
    <w:rsid w:val="009319EF"/>
    <w:rsid w:val="00932333"/>
    <w:rsid w:val="00932550"/>
    <w:rsid w:val="009328F9"/>
    <w:rsid w:val="009340FE"/>
    <w:rsid w:val="00942230"/>
    <w:rsid w:val="009422F5"/>
    <w:rsid w:val="00944F1A"/>
    <w:rsid w:val="009455A1"/>
    <w:rsid w:val="00954E2A"/>
    <w:rsid w:val="00955E36"/>
    <w:rsid w:val="009655B5"/>
    <w:rsid w:val="009665D6"/>
    <w:rsid w:val="009717E9"/>
    <w:rsid w:val="0097648E"/>
    <w:rsid w:val="00980827"/>
    <w:rsid w:val="009833EC"/>
    <w:rsid w:val="00984F60"/>
    <w:rsid w:val="00991E66"/>
    <w:rsid w:val="00993E29"/>
    <w:rsid w:val="00994C8D"/>
    <w:rsid w:val="009958FC"/>
    <w:rsid w:val="009A570E"/>
    <w:rsid w:val="009A711E"/>
    <w:rsid w:val="009B21F2"/>
    <w:rsid w:val="009B251E"/>
    <w:rsid w:val="009B745B"/>
    <w:rsid w:val="009B7BD4"/>
    <w:rsid w:val="009C4575"/>
    <w:rsid w:val="009C4EEC"/>
    <w:rsid w:val="009D116B"/>
    <w:rsid w:val="009D51D9"/>
    <w:rsid w:val="009D7790"/>
    <w:rsid w:val="009E09E4"/>
    <w:rsid w:val="009E0E4C"/>
    <w:rsid w:val="009E4E71"/>
    <w:rsid w:val="009E6285"/>
    <w:rsid w:val="009F0322"/>
    <w:rsid w:val="009F13FC"/>
    <w:rsid w:val="009F317F"/>
    <w:rsid w:val="009F4169"/>
    <w:rsid w:val="009F6B9C"/>
    <w:rsid w:val="009F7C1D"/>
    <w:rsid w:val="00A11A89"/>
    <w:rsid w:val="00A1556C"/>
    <w:rsid w:val="00A2149A"/>
    <w:rsid w:val="00A231E1"/>
    <w:rsid w:val="00A23502"/>
    <w:rsid w:val="00A235E3"/>
    <w:rsid w:val="00A235E6"/>
    <w:rsid w:val="00A2401E"/>
    <w:rsid w:val="00A240A0"/>
    <w:rsid w:val="00A25E7C"/>
    <w:rsid w:val="00A2676E"/>
    <w:rsid w:val="00A311C5"/>
    <w:rsid w:val="00A321F3"/>
    <w:rsid w:val="00A34100"/>
    <w:rsid w:val="00A521BD"/>
    <w:rsid w:val="00A52C95"/>
    <w:rsid w:val="00A537E1"/>
    <w:rsid w:val="00A561E4"/>
    <w:rsid w:val="00A62AFB"/>
    <w:rsid w:val="00A67B8E"/>
    <w:rsid w:val="00A733FE"/>
    <w:rsid w:val="00A73D41"/>
    <w:rsid w:val="00A75FC5"/>
    <w:rsid w:val="00A80AA3"/>
    <w:rsid w:val="00A80FFB"/>
    <w:rsid w:val="00A8281C"/>
    <w:rsid w:val="00A8326E"/>
    <w:rsid w:val="00A87019"/>
    <w:rsid w:val="00A90761"/>
    <w:rsid w:val="00A97B02"/>
    <w:rsid w:val="00AA4E48"/>
    <w:rsid w:val="00AA5C96"/>
    <w:rsid w:val="00AB60A4"/>
    <w:rsid w:val="00AC0007"/>
    <w:rsid w:val="00AC4A57"/>
    <w:rsid w:val="00AC5492"/>
    <w:rsid w:val="00AC6BC6"/>
    <w:rsid w:val="00AC6EA6"/>
    <w:rsid w:val="00AD2293"/>
    <w:rsid w:val="00AE0448"/>
    <w:rsid w:val="00AE2809"/>
    <w:rsid w:val="00AE5D0F"/>
    <w:rsid w:val="00AE61AF"/>
    <w:rsid w:val="00AF58FA"/>
    <w:rsid w:val="00B01E2C"/>
    <w:rsid w:val="00B05A4B"/>
    <w:rsid w:val="00B067D2"/>
    <w:rsid w:val="00B07D52"/>
    <w:rsid w:val="00B125FA"/>
    <w:rsid w:val="00B12E42"/>
    <w:rsid w:val="00B134AD"/>
    <w:rsid w:val="00B16781"/>
    <w:rsid w:val="00B23EB2"/>
    <w:rsid w:val="00B258F1"/>
    <w:rsid w:val="00B27C35"/>
    <w:rsid w:val="00B32317"/>
    <w:rsid w:val="00B34FB9"/>
    <w:rsid w:val="00B373FC"/>
    <w:rsid w:val="00B430C1"/>
    <w:rsid w:val="00B44BD4"/>
    <w:rsid w:val="00B52D53"/>
    <w:rsid w:val="00B535C8"/>
    <w:rsid w:val="00B57380"/>
    <w:rsid w:val="00B61BBD"/>
    <w:rsid w:val="00B66181"/>
    <w:rsid w:val="00B67823"/>
    <w:rsid w:val="00B70887"/>
    <w:rsid w:val="00B71264"/>
    <w:rsid w:val="00B726D9"/>
    <w:rsid w:val="00B73A17"/>
    <w:rsid w:val="00B74120"/>
    <w:rsid w:val="00B74F4D"/>
    <w:rsid w:val="00B751BA"/>
    <w:rsid w:val="00B81DC7"/>
    <w:rsid w:val="00B824FA"/>
    <w:rsid w:val="00B86124"/>
    <w:rsid w:val="00B865CD"/>
    <w:rsid w:val="00BA113E"/>
    <w:rsid w:val="00BA240A"/>
    <w:rsid w:val="00BA2ADC"/>
    <w:rsid w:val="00BA4035"/>
    <w:rsid w:val="00BA4875"/>
    <w:rsid w:val="00BB0957"/>
    <w:rsid w:val="00BB17B2"/>
    <w:rsid w:val="00BB1E5E"/>
    <w:rsid w:val="00BC5C7E"/>
    <w:rsid w:val="00BE0D33"/>
    <w:rsid w:val="00BE0F34"/>
    <w:rsid w:val="00BE3A95"/>
    <w:rsid w:val="00BE61C5"/>
    <w:rsid w:val="00BF4BF2"/>
    <w:rsid w:val="00BF5648"/>
    <w:rsid w:val="00BF6353"/>
    <w:rsid w:val="00C011A7"/>
    <w:rsid w:val="00C040AA"/>
    <w:rsid w:val="00C06A3F"/>
    <w:rsid w:val="00C0761B"/>
    <w:rsid w:val="00C106BB"/>
    <w:rsid w:val="00C109CA"/>
    <w:rsid w:val="00C11BFA"/>
    <w:rsid w:val="00C12F21"/>
    <w:rsid w:val="00C1330C"/>
    <w:rsid w:val="00C16BC4"/>
    <w:rsid w:val="00C2049F"/>
    <w:rsid w:val="00C2208F"/>
    <w:rsid w:val="00C232F5"/>
    <w:rsid w:val="00C24D49"/>
    <w:rsid w:val="00C266F3"/>
    <w:rsid w:val="00C26E16"/>
    <w:rsid w:val="00C31825"/>
    <w:rsid w:val="00C32663"/>
    <w:rsid w:val="00C333ED"/>
    <w:rsid w:val="00C35171"/>
    <w:rsid w:val="00C354F8"/>
    <w:rsid w:val="00C36E43"/>
    <w:rsid w:val="00C41B89"/>
    <w:rsid w:val="00C47898"/>
    <w:rsid w:val="00C517DF"/>
    <w:rsid w:val="00C52279"/>
    <w:rsid w:val="00C525A8"/>
    <w:rsid w:val="00C52A08"/>
    <w:rsid w:val="00C53A4A"/>
    <w:rsid w:val="00C56197"/>
    <w:rsid w:val="00C60326"/>
    <w:rsid w:val="00C61974"/>
    <w:rsid w:val="00C62BB2"/>
    <w:rsid w:val="00C65194"/>
    <w:rsid w:val="00C65A55"/>
    <w:rsid w:val="00C65DD3"/>
    <w:rsid w:val="00C67DB0"/>
    <w:rsid w:val="00C72B69"/>
    <w:rsid w:val="00C744C5"/>
    <w:rsid w:val="00C77292"/>
    <w:rsid w:val="00C8003D"/>
    <w:rsid w:val="00C807A5"/>
    <w:rsid w:val="00C868E5"/>
    <w:rsid w:val="00C87ED7"/>
    <w:rsid w:val="00C9376A"/>
    <w:rsid w:val="00C95153"/>
    <w:rsid w:val="00C959BD"/>
    <w:rsid w:val="00CA2B72"/>
    <w:rsid w:val="00CA449A"/>
    <w:rsid w:val="00CA46FA"/>
    <w:rsid w:val="00CA6E19"/>
    <w:rsid w:val="00CB5307"/>
    <w:rsid w:val="00CB695D"/>
    <w:rsid w:val="00CB6A99"/>
    <w:rsid w:val="00CC151A"/>
    <w:rsid w:val="00CC423C"/>
    <w:rsid w:val="00CC5C5B"/>
    <w:rsid w:val="00CC6D56"/>
    <w:rsid w:val="00CD0E4C"/>
    <w:rsid w:val="00CE0C20"/>
    <w:rsid w:val="00CE4EC7"/>
    <w:rsid w:val="00CE5EB7"/>
    <w:rsid w:val="00CE722A"/>
    <w:rsid w:val="00CF18C5"/>
    <w:rsid w:val="00CF3A1B"/>
    <w:rsid w:val="00CF6592"/>
    <w:rsid w:val="00D002F6"/>
    <w:rsid w:val="00D01A3D"/>
    <w:rsid w:val="00D01C6D"/>
    <w:rsid w:val="00D01DCB"/>
    <w:rsid w:val="00D02880"/>
    <w:rsid w:val="00D03394"/>
    <w:rsid w:val="00D06CC0"/>
    <w:rsid w:val="00D1045F"/>
    <w:rsid w:val="00D1173F"/>
    <w:rsid w:val="00D12C5C"/>
    <w:rsid w:val="00D131AD"/>
    <w:rsid w:val="00D25FF5"/>
    <w:rsid w:val="00D273C5"/>
    <w:rsid w:val="00D30F2C"/>
    <w:rsid w:val="00D31EB5"/>
    <w:rsid w:val="00D372CD"/>
    <w:rsid w:val="00D400DB"/>
    <w:rsid w:val="00D409C7"/>
    <w:rsid w:val="00D40F81"/>
    <w:rsid w:val="00D426C2"/>
    <w:rsid w:val="00D42EEC"/>
    <w:rsid w:val="00D443F9"/>
    <w:rsid w:val="00D46253"/>
    <w:rsid w:val="00D505AE"/>
    <w:rsid w:val="00D52D5F"/>
    <w:rsid w:val="00D5394B"/>
    <w:rsid w:val="00D53C6E"/>
    <w:rsid w:val="00D55AED"/>
    <w:rsid w:val="00D55E75"/>
    <w:rsid w:val="00D56AB1"/>
    <w:rsid w:val="00D60D5C"/>
    <w:rsid w:val="00D63F9A"/>
    <w:rsid w:val="00D657FB"/>
    <w:rsid w:val="00D72D24"/>
    <w:rsid w:val="00D743A9"/>
    <w:rsid w:val="00D80D91"/>
    <w:rsid w:val="00D82657"/>
    <w:rsid w:val="00D82F0F"/>
    <w:rsid w:val="00D8544D"/>
    <w:rsid w:val="00D8656A"/>
    <w:rsid w:val="00D9018A"/>
    <w:rsid w:val="00D95EA2"/>
    <w:rsid w:val="00D96A53"/>
    <w:rsid w:val="00D979E5"/>
    <w:rsid w:val="00D97A82"/>
    <w:rsid w:val="00DA0BE9"/>
    <w:rsid w:val="00DA1E68"/>
    <w:rsid w:val="00DA4180"/>
    <w:rsid w:val="00DA7840"/>
    <w:rsid w:val="00DB00D7"/>
    <w:rsid w:val="00DB4BB3"/>
    <w:rsid w:val="00DB5DD5"/>
    <w:rsid w:val="00DC0381"/>
    <w:rsid w:val="00DC1940"/>
    <w:rsid w:val="00DC2D85"/>
    <w:rsid w:val="00DC74D4"/>
    <w:rsid w:val="00DD5461"/>
    <w:rsid w:val="00DD66C0"/>
    <w:rsid w:val="00DD6ED0"/>
    <w:rsid w:val="00DE0BA5"/>
    <w:rsid w:val="00DE1545"/>
    <w:rsid w:val="00DE1B3B"/>
    <w:rsid w:val="00DE4AB5"/>
    <w:rsid w:val="00DE5751"/>
    <w:rsid w:val="00DE5DD4"/>
    <w:rsid w:val="00DE71C7"/>
    <w:rsid w:val="00DF50C5"/>
    <w:rsid w:val="00E00A5D"/>
    <w:rsid w:val="00E02F13"/>
    <w:rsid w:val="00E04375"/>
    <w:rsid w:val="00E0641E"/>
    <w:rsid w:val="00E06556"/>
    <w:rsid w:val="00E15445"/>
    <w:rsid w:val="00E1642E"/>
    <w:rsid w:val="00E16851"/>
    <w:rsid w:val="00E16CAF"/>
    <w:rsid w:val="00E27CC3"/>
    <w:rsid w:val="00E31649"/>
    <w:rsid w:val="00E36335"/>
    <w:rsid w:val="00E36738"/>
    <w:rsid w:val="00E379F9"/>
    <w:rsid w:val="00E415A2"/>
    <w:rsid w:val="00E52044"/>
    <w:rsid w:val="00E64FD6"/>
    <w:rsid w:val="00E81C90"/>
    <w:rsid w:val="00E84C5F"/>
    <w:rsid w:val="00E84EF3"/>
    <w:rsid w:val="00E86E3E"/>
    <w:rsid w:val="00E87037"/>
    <w:rsid w:val="00E90CE0"/>
    <w:rsid w:val="00E9165E"/>
    <w:rsid w:val="00E95467"/>
    <w:rsid w:val="00E9664D"/>
    <w:rsid w:val="00E97B35"/>
    <w:rsid w:val="00E97BEC"/>
    <w:rsid w:val="00EA7C1C"/>
    <w:rsid w:val="00EB151A"/>
    <w:rsid w:val="00EB19BD"/>
    <w:rsid w:val="00EB2696"/>
    <w:rsid w:val="00EB4199"/>
    <w:rsid w:val="00EB5E1E"/>
    <w:rsid w:val="00EB6CE4"/>
    <w:rsid w:val="00EC1C39"/>
    <w:rsid w:val="00EC34E4"/>
    <w:rsid w:val="00EC3517"/>
    <w:rsid w:val="00ED11D6"/>
    <w:rsid w:val="00ED2AD5"/>
    <w:rsid w:val="00EE16F1"/>
    <w:rsid w:val="00EE2658"/>
    <w:rsid w:val="00EE3BC6"/>
    <w:rsid w:val="00EE4367"/>
    <w:rsid w:val="00EE4A5C"/>
    <w:rsid w:val="00EF35C2"/>
    <w:rsid w:val="00F01B8C"/>
    <w:rsid w:val="00F03C8B"/>
    <w:rsid w:val="00F0589E"/>
    <w:rsid w:val="00F074C6"/>
    <w:rsid w:val="00F11D61"/>
    <w:rsid w:val="00F127C5"/>
    <w:rsid w:val="00F12813"/>
    <w:rsid w:val="00F1478A"/>
    <w:rsid w:val="00F147A6"/>
    <w:rsid w:val="00F21677"/>
    <w:rsid w:val="00F25634"/>
    <w:rsid w:val="00F323A5"/>
    <w:rsid w:val="00F40D49"/>
    <w:rsid w:val="00F42124"/>
    <w:rsid w:val="00F42257"/>
    <w:rsid w:val="00F4415A"/>
    <w:rsid w:val="00F46458"/>
    <w:rsid w:val="00F5633F"/>
    <w:rsid w:val="00F5668F"/>
    <w:rsid w:val="00F647DC"/>
    <w:rsid w:val="00F72EA9"/>
    <w:rsid w:val="00F75032"/>
    <w:rsid w:val="00F82390"/>
    <w:rsid w:val="00F82E3C"/>
    <w:rsid w:val="00F83040"/>
    <w:rsid w:val="00F8459B"/>
    <w:rsid w:val="00F86159"/>
    <w:rsid w:val="00F86E19"/>
    <w:rsid w:val="00F92B59"/>
    <w:rsid w:val="00F9338F"/>
    <w:rsid w:val="00F94B90"/>
    <w:rsid w:val="00F955A1"/>
    <w:rsid w:val="00F97817"/>
    <w:rsid w:val="00FA19B4"/>
    <w:rsid w:val="00FB74FF"/>
    <w:rsid w:val="00FC0124"/>
    <w:rsid w:val="00FC119B"/>
    <w:rsid w:val="00FC15C4"/>
    <w:rsid w:val="00FC45CB"/>
    <w:rsid w:val="00FD46E4"/>
    <w:rsid w:val="00FE190E"/>
    <w:rsid w:val="00FE2C69"/>
    <w:rsid w:val="00FE7C57"/>
    <w:rsid w:val="00FF49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AFE9A-F253-46DD-BCD0-5AD25F48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3CC"/>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3B03CC"/>
    <w:pPr>
      <w:keepNext/>
      <w:spacing w:before="240" w:after="60"/>
      <w:outlineLvl w:val="0"/>
    </w:pPr>
    <w:rPr>
      <w:rFonts w:ascii="Arial" w:hAnsi="Arial"/>
      <w:b/>
      <w:kern w:val="28"/>
      <w:sz w:val="28"/>
      <w:szCs w:val="20"/>
      <w:lang w:eastAsia="en-US"/>
    </w:rPr>
  </w:style>
  <w:style w:type="paragraph" w:styleId="Titre2">
    <w:name w:val="heading 2"/>
    <w:basedOn w:val="Normal"/>
    <w:next w:val="Normal"/>
    <w:link w:val="Titre2Car"/>
    <w:qFormat/>
    <w:rsid w:val="003B03CC"/>
    <w:pPr>
      <w:keepNext/>
      <w:jc w:val="center"/>
      <w:outlineLvl w:val="1"/>
    </w:pPr>
    <w:rPr>
      <w:b/>
      <w:sz w:val="56"/>
      <w:szCs w:val="20"/>
      <w:u w:val="single"/>
      <w:lang w:val="fr-BE" w:eastAsia="en-US"/>
    </w:rPr>
  </w:style>
  <w:style w:type="paragraph" w:styleId="Titre3">
    <w:name w:val="heading 3"/>
    <w:basedOn w:val="Normal"/>
    <w:next w:val="Normal"/>
    <w:link w:val="Titre3Car"/>
    <w:unhideWhenUsed/>
    <w:qFormat/>
    <w:rsid w:val="00B07D52"/>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3B03CC"/>
    <w:pPr>
      <w:keepNext/>
      <w:jc w:val="both"/>
      <w:outlineLvl w:val="3"/>
    </w:pPr>
    <w:rPr>
      <w:b/>
      <w:i/>
      <w:sz w:val="28"/>
      <w:szCs w:val="20"/>
      <w:lang w:val="fr-BE" w:eastAsia="en-US"/>
    </w:rPr>
  </w:style>
  <w:style w:type="paragraph" w:styleId="Titre5">
    <w:name w:val="heading 5"/>
    <w:basedOn w:val="Normal"/>
    <w:next w:val="Normal"/>
    <w:link w:val="Titre5Car"/>
    <w:qFormat/>
    <w:rsid w:val="003B03CC"/>
    <w:pPr>
      <w:keepNext/>
      <w:outlineLvl w:val="4"/>
    </w:pPr>
    <w:rPr>
      <w:szCs w:val="20"/>
      <w:lang w:eastAsia="en-US"/>
    </w:rPr>
  </w:style>
  <w:style w:type="paragraph" w:styleId="Titre6">
    <w:name w:val="heading 6"/>
    <w:basedOn w:val="Normal"/>
    <w:next w:val="Normal"/>
    <w:link w:val="Titre6Car"/>
    <w:unhideWhenUsed/>
    <w:qFormat/>
    <w:rsid w:val="002916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03CC"/>
    <w:rPr>
      <w:rFonts w:ascii="Tahoma" w:hAnsi="Tahoma" w:cs="Tahoma"/>
      <w:sz w:val="16"/>
      <w:szCs w:val="16"/>
    </w:rPr>
  </w:style>
  <w:style w:type="character" w:customStyle="1" w:styleId="TextedebullesCar">
    <w:name w:val="Texte de bulles Car"/>
    <w:basedOn w:val="Policepardfaut"/>
    <w:link w:val="Textedebulles"/>
    <w:uiPriority w:val="99"/>
    <w:semiHidden/>
    <w:rsid w:val="003B03CC"/>
    <w:rPr>
      <w:rFonts w:ascii="Tahoma" w:eastAsia="Times New Roman" w:hAnsi="Tahoma" w:cs="Tahoma"/>
      <w:sz w:val="16"/>
      <w:szCs w:val="16"/>
      <w:lang w:val="fr-FR" w:eastAsia="fr-FR"/>
    </w:rPr>
  </w:style>
  <w:style w:type="paragraph" w:customStyle="1" w:styleId="Vrijevorm">
    <w:name w:val="Vrije vorm"/>
    <w:rsid w:val="003B03CC"/>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Vrije">
    <w:name w:val="Vrije"/>
    <w:aliases w:val="vorm"/>
    <w:rsid w:val="003B03CC"/>
    <w:pPr>
      <w:spacing w:after="0" w:line="240" w:lineRule="auto"/>
    </w:pPr>
    <w:rPr>
      <w:rFonts w:ascii="Times New Roman" w:eastAsia="ヒラギノ角ゴ Pro W3" w:hAnsi="Times New Roman" w:cs="Times New Roman"/>
      <w:noProof/>
      <w:snapToGrid w:val="0"/>
      <w:color w:val="000000"/>
      <w:sz w:val="20"/>
      <w:szCs w:val="20"/>
      <w:lang w:eastAsia="fr-BE"/>
    </w:rPr>
  </w:style>
  <w:style w:type="character" w:customStyle="1" w:styleId="Titre1Car">
    <w:name w:val="Titre 1 Car"/>
    <w:basedOn w:val="Policepardfaut"/>
    <w:link w:val="Titre1"/>
    <w:rsid w:val="003B03CC"/>
    <w:rPr>
      <w:rFonts w:ascii="Arial" w:eastAsia="Times New Roman" w:hAnsi="Arial" w:cs="Times New Roman"/>
      <w:b/>
      <w:kern w:val="28"/>
      <w:sz w:val="28"/>
      <w:szCs w:val="20"/>
      <w:lang w:val="fr-FR"/>
    </w:rPr>
  </w:style>
  <w:style w:type="character" w:customStyle="1" w:styleId="Titre2Car">
    <w:name w:val="Titre 2 Car"/>
    <w:basedOn w:val="Policepardfaut"/>
    <w:link w:val="Titre2"/>
    <w:rsid w:val="003B03CC"/>
    <w:rPr>
      <w:rFonts w:ascii="Times New Roman" w:eastAsia="Times New Roman" w:hAnsi="Times New Roman" w:cs="Times New Roman"/>
      <w:b/>
      <w:sz w:val="56"/>
      <w:szCs w:val="20"/>
      <w:u w:val="single"/>
    </w:rPr>
  </w:style>
  <w:style w:type="character" w:customStyle="1" w:styleId="Titre4Car">
    <w:name w:val="Titre 4 Car"/>
    <w:basedOn w:val="Policepardfaut"/>
    <w:link w:val="Titre4"/>
    <w:rsid w:val="003B03CC"/>
    <w:rPr>
      <w:rFonts w:ascii="Times New Roman" w:eastAsia="Times New Roman" w:hAnsi="Times New Roman" w:cs="Times New Roman"/>
      <w:b/>
      <w:i/>
      <w:sz w:val="28"/>
      <w:szCs w:val="20"/>
    </w:rPr>
  </w:style>
  <w:style w:type="character" w:customStyle="1" w:styleId="Titre5Car">
    <w:name w:val="Titre 5 Car"/>
    <w:basedOn w:val="Policepardfaut"/>
    <w:link w:val="Titre5"/>
    <w:rsid w:val="003B03CC"/>
    <w:rPr>
      <w:rFonts w:ascii="Times New Roman" w:eastAsia="Times New Roman" w:hAnsi="Times New Roman" w:cs="Times New Roman"/>
      <w:sz w:val="24"/>
      <w:szCs w:val="20"/>
      <w:lang w:val="fr-FR"/>
    </w:rPr>
  </w:style>
  <w:style w:type="paragraph" w:styleId="Corpsdetexte">
    <w:name w:val="Body Text"/>
    <w:basedOn w:val="Normal"/>
    <w:link w:val="CorpsdetexteCar"/>
    <w:rsid w:val="003B03CC"/>
    <w:pPr>
      <w:jc w:val="both"/>
    </w:pPr>
    <w:rPr>
      <w:szCs w:val="20"/>
      <w:lang w:eastAsia="en-US"/>
    </w:rPr>
  </w:style>
  <w:style w:type="character" w:customStyle="1" w:styleId="CorpsdetexteCar">
    <w:name w:val="Corps de texte Car"/>
    <w:basedOn w:val="Policepardfaut"/>
    <w:link w:val="Corpsdetexte"/>
    <w:rsid w:val="003B03CC"/>
    <w:rPr>
      <w:rFonts w:ascii="Times New Roman" w:eastAsia="Times New Roman" w:hAnsi="Times New Roman" w:cs="Times New Roman"/>
      <w:sz w:val="24"/>
      <w:szCs w:val="20"/>
      <w:lang w:val="fr-FR"/>
    </w:rPr>
  </w:style>
  <w:style w:type="paragraph" w:styleId="En-tte">
    <w:name w:val="header"/>
    <w:basedOn w:val="Normal"/>
    <w:link w:val="En-tteCar"/>
    <w:rsid w:val="003B03CC"/>
    <w:pPr>
      <w:tabs>
        <w:tab w:val="center" w:pos="4536"/>
        <w:tab w:val="right" w:pos="9072"/>
      </w:tabs>
    </w:pPr>
    <w:rPr>
      <w:sz w:val="20"/>
      <w:szCs w:val="20"/>
      <w:lang w:eastAsia="en-US"/>
    </w:rPr>
  </w:style>
  <w:style w:type="character" w:customStyle="1" w:styleId="En-tteCar">
    <w:name w:val="En-tête Car"/>
    <w:basedOn w:val="Policepardfaut"/>
    <w:link w:val="En-tte"/>
    <w:rsid w:val="003B03CC"/>
    <w:rPr>
      <w:rFonts w:ascii="Times New Roman" w:eastAsia="Times New Roman" w:hAnsi="Times New Roman" w:cs="Times New Roman"/>
      <w:sz w:val="20"/>
      <w:szCs w:val="20"/>
      <w:lang w:val="fr-FR"/>
    </w:rPr>
  </w:style>
  <w:style w:type="paragraph" w:styleId="Retraitcorpsdetexte">
    <w:name w:val="Body Text Indent"/>
    <w:basedOn w:val="Normal"/>
    <w:link w:val="RetraitcorpsdetexteCar"/>
    <w:rsid w:val="003B03CC"/>
    <w:pPr>
      <w:spacing w:after="120"/>
      <w:ind w:left="283"/>
    </w:pPr>
    <w:rPr>
      <w:sz w:val="20"/>
      <w:szCs w:val="20"/>
      <w:lang w:eastAsia="en-US"/>
    </w:rPr>
  </w:style>
  <w:style w:type="character" w:customStyle="1" w:styleId="RetraitcorpsdetexteCar">
    <w:name w:val="Retrait corps de texte Car"/>
    <w:basedOn w:val="Policepardfaut"/>
    <w:link w:val="Retraitcorpsdetexte"/>
    <w:rsid w:val="003B03CC"/>
    <w:rPr>
      <w:rFonts w:ascii="Times New Roman" w:eastAsia="Times New Roman" w:hAnsi="Times New Roman" w:cs="Times New Roman"/>
      <w:sz w:val="20"/>
      <w:szCs w:val="20"/>
      <w:lang w:val="fr-FR"/>
    </w:rPr>
  </w:style>
  <w:style w:type="paragraph" w:styleId="Paragraphedeliste">
    <w:name w:val="List Paragraph"/>
    <w:basedOn w:val="Normal"/>
    <w:uiPriority w:val="34"/>
    <w:qFormat/>
    <w:rsid w:val="008F7C8A"/>
    <w:pPr>
      <w:ind w:left="720"/>
      <w:contextualSpacing/>
    </w:pPr>
  </w:style>
  <w:style w:type="paragraph" w:styleId="Retraitcorpsdetexte3">
    <w:name w:val="Body Text Indent 3"/>
    <w:basedOn w:val="Normal"/>
    <w:link w:val="Retraitcorpsdetexte3Car"/>
    <w:uiPriority w:val="99"/>
    <w:unhideWhenUsed/>
    <w:rsid w:val="00B07D52"/>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B07D52"/>
    <w:rPr>
      <w:rFonts w:ascii="Times New Roman" w:eastAsia="Times New Roman" w:hAnsi="Times New Roman" w:cs="Times New Roman"/>
      <w:sz w:val="16"/>
      <w:szCs w:val="16"/>
      <w:lang w:val="fr-FR" w:eastAsia="fr-FR"/>
    </w:rPr>
  </w:style>
  <w:style w:type="character" w:customStyle="1" w:styleId="Titre3Car">
    <w:name w:val="Titre 3 Car"/>
    <w:basedOn w:val="Policepardfaut"/>
    <w:link w:val="Titre3"/>
    <w:rsid w:val="00B07D52"/>
    <w:rPr>
      <w:rFonts w:asciiTheme="majorHAnsi" w:eastAsiaTheme="majorEastAsia" w:hAnsiTheme="majorHAnsi" w:cstheme="majorBidi"/>
      <w:b/>
      <w:bCs/>
      <w:color w:val="4F81BD" w:themeColor="accent1"/>
      <w:sz w:val="24"/>
      <w:szCs w:val="24"/>
      <w:lang w:val="fr-FR" w:eastAsia="fr-FR"/>
    </w:rPr>
  </w:style>
  <w:style w:type="paragraph" w:styleId="Corpsdetexte2">
    <w:name w:val="Body Text 2"/>
    <w:basedOn w:val="Normal"/>
    <w:link w:val="Corpsdetexte2Car"/>
    <w:semiHidden/>
    <w:unhideWhenUsed/>
    <w:rsid w:val="00B07D52"/>
    <w:pPr>
      <w:spacing w:after="120" w:line="480" w:lineRule="auto"/>
    </w:pPr>
  </w:style>
  <w:style w:type="character" w:customStyle="1" w:styleId="Corpsdetexte2Car">
    <w:name w:val="Corps de texte 2 Car"/>
    <w:basedOn w:val="Policepardfaut"/>
    <w:link w:val="Corpsdetexte2"/>
    <w:semiHidden/>
    <w:rsid w:val="00B07D52"/>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semiHidden/>
    <w:rsid w:val="00A733FE"/>
    <w:rPr>
      <w:sz w:val="20"/>
      <w:szCs w:val="20"/>
      <w:lang w:val="en-GB" w:eastAsia="en-US"/>
    </w:rPr>
  </w:style>
  <w:style w:type="character" w:customStyle="1" w:styleId="NotedebasdepageCar">
    <w:name w:val="Note de bas de page Car"/>
    <w:basedOn w:val="Policepardfaut"/>
    <w:link w:val="Notedebasdepage"/>
    <w:semiHidden/>
    <w:rsid w:val="00A733FE"/>
    <w:rPr>
      <w:rFonts w:ascii="Times New Roman" w:eastAsia="Times New Roman" w:hAnsi="Times New Roman" w:cs="Times New Roman"/>
      <w:sz w:val="20"/>
      <w:szCs w:val="20"/>
      <w:lang w:val="en-GB"/>
    </w:rPr>
  </w:style>
  <w:style w:type="character" w:styleId="Appelnotedebasdep">
    <w:name w:val="footnote reference"/>
    <w:basedOn w:val="Policepardfaut"/>
    <w:semiHidden/>
    <w:rsid w:val="00A733FE"/>
    <w:rPr>
      <w:vertAlign w:val="superscript"/>
    </w:rPr>
  </w:style>
  <w:style w:type="paragraph" w:styleId="Pieddepage">
    <w:name w:val="footer"/>
    <w:basedOn w:val="Normal"/>
    <w:link w:val="PieddepageCar"/>
    <w:unhideWhenUsed/>
    <w:rsid w:val="00D1173F"/>
    <w:pPr>
      <w:tabs>
        <w:tab w:val="center" w:pos="4536"/>
        <w:tab w:val="right" w:pos="9072"/>
      </w:tabs>
    </w:pPr>
  </w:style>
  <w:style w:type="character" w:customStyle="1" w:styleId="PieddepageCar">
    <w:name w:val="Pied de page Car"/>
    <w:basedOn w:val="Policepardfaut"/>
    <w:link w:val="Pieddepage"/>
    <w:rsid w:val="00D1173F"/>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4F1E98"/>
    <w:rPr>
      <w:color w:val="0000FF" w:themeColor="hyperlink"/>
      <w:u w:val="single"/>
    </w:rPr>
  </w:style>
  <w:style w:type="table" w:styleId="Grilledutableau">
    <w:name w:val="Table Grid"/>
    <w:basedOn w:val="TableauNormal"/>
    <w:uiPriority w:val="59"/>
    <w:rsid w:val="00755AA0"/>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semiHidden/>
    <w:unhideWhenUsed/>
    <w:rsid w:val="005007FB"/>
    <w:pPr>
      <w:spacing w:after="120"/>
    </w:pPr>
    <w:rPr>
      <w:sz w:val="16"/>
      <w:szCs w:val="16"/>
    </w:rPr>
  </w:style>
  <w:style w:type="character" w:customStyle="1" w:styleId="Corpsdetexte3Car">
    <w:name w:val="Corps de texte 3 Car"/>
    <w:basedOn w:val="Policepardfaut"/>
    <w:link w:val="Corpsdetexte3"/>
    <w:semiHidden/>
    <w:rsid w:val="005007FB"/>
    <w:rPr>
      <w:rFonts w:ascii="Times New Roman" w:eastAsia="Times New Roman" w:hAnsi="Times New Roman" w:cs="Times New Roman"/>
      <w:sz w:val="16"/>
      <w:szCs w:val="16"/>
      <w:lang w:val="fr-FR" w:eastAsia="fr-FR"/>
    </w:rPr>
  </w:style>
  <w:style w:type="paragraph" w:styleId="Liste2">
    <w:name w:val="List 2"/>
    <w:basedOn w:val="Normal"/>
    <w:rsid w:val="00413DAA"/>
    <w:pPr>
      <w:ind w:left="566" w:hanging="283"/>
    </w:pPr>
    <w:rPr>
      <w:lang w:val="en-GB" w:eastAsia="en-GB"/>
    </w:rPr>
  </w:style>
  <w:style w:type="paragraph" w:styleId="Listepuces3">
    <w:name w:val="List Bullet 3"/>
    <w:basedOn w:val="Normal"/>
    <w:rsid w:val="00413DAA"/>
    <w:pPr>
      <w:numPr>
        <w:numId w:val="1"/>
      </w:numPr>
    </w:pPr>
    <w:rPr>
      <w:lang w:val="en-GB" w:eastAsia="en-GB"/>
    </w:rPr>
  </w:style>
  <w:style w:type="paragraph" w:styleId="Listecontinue">
    <w:name w:val="List Continue"/>
    <w:basedOn w:val="Normal"/>
    <w:rsid w:val="00413DAA"/>
    <w:pPr>
      <w:spacing w:after="120"/>
      <w:ind w:left="283"/>
    </w:pPr>
    <w:rPr>
      <w:lang w:val="en-GB" w:eastAsia="en-GB"/>
    </w:rPr>
  </w:style>
  <w:style w:type="paragraph" w:styleId="Sous-titre">
    <w:name w:val="Subtitle"/>
    <w:basedOn w:val="Normal"/>
    <w:link w:val="Sous-titreCar"/>
    <w:qFormat/>
    <w:rsid w:val="00A235E6"/>
    <w:pPr>
      <w:jc w:val="both"/>
    </w:pPr>
    <w:rPr>
      <w:b/>
      <w:bCs/>
      <w:sz w:val="28"/>
      <w:u w:val="single"/>
      <w:lang w:eastAsia="en-US"/>
    </w:rPr>
  </w:style>
  <w:style w:type="character" w:customStyle="1" w:styleId="Sous-titreCar">
    <w:name w:val="Sous-titre Car"/>
    <w:basedOn w:val="Policepardfaut"/>
    <w:link w:val="Sous-titre"/>
    <w:rsid w:val="00A235E6"/>
    <w:rPr>
      <w:rFonts w:ascii="Times New Roman" w:eastAsia="Times New Roman" w:hAnsi="Times New Roman" w:cs="Times New Roman"/>
      <w:b/>
      <w:bCs/>
      <w:sz w:val="28"/>
      <w:szCs w:val="24"/>
      <w:u w:val="single"/>
      <w:lang w:val="fr-FR"/>
    </w:rPr>
  </w:style>
  <w:style w:type="paragraph" w:styleId="Retraitcorpsdetexte2">
    <w:name w:val="Body Text Indent 2"/>
    <w:basedOn w:val="Normal"/>
    <w:link w:val="Retraitcorpsdetexte2Car"/>
    <w:uiPriority w:val="99"/>
    <w:semiHidden/>
    <w:unhideWhenUsed/>
    <w:rsid w:val="002A045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A045A"/>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uiPriority w:val="99"/>
    <w:semiHidden/>
    <w:unhideWhenUsed/>
    <w:rsid w:val="00702836"/>
    <w:pPr>
      <w:spacing w:after="0"/>
      <w:ind w:left="360" w:firstLine="360"/>
    </w:pPr>
    <w:rPr>
      <w:sz w:val="24"/>
      <w:szCs w:val="24"/>
      <w:lang w:eastAsia="fr-FR"/>
    </w:rPr>
  </w:style>
  <w:style w:type="character" w:customStyle="1" w:styleId="Retraitcorpset1religCar">
    <w:name w:val="Retrait corps et 1re lig. Car"/>
    <w:basedOn w:val="RetraitcorpsdetexteCar"/>
    <w:link w:val="Retraitcorpset1relig"/>
    <w:uiPriority w:val="99"/>
    <w:semiHidden/>
    <w:rsid w:val="00702836"/>
    <w:rPr>
      <w:rFonts w:ascii="Times New Roman" w:eastAsia="Times New Roman" w:hAnsi="Times New Roman" w:cs="Times New Roman"/>
      <w:sz w:val="24"/>
      <w:szCs w:val="24"/>
      <w:lang w:val="fr-FR" w:eastAsia="fr-FR"/>
    </w:rPr>
  </w:style>
  <w:style w:type="paragraph" w:customStyle="1" w:styleId="Letter">
    <w:name w:val="Letter"/>
    <w:basedOn w:val="Normal"/>
    <w:rsid w:val="00702836"/>
    <w:rPr>
      <w:rFonts w:ascii="Arial" w:hAnsi="Arial"/>
      <w:sz w:val="22"/>
      <w:szCs w:val="20"/>
      <w:lang w:eastAsia="en-US"/>
    </w:rPr>
  </w:style>
  <w:style w:type="paragraph" w:styleId="TM2">
    <w:name w:val="toc 2"/>
    <w:basedOn w:val="Normal"/>
    <w:next w:val="Normal"/>
    <w:autoRedefine/>
    <w:uiPriority w:val="39"/>
    <w:unhideWhenUsed/>
    <w:rsid w:val="009F317F"/>
    <w:pPr>
      <w:spacing w:after="100"/>
      <w:ind w:left="240"/>
    </w:pPr>
  </w:style>
  <w:style w:type="paragraph" w:styleId="TM1">
    <w:name w:val="toc 1"/>
    <w:basedOn w:val="Normal"/>
    <w:next w:val="Normal"/>
    <w:autoRedefine/>
    <w:uiPriority w:val="39"/>
    <w:semiHidden/>
    <w:unhideWhenUsed/>
    <w:rsid w:val="009F317F"/>
    <w:pPr>
      <w:spacing w:after="100"/>
    </w:pPr>
  </w:style>
  <w:style w:type="paragraph" w:styleId="TM4">
    <w:name w:val="toc 4"/>
    <w:basedOn w:val="Normal"/>
    <w:next w:val="Normal"/>
    <w:autoRedefine/>
    <w:uiPriority w:val="39"/>
    <w:unhideWhenUsed/>
    <w:rsid w:val="009F317F"/>
    <w:pPr>
      <w:spacing w:after="100"/>
      <w:ind w:left="720"/>
    </w:pPr>
  </w:style>
  <w:style w:type="character" w:styleId="lev">
    <w:name w:val="Strong"/>
    <w:basedOn w:val="Policepardfaut"/>
    <w:uiPriority w:val="22"/>
    <w:qFormat/>
    <w:rsid w:val="00291661"/>
    <w:rPr>
      <w:b/>
      <w:bCs/>
    </w:rPr>
  </w:style>
  <w:style w:type="paragraph" w:customStyle="1" w:styleId="RItitre1">
    <w:name w:val="RItitre1"/>
    <w:basedOn w:val="Titre1"/>
    <w:link w:val="RItitre1Car"/>
    <w:autoRedefine/>
    <w:rsid w:val="00291661"/>
    <w:pPr>
      <w:pageBreakBefore/>
      <w:numPr>
        <w:numId w:val="6"/>
      </w:numPr>
      <w:pBdr>
        <w:top w:val="single" w:sz="2" w:space="1" w:color="auto"/>
        <w:left w:val="single" w:sz="2" w:space="4" w:color="auto"/>
        <w:bottom w:val="single" w:sz="2" w:space="1" w:color="auto"/>
        <w:right w:val="single" w:sz="2" w:space="4" w:color="auto"/>
      </w:pBdr>
      <w:spacing w:before="0" w:after="0"/>
      <w:jc w:val="center"/>
    </w:pPr>
    <w:rPr>
      <w:rFonts w:ascii="Times New Roman" w:hAnsi="Times New Roman"/>
      <w:b w:val="0"/>
      <w:smallCaps/>
      <w:kern w:val="0"/>
      <w:lang w:eastAsia="de-DE"/>
    </w:rPr>
  </w:style>
  <w:style w:type="paragraph" w:customStyle="1" w:styleId="RItitre2">
    <w:name w:val="RItitre2"/>
    <w:basedOn w:val="En-tte"/>
    <w:autoRedefine/>
    <w:rsid w:val="00291661"/>
    <w:pPr>
      <w:tabs>
        <w:tab w:val="clear" w:pos="4536"/>
        <w:tab w:val="clear" w:pos="9072"/>
      </w:tabs>
    </w:pPr>
    <w:rPr>
      <w:sz w:val="24"/>
      <w:u w:val="single"/>
      <w:lang w:eastAsia="de-DE"/>
    </w:rPr>
  </w:style>
  <w:style w:type="paragraph" w:customStyle="1" w:styleId="Style1">
    <w:name w:val="Style1"/>
    <w:basedOn w:val="RItitre1"/>
    <w:link w:val="Style1Car"/>
    <w:qFormat/>
    <w:rsid w:val="00291661"/>
    <w:pPr>
      <w:keepNext w:val="0"/>
      <w:pageBreakBefore w:val="0"/>
    </w:pPr>
  </w:style>
  <w:style w:type="character" w:customStyle="1" w:styleId="Titre6Car">
    <w:name w:val="Titre 6 Car"/>
    <w:basedOn w:val="Policepardfaut"/>
    <w:link w:val="Titre6"/>
    <w:rsid w:val="00291661"/>
    <w:rPr>
      <w:rFonts w:asciiTheme="majorHAnsi" w:eastAsiaTheme="majorEastAsia" w:hAnsiTheme="majorHAnsi" w:cstheme="majorBidi"/>
      <w:i/>
      <w:iCs/>
      <w:color w:val="243F60" w:themeColor="accent1" w:themeShade="7F"/>
      <w:sz w:val="24"/>
      <w:szCs w:val="24"/>
      <w:lang w:val="fr-FR" w:eastAsia="fr-FR"/>
    </w:rPr>
  </w:style>
  <w:style w:type="character" w:styleId="Numrodepage">
    <w:name w:val="page number"/>
    <w:basedOn w:val="Policepardfaut"/>
    <w:semiHidden/>
    <w:rsid w:val="00291661"/>
  </w:style>
  <w:style w:type="paragraph" w:customStyle="1" w:styleId="Style2">
    <w:name w:val="Style2"/>
    <w:basedOn w:val="RItitre1"/>
    <w:link w:val="Style2Car"/>
    <w:qFormat/>
    <w:rsid w:val="00291661"/>
    <w:pPr>
      <w:keepNext w:val="0"/>
      <w:pageBreakBefore w:val="0"/>
      <w:numPr>
        <w:numId w:val="3"/>
      </w:numPr>
      <w:ind w:left="357" w:hanging="357"/>
    </w:pPr>
  </w:style>
  <w:style w:type="character" w:customStyle="1" w:styleId="RItitre1Car">
    <w:name w:val="RItitre1 Car"/>
    <w:basedOn w:val="Titre1Car"/>
    <w:link w:val="RItitre1"/>
    <w:rsid w:val="00291661"/>
    <w:rPr>
      <w:rFonts w:ascii="Times New Roman" w:eastAsia="Times New Roman" w:hAnsi="Times New Roman" w:cs="Times New Roman"/>
      <w:b/>
      <w:smallCaps/>
      <w:kern w:val="28"/>
      <w:sz w:val="28"/>
      <w:szCs w:val="20"/>
      <w:lang w:val="fr-FR" w:eastAsia="de-DE"/>
    </w:rPr>
  </w:style>
  <w:style w:type="character" w:customStyle="1" w:styleId="Style1Car">
    <w:name w:val="Style1 Car"/>
    <w:basedOn w:val="RItitre1Car"/>
    <w:link w:val="Style1"/>
    <w:rsid w:val="00291661"/>
    <w:rPr>
      <w:rFonts w:ascii="Times New Roman" w:eastAsia="Times New Roman" w:hAnsi="Times New Roman" w:cs="Times New Roman"/>
      <w:b/>
      <w:smallCaps/>
      <w:kern w:val="28"/>
      <w:sz w:val="28"/>
      <w:szCs w:val="20"/>
      <w:lang w:val="fr-FR" w:eastAsia="de-DE"/>
    </w:rPr>
  </w:style>
  <w:style w:type="character" w:customStyle="1" w:styleId="Style2Car">
    <w:name w:val="Style2 Car"/>
    <w:basedOn w:val="RItitre1Car"/>
    <w:link w:val="Style2"/>
    <w:rsid w:val="00291661"/>
    <w:rPr>
      <w:rFonts w:ascii="Times New Roman" w:eastAsia="Times New Roman" w:hAnsi="Times New Roman" w:cs="Times New Roman"/>
      <w:b/>
      <w:smallCaps/>
      <w:kern w:val="28"/>
      <w:sz w:val="28"/>
      <w:szCs w:val="20"/>
      <w:lang w:val="fr-FR" w:eastAsia="de-DE"/>
    </w:rPr>
  </w:style>
  <w:style w:type="paragraph" w:styleId="Sansinterligne">
    <w:name w:val="No Spacing"/>
    <w:link w:val="SansinterligneCar"/>
    <w:uiPriority w:val="1"/>
    <w:qFormat/>
    <w:rsid w:val="002974EE"/>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2974EE"/>
    <w:rPr>
      <w:rFonts w:eastAsiaTheme="minorEastAs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4859">
      <w:bodyDiv w:val="1"/>
      <w:marLeft w:val="0"/>
      <w:marRight w:val="0"/>
      <w:marTop w:val="0"/>
      <w:marBottom w:val="0"/>
      <w:divBdr>
        <w:top w:val="none" w:sz="0" w:space="0" w:color="auto"/>
        <w:left w:val="none" w:sz="0" w:space="0" w:color="auto"/>
        <w:bottom w:val="none" w:sz="0" w:space="0" w:color="auto"/>
        <w:right w:val="none" w:sz="0" w:space="0" w:color="auto"/>
      </w:divBdr>
    </w:div>
    <w:div w:id="111823257">
      <w:bodyDiv w:val="1"/>
      <w:marLeft w:val="0"/>
      <w:marRight w:val="0"/>
      <w:marTop w:val="0"/>
      <w:marBottom w:val="0"/>
      <w:divBdr>
        <w:top w:val="none" w:sz="0" w:space="0" w:color="auto"/>
        <w:left w:val="none" w:sz="0" w:space="0" w:color="auto"/>
        <w:bottom w:val="none" w:sz="0" w:space="0" w:color="auto"/>
        <w:right w:val="none" w:sz="0" w:space="0" w:color="auto"/>
      </w:divBdr>
    </w:div>
    <w:div w:id="160776025">
      <w:bodyDiv w:val="1"/>
      <w:marLeft w:val="0"/>
      <w:marRight w:val="0"/>
      <w:marTop w:val="0"/>
      <w:marBottom w:val="0"/>
      <w:divBdr>
        <w:top w:val="none" w:sz="0" w:space="0" w:color="auto"/>
        <w:left w:val="none" w:sz="0" w:space="0" w:color="auto"/>
        <w:bottom w:val="none" w:sz="0" w:space="0" w:color="auto"/>
        <w:right w:val="none" w:sz="0" w:space="0" w:color="auto"/>
      </w:divBdr>
    </w:div>
    <w:div w:id="165291683">
      <w:bodyDiv w:val="1"/>
      <w:marLeft w:val="0"/>
      <w:marRight w:val="0"/>
      <w:marTop w:val="0"/>
      <w:marBottom w:val="0"/>
      <w:divBdr>
        <w:top w:val="none" w:sz="0" w:space="0" w:color="auto"/>
        <w:left w:val="none" w:sz="0" w:space="0" w:color="auto"/>
        <w:bottom w:val="none" w:sz="0" w:space="0" w:color="auto"/>
        <w:right w:val="none" w:sz="0" w:space="0" w:color="auto"/>
      </w:divBdr>
      <w:divsChild>
        <w:div w:id="2012564666">
          <w:marLeft w:val="0"/>
          <w:marRight w:val="0"/>
          <w:marTop w:val="0"/>
          <w:marBottom w:val="0"/>
          <w:divBdr>
            <w:top w:val="single" w:sz="6" w:space="8" w:color="313C8B"/>
            <w:left w:val="single" w:sz="6" w:space="8" w:color="313C8B"/>
            <w:bottom w:val="single" w:sz="6" w:space="8" w:color="313C8B"/>
            <w:right w:val="single" w:sz="6" w:space="8" w:color="313C8B"/>
          </w:divBdr>
          <w:divsChild>
            <w:div w:id="1623263699">
              <w:marLeft w:val="0"/>
              <w:marRight w:val="0"/>
              <w:marTop w:val="0"/>
              <w:marBottom w:val="0"/>
              <w:divBdr>
                <w:top w:val="none" w:sz="0" w:space="0" w:color="auto"/>
                <w:left w:val="none" w:sz="0" w:space="0" w:color="auto"/>
                <w:bottom w:val="none" w:sz="0" w:space="0" w:color="auto"/>
                <w:right w:val="none" w:sz="0" w:space="0" w:color="auto"/>
              </w:divBdr>
              <w:divsChild>
                <w:div w:id="2543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6252">
      <w:bodyDiv w:val="1"/>
      <w:marLeft w:val="0"/>
      <w:marRight w:val="0"/>
      <w:marTop w:val="0"/>
      <w:marBottom w:val="0"/>
      <w:divBdr>
        <w:top w:val="none" w:sz="0" w:space="0" w:color="auto"/>
        <w:left w:val="none" w:sz="0" w:space="0" w:color="auto"/>
        <w:bottom w:val="none" w:sz="0" w:space="0" w:color="auto"/>
        <w:right w:val="none" w:sz="0" w:space="0" w:color="auto"/>
      </w:divBdr>
    </w:div>
    <w:div w:id="310981893">
      <w:bodyDiv w:val="1"/>
      <w:marLeft w:val="0"/>
      <w:marRight w:val="0"/>
      <w:marTop w:val="0"/>
      <w:marBottom w:val="0"/>
      <w:divBdr>
        <w:top w:val="none" w:sz="0" w:space="0" w:color="auto"/>
        <w:left w:val="none" w:sz="0" w:space="0" w:color="auto"/>
        <w:bottom w:val="none" w:sz="0" w:space="0" w:color="auto"/>
        <w:right w:val="none" w:sz="0" w:space="0" w:color="auto"/>
      </w:divBdr>
    </w:div>
    <w:div w:id="395591670">
      <w:bodyDiv w:val="1"/>
      <w:marLeft w:val="0"/>
      <w:marRight w:val="0"/>
      <w:marTop w:val="0"/>
      <w:marBottom w:val="0"/>
      <w:divBdr>
        <w:top w:val="none" w:sz="0" w:space="0" w:color="auto"/>
        <w:left w:val="none" w:sz="0" w:space="0" w:color="auto"/>
        <w:bottom w:val="none" w:sz="0" w:space="0" w:color="auto"/>
        <w:right w:val="none" w:sz="0" w:space="0" w:color="auto"/>
      </w:divBdr>
    </w:div>
    <w:div w:id="435056867">
      <w:bodyDiv w:val="1"/>
      <w:marLeft w:val="0"/>
      <w:marRight w:val="0"/>
      <w:marTop w:val="0"/>
      <w:marBottom w:val="0"/>
      <w:divBdr>
        <w:top w:val="none" w:sz="0" w:space="0" w:color="auto"/>
        <w:left w:val="none" w:sz="0" w:space="0" w:color="auto"/>
        <w:bottom w:val="none" w:sz="0" w:space="0" w:color="auto"/>
        <w:right w:val="none" w:sz="0" w:space="0" w:color="auto"/>
      </w:divBdr>
      <w:divsChild>
        <w:div w:id="57023847">
          <w:marLeft w:val="0"/>
          <w:marRight w:val="0"/>
          <w:marTop w:val="0"/>
          <w:marBottom w:val="0"/>
          <w:divBdr>
            <w:top w:val="none" w:sz="0" w:space="0" w:color="auto"/>
            <w:left w:val="none" w:sz="0" w:space="0" w:color="auto"/>
            <w:bottom w:val="none" w:sz="0" w:space="0" w:color="auto"/>
            <w:right w:val="none" w:sz="0" w:space="0" w:color="auto"/>
          </w:divBdr>
          <w:divsChild>
            <w:div w:id="525951119">
              <w:marLeft w:val="0"/>
              <w:marRight w:val="0"/>
              <w:marTop w:val="0"/>
              <w:marBottom w:val="0"/>
              <w:divBdr>
                <w:top w:val="none" w:sz="0" w:space="0" w:color="auto"/>
                <w:left w:val="none" w:sz="0" w:space="0" w:color="auto"/>
                <w:bottom w:val="none" w:sz="0" w:space="0" w:color="auto"/>
                <w:right w:val="none" w:sz="0" w:space="0" w:color="auto"/>
              </w:divBdr>
              <w:divsChild>
                <w:div w:id="435103010">
                  <w:marLeft w:val="0"/>
                  <w:marRight w:val="0"/>
                  <w:marTop w:val="0"/>
                  <w:marBottom w:val="0"/>
                  <w:divBdr>
                    <w:top w:val="none" w:sz="0" w:space="0" w:color="auto"/>
                    <w:left w:val="none" w:sz="0" w:space="0" w:color="auto"/>
                    <w:bottom w:val="none" w:sz="0" w:space="0" w:color="auto"/>
                    <w:right w:val="none" w:sz="0" w:space="0" w:color="auto"/>
                  </w:divBdr>
                  <w:divsChild>
                    <w:div w:id="63333747">
                      <w:marLeft w:val="0"/>
                      <w:marRight w:val="0"/>
                      <w:marTop w:val="0"/>
                      <w:marBottom w:val="0"/>
                      <w:divBdr>
                        <w:top w:val="none" w:sz="0" w:space="0" w:color="auto"/>
                        <w:left w:val="none" w:sz="0" w:space="0" w:color="auto"/>
                        <w:bottom w:val="none" w:sz="0" w:space="0" w:color="auto"/>
                        <w:right w:val="none" w:sz="0" w:space="0" w:color="auto"/>
                      </w:divBdr>
                      <w:divsChild>
                        <w:div w:id="8120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843104">
      <w:bodyDiv w:val="1"/>
      <w:marLeft w:val="0"/>
      <w:marRight w:val="0"/>
      <w:marTop w:val="0"/>
      <w:marBottom w:val="0"/>
      <w:divBdr>
        <w:top w:val="none" w:sz="0" w:space="0" w:color="auto"/>
        <w:left w:val="none" w:sz="0" w:space="0" w:color="auto"/>
        <w:bottom w:val="none" w:sz="0" w:space="0" w:color="auto"/>
        <w:right w:val="none" w:sz="0" w:space="0" w:color="auto"/>
      </w:divBdr>
    </w:div>
    <w:div w:id="759985402">
      <w:bodyDiv w:val="1"/>
      <w:marLeft w:val="0"/>
      <w:marRight w:val="0"/>
      <w:marTop w:val="0"/>
      <w:marBottom w:val="0"/>
      <w:divBdr>
        <w:top w:val="none" w:sz="0" w:space="0" w:color="auto"/>
        <w:left w:val="none" w:sz="0" w:space="0" w:color="auto"/>
        <w:bottom w:val="none" w:sz="0" w:space="0" w:color="auto"/>
        <w:right w:val="none" w:sz="0" w:space="0" w:color="auto"/>
      </w:divBdr>
    </w:div>
    <w:div w:id="760182149">
      <w:bodyDiv w:val="1"/>
      <w:marLeft w:val="0"/>
      <w:marRight w:val="0"/>
      <w:marTop w:val="0"/>
      <w:marBottom w:val="0"/>
      <w:divBdr>
        <w:top w:val="none" w:sz="0" w:space="0" w:color="auto"/>
        <w:left w:val="none" w:sz="0" w:space="0" w:color="auto"/>
        <w:bottom w:val="none" w:sz="0" w:space="0" w:color="auto"/>
        <w:right w:val="none" w:sz="0" w:space="0" w:color="auto"/>
      </w:divBdr>
      <w:divsChild>
        <w:div w:id="840658216">
          <w:marLeft w:val="0"/>
          <w:marRight w:val="0"/>
          <w:marTop w:val="0"/>
          <w:marBottom w:val="0"/>
          <w:divBdr>
            <w:top w:val="none" w:sz="0" w:space="0" w:color="auto"/>
            <w:left w:val="none" w:sz="0" w:space="0" w:color="auto"/>
            <w:bottom w:val="none" w:sz="0" w:space="0" w:color="auto"/>
            <w:right w:val="none" w:sz="0" w:space="0" w:color="auto"/>
          </w:divBdr>
          <w:divsChild>
            <w:div w:id="1009793993">
              <w:marLeft w:val="0"/>
              <w:marRight w:val="0"/>
              <w:marTop w:val="0"/>
              <w:marBottom w:val="0"/>
              <w:divBdr>
                <w:top w:val="none" w:sz="0" w:space="0" w:color="auto"/>
                <w:left w:val="none" w:sz="0" w:space="0" w:color="auto"/>
                <w:bottom w:val="none" w:sz="0" w:space="0" w:color="auto"/>
                <w:right w:val="none" w:sz="0" w:space="0" w:color="auto"/>
              </w:divBdr>
              <w:divsChild>
                <w:div w:id="1882939030">
                  <w:marLeft w:val="0"/>
                  <w:marRight w:val="0"/>
                  <w:marTop w:val="0"/>
                  <w:marBottom w:val="0"/>
                  <w:divBdr>
                    <w:top w:val="none" w:sz="0" w:space="0" w:color="auto"/>
                    <w:left w:val="none" w:sz="0" w:space="0" w:color="auto"/>
                    <w:bottom w:val="none" w:sz="0" w:space="0" w:color="auto"/>
                    <w:right w:val="none" w:sz="0" w:space="0" w:color="auto"/>
                  </w:divBdr>
                  <w:divsChild>
                    <w:div w:id="1655404902">
                      <w:marLeft w:val="0"/>
                      <w:marRight w:val="0"/>
                      <w:marTop w:val="0"/>
                      <w:marBottom w:val="0"/>
                      <w:divBdr>
                        <w:top w:val="none" w:sz="0" w:space="0" w:color="auto"/>
                        <w:left w:val="none" w:sz="0" w:space="0" w:color="auto"/>
                        <w:bottom w:val="none" w:sz="0" w:space="0" w:color="auto"/>
                        <w:right w:val="none" w:sz="0" w:space="0" w:color="auto"/>
                      </w:divBdr>
                      <w:divsChild>
                        <w:div w:id="14684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8139">
      <w:bodyDiv w:val="1"/>
      <w:marLeft w:val="0"/>
      <w:marRight w:val="0"/>
      <w:marTop w:val="0"/>
      <w:marBottom w:val="0"/>
      <w:divBdr>
        <w:top w:val="none" w:sz="0" w:space="0" w:color="auto"/>
        <w:left w:val="none" w:sz="0" w:space="0" w:color="auto"/>
        <w:bottom w:val="none" w:sz="0" w:space="0" w:color="auto"/>
        <w:right w:val="none" w:sz="0" w:space="0" w:color="auto"/>
      </w:divBdr>
    </w:div>
    <w:div w:id="786655182">
      <w:bodyDiv w:val="1"/>
      <w:marLeft w:val="0"/>
      <w:marRight w:val="0"/>
      <w:marTop w:val="0"/>
      <w:marBottom w:val="0"/>
      <w:divBdr>
        <w:top w:val="none" w:sz="0" w:space="0" w:color="auto"/>
        <w:left w:val="none" w:sz="0" w:space="0" w:color="auto"/>
        <w:bottom w:val="none" w:sz="0" w:space="0" w:color="auto"/>
        <w:right w:val="none" w:sz="0" w:space="0" w:color="auto"/>
      </w:divBdr>
      <w:divsChild>
        <w:div w:id="1802109416">
          <w:marLeft w:val="0"/>
          <w:marRight w:val="0"/>
          <w:marTop w:val="0"/>
          <w:marBottom w:val="0"/>
          <w:divBdr>
            <w:top w:val="single" w:sz="6" w:space="8" w:color="313C8B"/>
            <w:left w:val="single" w:sz="6" w:space="8" w:color="313C8B"/>
            <w:bottom w:val="single" w:sz="6" w:space="8" w:color="313C8B"/>
            <w:right w:val="single" w:sz="6" w:space="8" w:color="313C8B"/>
          </w:divBdr>
          <w:divsChild>
            <w:div w:id="709692186">
              <w:marLeft w:val="0"/>
              <w:marRight w:val="0"/>
              <w:marTop w:val="0"/>
              <w:marBottom w:val="0"/>
              <w:divBdr>
                <w:top w:val="none" w:sz="0" w:space="0" w:color="auto"/>
                <w:left w:val="none" w:sz="0" w:space="0" w:color="auto"/>
                <w:bottom w:val="none" w:sz="0" w:space="0" w:color="auto"/>
                <w:right w:val="none" w:sz="0" w:space="0" w:color="auto"/>
              </w:divBdr>
              <w:divsChild>
                <w:div w:id="12112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0732">
      <w:bodyDiv w:val="1"/>
      <w:marLeft w:val="0"/>
      <w:marRight w:val="0"/>
      <w:marTop w:val="0"/>
      <w:marBottom w:val="0"/>
      <w:divBdr>
        <w:top w:val="none" w:sz="0" w:space="0" w:color="auto"/>
        <w:left w:val="none" w:sz="0" w:space="0" w:color="auto"/>
        <w:bottom w:val="none" w:sz="0" w:space="0" w:color="auto"/>
        <w:right w:val="none" w:sz="0" w:space="0" w:color="auto"/>
      </w:divBdr>
    </w:div>
    <w:div w:id="822894667">
      <w:bodyDiv w:val="1"/>
      <w:marLeft w:val="0"/>
      <w:marRight w:val="0"/>
      <w:marTop w:val="0"/>
      <w:marBottom w:val="0"/>
      <w:divBdr>
        <w:top w:val="none" w:sz="0" w:space="0" w:color="auto"/>
        <w:left w:val="none" w:sz="0" w:space="0" w:color="auto"/>
        <w:bottom w:val="none" w:sz="0" w:space="0" w:color="auto"/>
        <w:right w:val="none" w:sz="0" w:space="0" w:color="auto"/>
      </w:divBdr>
    </w:div>
    <w:div w:id="876553373">
      <w:bodyDiv w:val="1"/>
      <w:marLeft w:val="0"/>
      <w:marRight w:val="0"/>
      <w:marTop w:val="0"/>
      <w:marBottom w:val="0"/>
      <w:divBdr>
        <w:top w:val="none" w:sz="0" w:space="0" w:color="auto"/>
        <w:left w:val="none" w:sz="0" w:space="0" w:color="auto"/>
        <w:bottom w:val="none" w:sz="0" w:space="0" w:color="auto"/>
        <w:right w:val="none" w:sz="0" w:space="0" w:color="auto"/>
      </w:divBdr>
    </w:div>
    <w:div w:id="915893667">
      <w:bodyDiv w:val="1"/>
      <w:marLeft w:val="0"/>
      <w:marRight w:val="0"/>
      <w:marTop w:val="0"/>
      <w:marBottom w:val="0"/>
      <w:divBdr>
        <w:top w:val="none" w:sz="0" w:space="0" w:color="auto"/>
        <w:left w:val="none" w:sz="0" w:space="0" w:color="auto"/>
        <w:bottom w:val="none" w:sz="0" w:space="0" w:color="auto"/>
        <w:right w:val="none" w:sz="0" w:space="0" w:color="auto"/>
      </w:divBdr>
    </w:div>
    <w:div w:id="986130547">
      <w:bodyDiv w:val="1"/>
      <w:marLeft w:val="0"/>
      <w:marRight w:val="0"/>
      <w:marTop w:val="0"/>
      <w:marBottom w:val="0"/>
      <w:divBdr>
        <w:top w:val="none" w:sz="0" w:space="0" w:color="auto"/>
        <w:left w:val="none" w:sz="0" w:space="0" w:color="auto"/>
        <w:bottom w:val="none" w:sz="0" w:space="0" w:color="auto"/>
        <w:right w:val="none" w:sz="0" w:space="0" w:color="auto"/>
      </w:divBdr>
    </w:div>
    <w:div w:id="1066030839">
      <w:bodyDiv w:val="1"/>
      <w:marLeft w:val="0"/>
      <w:marRight w:val="0"/>
      <w:marTop w:val="0"/>
      <w:marBottom w:val="0"/>
      <w:divBdr>
        <w:top w:val="none" w:sz="0" w:space="0" w:color="auto"/>
        <w:left w:val="none" w:sz="0" w:space="0" w:color="auto"/>
        <w:bottom w:val="none" w:sz="0" w:space="0" w:color="auto"/>
        <w:right w:val="none" w:sz="0" w:space="0" w:color="auto"/>
      </w:divBdr>
    </w:div>
    <w:div w:id="1144740343">
      <w:bodyDiv w:val="1"/>
      <w:marLeft w:val="0"/>
      <w:marRight w:val="0"/>
      <w:marTop w:val="0"/>
      <w:marBottom w:val="0"/>
      <w:divBdr>
        <w:top w:val="none" w:sz="0" w:space="0" w:color="auto"/>
        <w:left w:val="none" w:sz="0" w:space="0" w:color="auto"/>
        <w:bottom w:val="none" w:sz="0" w:space="0" w:color="auto"/>
        <w:right w:val="none" w:sz="0" w:space="0" w:color="auto"/>
      </w:divBdr>
    </w:div>
    <w:div w:id="1350058550">
      <w:bodyDiv w:val="1"/>
      <w:marLeft w:val="0"/>
      <w:marRight w:val="0"/>
      <w:marTop w:val="0"/>
      <w:marBottom w:val="0"/>
      <w:divBdr>
        <w:top w:val="none" w:sz="0" w:space="0" w:color="auto"/>
        <w:left w:val="none" w:sz="0" w:space="0" w:color="auto"/>
        <w:bottom w:val="none" w:sz="0" w:space="0" w:color="auto"/>
        <w:right w:val="none" w:sz="0" w:space="0" w:color="auto"/>
      </w:divBdr>
    </w:div>
    <w:div w:id="1380671114">
      <w:bodyDiv w:val="1"/>
      <w:marLeft w:val="0"/>
      <w:marRight w:val="0"/>
      <w:marTop w:val="0"/>
      <w:marBottom w:val="0"/>
      <w:divBdr>
        <w:top w:val="none" w:sz="0" w:space="0" w:color="auto"/>
        <w:left w:val="none" w:sz="0" w:space="0" w:color="auto"/>
        <w:bottom w:val="none" w:sz="0" w:space="0" w:color="auto"/>
        <w:right w:val="none" w:sz="0" w:space="0" w:color="auto"/>
      </w:divBdr>
    </w:div>
    <w:div w:id="1434934216">
      <w:bodyDiv w:val="1"/>
      <w:marLeft w:val="0"/>
      <w:marRight w:val="0"/>
      <w:marTop w:val="0"/>
      <w:marBottom w:val="0"/>
      <w:divBdr>
        <w:top w:val="none" w:sz="0" w:space="0" w:color="auto"/>
        <w:left w:val="none" w:sz="0" w:space="0" w:color="auto"/>
        <w:bottom w:val="none" w:sz="0" w:space="0" w:color="auto"/>
        <w:right w:val="none" w:sz="0" w:space="0" w:color="auto"/>
      </w:divBdr>
    </w:div>
    <w:div w:id="1486121646">
      <w:bodyDiv w:val="1"/>
      <w:marLeft w:val="0"/>
      <w:marRight w:val="0"/>
      <w:marTop w:val="0"/>
      <w:marBottom w:val="0"/>
      <w:divBdr>
        <w:top w:val="none" w:sz="0" w:space="0" w:color="auto"/>
        <w:left w:val="none" w:sz="0" w:space="0" w:color="auto"/>
        <w:bottom w:val="none" w:sz="0" w:space="0" w:color="auto"/>
        <w:right w:val="none" w:sz="0" w:space="0" w:color="auto"/>
      </w:divBdr>
    </w:div>
    <w:div w:id="1552154798">
      <w:bodyDiv w:val="1"/>
      <w:marLeft w:val="0"/>
      <w:marRight w:val="0"/>
      <w:marTop w:val="0"/>
      <w:marBottom w:val="0"/>
      <w:divBdr>
        <w:top w:val="none" w:sz="0" w:space="0" w:color="auto"/>
        <w:left w:val="none" w:sz="0" w:space="0" w:color="auto"/>
        <w:bottom w:val="none" w:sz="0" w:space="0" w:color="auto"/>
        <w:right w:val="none" w:sz="0" w:space="0" w:color="auto"/>
      </w:divBdr>
    </w:div>
    <w:div w:id="1626154433">
      <w:bodyDiv w:val="1"/>
      <w:marLeft w:val="0"/>
      <w:marRight w:val="0"/>
      <w:marTop w:val="0"/>
      <w:marBottom w:val="0"/>
      <w:divBdr>
        <w:top w:val="none" w:sz="0" w:space="0" w:color="auto"/>
        <w:left w:val="none" w:sz="0" w:space="0" w:color="auto"/>
        <w:bottom w:val="none" w:sz="0" w:space="0" w:color="auto"/>
        <w:right w:val="none" w:sz="0" w:space="0" w:color="auto"/>
      </w:divBdr>
    </w:div>
    <w:div w:id="1685087876">
      <w:bodyDiv w:val="1"/>
      <w:marLeft w:val="0"/>
      <w:marRight w:val="0"/>
      <w:marTop w:val="0"/>
      <w:marBottom w:val="0"/>
      <w:divBdr>
        <w:top w:val="none" w:sz="0" w:space="0" w:color="auto"/>
        <w:left w:val="none" w:sz="0" w:space="0" w:color="auto"/>
        <w:bottom w:val="none" w:sz="0" w:space="0" w:color="auto"/>
        <w:right w:val="none" w:sz="0" w:space="0" w:color="auto"/>
      </w:divBdr>
    </w:div>
    <w:div w:id="1693259125">
      <w:bodyDiv w:val="1"/>
      <w:marLeft w:val="0"/>
      <w:marRight w:val="0"/>
      <w:marTop w:val="0"/>
      <w:marBottom w:val="0"/>
      <w:divBdr>
        <w:top w:val="none" w:sz="0" w:space="0" w:color="auto"/>
        <w:left w:val="none" w:sz="0" w:space="0" w:color="auto"/>
        <w:bottom w:val="none" w:sz="0" w:space="0" w:color="auto"/>
        <w:right w:val="none" w:sz="0" w:space="0" w:color="auto"/>
      </w:divBdr>
    </w:div>
    <w:div w:id="1873347215">
      <w:bodyDiv w:val="1"/>
      <w:marLeft w:val="0"/>
      <w:marRight w:val="0"/>
      <w:marTop w:val="0"/>
      <w:marBottom w:val="0"/>
      <w:divBdr>
        <w:top w:val="none" w:sz="0" w:space="0" w:color="auto"/>
        <w:left w:val="none" w:sz="0" w:space="0" w:color="auto"/>
        <w:bottom w:val="none" w:sz="0" w:space="0" w:color="auto"/>
        <w:right w:val="none" w:sz="0" w:space="0" w:color="auto"/>
      </w:divBdr>
    </w:div>
    <w:div w:id="1966229935">
      <w:bodyDiv w:val="1"/>
      <w:marLeft w:val="0"/>
      <w:marRight w:val="0"/>
      <w:marTop w:val="0"/>
      <w:marBottom w:val="0"/>
      <w:divBdr>
        <w:top w:val="none" w:sz="0" w:space="0" w:color="auto"/>
        <w:left w:val="none" w:sz="0" w:space="0" w:color="auto"/>
        <w:bottom w:val="none" w:sz="0" w:space="0" w:color="auto"/>
        <w:right w:val="none" w:sz="0" w:space="0" w:color="auto"/>
      </w:divBdr>
    </w:div>
    <w:div w:id="2005474847">
      <w:bodyDiv w:val="1"/>
      <w:marLeft w:val="0"/>
      <w:marRight w:val="0"/>
      <w:marTop w:val="0"/>
      <w:marBottom w:val="0"/>
      <w:divBdr>
        <w:top w:val="none" w:sz="0" w:space="0" w:color="auto"/>
        <w:left w:val="none" w:sz="0" w:space="0" w:color="auto"/>
        <w:bottom w:val="none" w:sz="0" w:space="0" w:color="auto"/>
        <w:right w:val="none" w:sz="0" w:space="0" w:color="auto"/>
      </w:divBdr>
      <w:divsChild>
        <w:div w:id="1768884571">
          <w:marLeft w:val="0"/>
          <w:marRight w:val="0"/>
          <w:marTop w:val="0"/>
          <w:marBottom w:val="0"/>
          <w:divBdr>
            <w:top w:val="none" w:sz="0" w:space="0" w:color="auto"/>
            <w:left w:val="none" w:sz="0" w:space="0" w:color="auto"/>
            <w:bottom w:val="none" w:sz="0" w:space="0" w:color="auto"/>
            <w:right w:val="none" w:sz="0" w:space="0" w:color="auto"/>
          </w:divBdr>
          <w:divsChild>
            <w:div w:id="846020602">
              <w:marLeft w:val="0"/>
              <w:marRight w:val="0"/>
              <w:marTop w:val="0"/>
              <w:marBottom w:val="0"/>
              <w:divBdr>
                <w:top w:val="none" w:sz="0" w:space="0" w:color="auto"/>
                <w:left w:val="none" w:sz="0" w:space="0" w:color="auto"/>
                <w:bottom w:val="none" w:sz="0" w:space="0" w:color="auto"/>
                <w:right w:val="none" w:sz="0" w:space="0" w:color="auto"/>
              </w:divBdr>
              <w:divsChild>
                <w:div w:id="287518347">
                  <w:marLeft w:val="0"/>
                  <w:marRight w:val="0"/>
                  <w:marTop w:val="0"/>
                  <w:marBottom w:val="0"/>
                  <w:divBdr>
                    <w:top w:val="none" w:sz="0" w:space="0" w:color="auto"/>
                    <w:left w:val="none" w:sz="0" w:space="0" w:color="auto"/>
                    <w:bottom w:val="none" w:sz="0" w:space="0" w:color="auto"/>
                    <w:right w:val="none" w:sz="0" w:space="0" w:color="auto"/>
                  </w:divBdr>
                  <w:divsChild>
                    <w:div w:id="394357017">
                      <w:marLeft w:val="0"/>
                      <w:marRight w:val="0"/>
                      <w:marTop w:val="0"/>
                      <w:marBottom w:val="0"/>
                      <w:divBdr>
                        <w:top w:val="none" w:sz="0" w:space="0" w:color="auto"/>
                        <w:left w:val="none" w:sz="0" w:space="0" w:color="auto"/>
                        <w:bottom w:val="none" w:sz="0" w:space="0" w:color="auto"/>
                        <w:right w:val="none" w:sz="0" w:space="0" w:color="auto"/>
                      </w:divBdr>
                      <w:divsChild>
                        <w:div w:id="1675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056942">
      <w:bodyDiv w:val="1"/>
      <w:marLeft w:val="0"/>
      <w:marRight w:val="0"/>
      <w:marTop w:val="0"/>
      <w:marBottom w:val="0"/>
      <w:divBdr>
        <w:top w:val="none" w:sz="0" w:space="0" w:color="auto"/>
        <w:left w:val="none" w:sz="0" w:space="0" w:color="auto"/>
        <w:bottom w:val="none" w:sz="0" w:space="0" w:color="auto"/>
        <w:right w:val="none" w:sz="0" w:space="0" w:color="auto"/>
      </w:divBdr>
    </w:div>
    <w:div w:id="2034066928">
      <w:bodyDiv w:val="1"/>
      <w:marLeft w:val="0"/>
      <w:marRight w:val="0"/>
      <w:marTop w:val="0"/>
      <w:marBottom w:val="0"/>
      <w:divBdr>
        <w:top w:val="none" w:sz="0" w:space="0" w:color="auto"/>
        <w:left w:val="none" w:sz="0" w:space="0" w:color="auto"/>
        <w:bottom w:val="none" w:sz="0" w:space="0" w:color="auto"/>
        <w:right w:val="none" w:sz="0" w:space="0" w:color="auto"/>
      </w:divBdr>
    </w:div>
    <w:div w:id="2096777790">
      <w:bodyDiv w:val="1"/>
      <w:marLeft w:val="0"/>
      <w:marRight w:val="0"/>
      <w:marTop w:val="0"/>
      <w:marBottom w:val="0"/>
      <w:divBdr>
        <w:top w:val="none" w:sz="0" w:space="0" w:color="auto"/>
        <w:left w:val="none" w:sz="0" w:space="0" w:color="auto"/>
        <w:bottom w:val="none" w:sz="0" w:space="0" w:color="auto"/>
        <w:right w:val="none" w:sz="0" w:space="0" w:color="auto"/>
      </w:divBdr>
    </w:div>
    <w:div w:id="21372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3458-B49A-4F92-92BF-BB5559A5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955</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Manuel de l’Inspection</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l’Inspection</dc:title>
  <dc:subject>Partie CSS</dc:subject>
  <cp:lastModifiedBy>AUDIN Marie-Agnès</cp:lastModifiedBy>
  <cp:revision>4</cp:revision>
  <cp:lastPrinted>2017-03-15T13:47:00Z</cp:lastPrinted>
  <dcterms:created xsi:type="dcterms:W3CDTF">2018-11-05T13:20:00Z</dcterms:created>
  <dcterms:modified xsi:type="dcterms:W3CDTF">2019-06-21T11:53:00Z</dcterms:modified>
</cp:coreProperties>
</file>