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4EE" w:rsidRDefault="003156D2" w:rsidP="003B5955">
      <w:pPr>
        <w:jc w:val="both"/>
        <w:rPr>
          <w:rFonts w:ascii="Arial" w:hAnsi="Arial" w:cs="Arial"/>
          <w:sz w:val="22"/>
          <w:szCs w:val="22"/>
        </w:rPr>
      </w:pPr>
      <w:r>
        <w:rPr>
          <w:rFonts w:ascii="Arial" w:hAnsi="Arial" w:cs="Arial"/>
          <w:sz w:val="22"/>
          <w:szCs w:val="22"/>
        </w:rPr>
        <w:t xml:space="preserve"> </w:t>
      </w:r>
    </w:p>
    <w:tbl>
      <w:tblPr>
        <w:tblW w:w="5000" w:type="pct"/>
        <w:jc w:val="center"/>
        <w:tblLook w:val="04A0" w:firstRow="1" w:lastRow="0" w:firstColumn="1" w:lastColumn="0" w:noHBand="0" w:noVBand="1"/>
      </w:tblPr>
      <w:tblGrid>
        <w:gridCol w:w="9628"/>
      </w:tblGrid>
      <w:tr w:rsidR="008629BD" w:rsidRPr="00853B50" w:rsidTr="00A8326E">
        <w:trPr>
          <w:trHeight w:val="2880"/>
          <w:jc w:val="center"/>
        </w:trPr>
        <w:tc>
          <w:tcPr>
            <w:tcW w:w="5000" w:type="pct"/>
          </w:tcPr>
          <w:p w:rsidR="008629BD" w:rsidRPr="00320E63" w:rsidRDefault="008629BD" w:rsidP="008629BD">
            <w:pPr>
              <w:jc w:val="center"/>
              <w:rPr>
                <w:rFonts w:ascii="Arial" w:hAnsi="Arial" w:cs="Arial"/>
              </w:rPr>
            </w:pPr>
            <w:r w:rsidRPr="00320E63">
              <w:rPr>
                <w:rFonts w:ascii="Calibri" w:eastAsiaTheme="minorHAnsi" w:hAnsi="Calibri"/>
                <w:noProof/>
                <w:color w:val="1F497D"/>
                <w:sz w:val="22"/>
                <w:szCs w:val="22"/>
                <w:lang w:val="fr-BE" w:eastAsia="fr-BE"/>
              </w:rPr>
              <w:drawing>
                <wp:inline distT="0" distB="0" distL="0" distR="0" wp14:anchorId="106B0707" wp14:editId="74F96311">
                  <wp:extent cx="2362200" cy="1394460"/>
                  <wp:effectExtent l="0" t="0" r="0" b="0"/>
                  <wp:docPr id="2"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8" cstate="print"/>
                          <a:stretch>
                            <a:fillRect/>
                          </a:stretch>
                        </pic:blipFill>
                        <pic:spPr>
                          <a:xfrm>
                            <a:off x="0" y="0"/>
                            <a:ext cx="2364407" cy="1395763"/>
                          </a:xfrm>
                          <a:prstGeom prst="rect">
                            <a:avLst/>
                          </a:prstGeom>
                        </pic:spPr>
                      </pic:pic>
                    </a:graphicData>
                  </a:graphic>
                </wp:inline>
              </w:drawing>
            </w:r>
          </w:p>
        </w:tc>
      </w:tr>
      <w:tr w:rsidR="008629BD" w:rsidRPr="00853B50" w:rsidTr="00ED27B8">
        <w:trPr>
          <w:trHeight w:val="1440"/>
          <w:jc w:val="center"/>
        </w:trPr>
        <w:tc>
          <w:tcPr>
            <w:tcW w:w="5000" w:type="pct"/>
            <w:tcBorders>
              <w:bottom w:val="single" w:sz="4" w:space="0" w:color="4F81BD" w:themeColor="accent1"/>
            </w:tcBorders>
          </w:tcPr>
          <w:tbl>
            <w:tblPr>
              <w:tblW w:w="5000" w:type="pct"/>
              <w:jc w:val="center"/>
              <w:tblLook w:val="04A0" w:firstRow="1" w:lastRow="0" w:firstColumn="1" w:lastColumn="0" w:noHBand="0" w:noVBand="1"/>
            </w:tblPr>
            <w:tblGrid>
              <w:gridCol w:w="9412"/>
            </w:tblGrid>
            <w:tr w:rsidR="008629BD" w:rsidRPr="00320E63" w:rsidTr="005C54A0">
              <w:trPr>
                <w:trHeight w:val="2880"/>
                <w:jc w:val="center"/>
              </w:trPr>
              <w:tc>
                <w:tcPr>
                  <w:tcW w:w="5000" w:type="pct"/>
                </w:tcPr>
                <w:p w:rsidR="008629BD" w:rsidRPr="00320E63" w:rsidRDefault="008629BD" w:rsidP="008629BD">
                  <w:pPr>
                    <w:pStyle w:val="Titre1"/>
                    <w:spacing w:before="120"/>
                    <w:jc w:val="center"/>
                    <w:rPr>
                      <w:rFonts w:cs="Arial"/>
                      <w:sz w:val="24"/>
                    </w:rPr>
                  </w:pPr>
                  <w:r w:rsidRPr="00320E63">
                    <w:rPr>
                      <w:rFonts w:cs="Arial"/>
                      <w:sz w:val="24"/>
                    </w:rPr>
                    <w:t>Service public de Wallonie Intérieur et Action sociale</w:t>
                  </w:r>
                </w:p>
                <w:p w:rsidR="008629BD" w:rsidRPr="00320E63" w:rsidRDefault="008629BD" w:rsidP="008629BD">
                  <w:pPr>
                    <w:pStyle w:val="Titre1"/>
                    <w:spacing w:before="120"/>
                    <w:jc w:val="center"/>
                    <w:rPr>
                      <w:rFonts w:cs="Arial"/>
                      <w:sz w:val="24"/>
                      <w:szCs w:val="24"/>
                    </w:rPr>
                  </w:pPr>
                  <w:r w:rsidRPr="00320E63">
                    <w:rPr>
                      <w:rFonts w:cs="Arial"/>
                      <w:sz w:val="24"/>
                      <w:szCs w:val="24"/>
                    </w:rPr>
                    <w:t>Département de l’Action sociale</w:t>
                  </w:r>
                </w:p>
                <w:p w:rsidR="008629BD" w:rsidRPr="00320E63" w:rsidRDefault="008629BD" w:rsidP="008629BD">
                  <w:pPr>
                    <w:pStyle w:val="Sansinterligne"/>
                    <w:spacing w:before="60"/>
                    <w:jc w:val="center"/>
                    <w:rPr>
                      <w:rFonts w:ascii="Arial" w:eastAsiaTheme="majorEastAsia" w:hAnsi="Arial" w:cs="Arial"/>
                      <w:caps/>
                      <w:sz w:val="24"/>
                      <w:szCs w:val="24"/>
                    </w:rPr>
                  </w:pPr>
                  <w:r w:rsidRPr="00320E63">
                    <w:rPr>
                      <w:rFonts w:ascii="Arial" w:hAnsi="Arial" w:cs="Arial"/>
                      <w:sz w:val="24"/>
                      <w:szCs w:val="24"/>
                    </w:rPr>
                    <w:t>Direction de l’Action sociale</w:t>
                  </w:r>
                </w:p>
                <w:p w:rsidR="008629BD" w:rsidRPr="00320E63" w:rsidRDefault="008629BD" w:rsidP="008629BD">
                  <w:pPr>
                    <w:pStyle w:val="Sansinterligne"/>
                    <w:jc w:val="center"/>
                    <w:rPr>
                      <w:rFonts w:asciiTheme="majorHAnsi" w:eastAsiaTheme="majorEastAsia" w:hAnsiTheme="majorHAnsi" w:cstheme="majorBidi"/>
                      <w:caps/>
                    </w:rPr>
                  </w:pPr>
                </w:p>
                <w:p w:rsidR="008629BD" w:rsidRPr="00320E63" w:rsidRDefault="008629BD" w:rsidP="008629BD">
                  <w:pPr>
                    <w:pStyle w:val="Sansinterligne"/>
                    <w:jc w:val="center"/>
                    <w:rPr>
                      <w:rFonts w:asciiTheme="majorHAnsi" w:eastAsiaTheme="majorEastAsia" w:hAnsiTheme="majorHAnsi" w:cstheme="majorBidi"/>
                      <w:caps/>
                    </w:rPr>
                  </w:pPr>
                </w:p>
                <w:p w:rsidR="008629BD" w:rsidRPr="00320E63" w:rsidRDefault="008629BD" w:rsidP="008629BD">
                  <w:pPr>
                    <w:pStyle w:val="Sansinterligne"/>
                    <w:jc w:val="center"/>
                    <w:rPr>
                      <w:rFonts w:asciiTheme="majorHAnsi" w:eastAsiaTheme="majorEastAsia" w:hAnsiTheme="majorHAnsi" w:cstheme="majorBidi"/>
                      <w:caps/>
                    </w:rPr>
                  </w:pPr>
                </w:p>
                <w:p w:rsidR="008629BD" w:rsidRPr="00320E63" w:rsidRDefault="008629BD" w:rsidP="008629BD">
                  <w:pPr>
                    <w:pStyle w:val="Sansinterligne"/>
                    <w:jc w:val="center"/>
                    <w:rPr>
                      <w:rFonts w:asciiTheme="majorHAnsi" w:eastAsiaTheme="majorEastAsia" w:hAnsiTheme="majorHAnsi" w:cstheme="majorBidi"/>
                      <w:caps/>
                    </w:rPr>
                  </w:pPr>
                </w:p>
                <w:p w:rsidR="008629BD" w:rsidRPr="00320E63" w:rsidRDefault="008629BD" w:rsidP="008629BD">
                  <w:pPr>
                    <w:pStyle w:val="Sansinterligne"/>
                    <w:rPr>
                      <w:rFonts w:asciiTheme="majorHAnsi" w:eastAsiaTheme="majorEastAsia" w:hAnsiTheme="majorHAnsi" w:cstheme="majorBidi"/>
                      <w:caps/>
                    </w:rPr>
                  </w:pPr>
                  <w:bookmarkStart w:id="0" w:name="_GoBack"/>
                  <w:bookmarkEnd w:id="0"/>
                </w:p>
                <w:p w:rsidR="008629BD" w:rsidRPr="00320E63" w:rsidRDefault="008629BD" w:rsidP="008629BD">
                  <w:pPr>
                    <w:pStyle w:val="Sansinterligne"/>
                    <w:jc w:val="center"/>
                    <w:rPr>
                      <w:rFonts w:asciiTheme="majorHAnsi" w:eastAsiaTheme="majorEastAsia" w:hAnsiTheme="majorHAnsi" w:cstheme="majorBidi"/>
                      <w:caps/>
                    </w:rPr>
                  </w:pPr>
                </w:p>
                <w:p w:rsidR="008629BD" w:rsidRPr="00320E63" w:rsidRDefault="008629BD" w:rsidP="008629BD">
                  <w:pPr>
                    <w:pStyle w:val="Sansinterligne"/>
                    <w:jc w:val="center"/>
                    <w:rPr>
                      <w:rFonts w:asciiTheme="majorHAnsi" w:eastAsiaTheme="majorEastAsia" w:hAnsiTheme="majorHAnsi" w:cstheme="majorBidi"/>
                      <w:caps/>
                    </w:rPr>
                  </w:pPr>
                </w:p>
              </w:tc>
            </w:tr>
          </w:tbl>
          <w:p w:rsidR="008629BD" w:rsidRDefault="008629BD" w:rsidP="008629BD"/>
        </w:tc>
      </w:tr>
      <w:tr w:rsidR="008629BD" w:rsidRPr="00853B50" w:rsidTr="00ED27B8">
        <w:trPr>
          <w:trHeight w:val="720"/>
          <w:jc w:val="center"/>
        </w:trPr>
        <w:tc>
          <w:tcPr>
            <w:tcW w:w="5000" w:type="pct"/>
            <w:tcBorders>
              <w:top w:val="single" w:sz="4" w:space="0" w:color="4F81BD" w:themeColor="accent1"/>
            </w:tcBorders>
          </w:tcPr>
          <w:p w:rsidR="008629BD" w:rsidRPr="00320E63" w:rsidRDefault="008629BD" w:rsidP="008629BD">
            <w:pPr>
              <w:jc w:val="center"/>
              <w:rPr>
                <w:rFonts w:ascii="Arial" w:hAnsi="Arial" w:cs="Arial"/>
              </w:rPr>
            </w:pPr>
          </w:p>
        </w:tc>
      </w:tr>
    </w:tbl>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2974EE" w:rsidRDefault="002974EE" w:rsidP="003B5955">
      <w:pPr>
        <w:jc w:val="both"/>
        <w:rPr>
          <w:rFonts w:ascii="Arial" w:hAnsi="Arial" w:cs="Arial"/>
          <w:sz w:val="22"/>
          <w:szCs w:val="22"/>
        </w:rPr>
      </w:pPr>
    </w:p>
    <w:p w:rsidR="00433ED4" w:rsidRDefault="00433ED4">
      <w:pPr>
        <w:spacing w:after="200" w:line="276" w:lineRule="auto"/>
        <w:rPr>
          <w:rFonts w:ascii="Arial" w:hAnsi="Arial" w:cs="Arial"/>
          <w:sz w:val="22"/>
          <w:szCs w:val="22"/>
        </w:rPr>
      </w:pPr>
      <w:r>
        <w:rPr>
          <w:rFonts w:ascii="Arial" w:hAnsi="Arial" w:cs="Arial"/>
          <w:sz w:val="22"/>
          <w:szCs w:val="22"/>
        </w:rPr>
        <w:br w:type="page"/>
      </w:r>
    </w:p>
    <w:p w:rsidR="00156643" w:rsidRPr="00156643" w:rsidRDefault="00433ED4" w:rsidP="00156643">
      <w:pPr>
        <w:pStyle w:val="Titre2"/>
        <w:numPr>
          <w:ilvl w:val="0"/>
          <w:numId w:val="3"/>
        </w:numPr>
        <w:pBdr>
          <w:top w:val="double" w:sz="4" w:space="16" w:color="auto" w:shadow="1"/>
          <w:left w:val="double" w:sz="4" w:space="4" w:color="auto" w:shadow="1"/>
          <w:bottom w:val="double" w:sz="4" w:space="16" w:color="auto" w:shadow="1"/>
          <w:right w:val="double" w:sz="4" w:space="4" w:color="auto" w:shadow="1"/>
        </w:pBdr>
        <w:spacing w:after="720"/>
        <w:ind w:left="714" w:hanging="357"/>
        <w:rPr>
          <w:rFonts w:ascii="Arial" w:hAnsi="Arial" w:cs="Arial"/>
          <w:b w:val="0"/>
          <w:position w:val="-6"/>
          <w:sz w:val="36"/>
          <w:szCs w:val="36"/>
          <w:u w:val="none"/>
          <w:lang w:eastAsia="fr-FR"/>
        </w:rPr>
      </w:pPr>
      <w:r w:rsidRPr="00D34908">
        <w:rPr>
          <w:rFonts w:ascii="Arial" w:hAnsi="Arial" w:cs="Arial"/>
          <w:b w:val="0"/>
          <w:position w:val="-6"/>
          <w:sz w:val="36"/>
          <w:szCs w:val="36"/>
          <w:u w:val="none"/>
          <w:lang w:eastAsia="fr-FR"/>
        </w:rPr>
        <w:lastRenderedPageBreak/>
        <w:t xml:space="preserve">Contrôle des </w:t>
      </w:r>
      <w:r w:rsidR="00BD7645">
        <w:rPr>
          <w:rFonts w:ascii="Arial" w:hAnsi="Arial" w:cs="Arial"/>
          <w:b w:val="0"/>
          <w:position w:val="-6"/>
          <w:sz w:val="36"/>
          <w:szCs w:val="36"/>
          <w:u w:val="none"/>
          <w:lang w:eastAsia="fr-FR"/>
        </w:rPr>
        <w:t>Relais sociaux</w:t>
      </w:r>
      <w:r w:rsidR="00096E74">
        <w:rPr>
          <w:rFonts w:ascii="Arial" w:hAnsi="Arial" w:cs="Arial"/>
          <w:b w:val="0"/>
          <w:position w:val="-6"/>
          <w:sz w:val="36"/>
          <w:szCs w:val="36"/>
          <w:u w:val="none"/>
          <w:lang w:eastAsia="fr-FR"/>
        </w:rPr>
        <w:t xml:space="preserve"> (</w:t>
      </w:r>
      <w:r w:rsidR="00BD7645">
        <w:rPr>
          <w:rFonts w:ascii="Arial" w:hAnsi="Arial" w:cs="Arial"/>
          <w:b w:val="0"/>
          <w:position w:val="-6"/>
          <w:sz w:val="36"/>
          <w:szCs w:val="36"/>
          <w:u w:val="none"/>
          <w:lang w:eastAsia="fr-FR"/>
        </w:rPr>
        <w:t>R</w:t>
      </w:r>
      <w:r w:rsidR="00096E74">
        <w:rPr>
          <w:rFonts w:ascii="Arial" w:hAnsi="Arial" w:cs="Arial"/>
          <w:b w:val="0"/>
          <w:position w:val="-6"/>
          <w:sz w:val="36"/>
          <w:szCs w:val="36"/>
          <w:u w:val="none"/>
          <w:lang w:eastAsia="fr-FR"/>
        </w:rPr>
        <w:t>S)</w:t>
      </w:r>
    </w:p>
    <w:p w:rsidR="006C7B43" w:rsidRDefault="006C7B43" w:rsidP="006C7B43">
      <w:pPr>
        <w:shd w:val="clear" w:color="auto" w:fill="FFFFFF"/>
        <w:spacing w:before="100" w:beforeAutospacing="1" w:after="100" w:afterAutospacing="1"/>
        <w:ind w:right="225"/>
        <w:jc w:val="both"/>
        <w:rPr>
          <w:rFonts w:ascii="Arial" w:hAnsi="Arial" w:cs="Arial"/>
          <w:sz w:val="22"/>
          <w:szCs w:val="22"/>
        </w:rPr>
      </w:pPr>
      <w:r w:rsidRPr="00716F77">
        <w:rPr>
          <w:rFonts w:ascii="Arial" w:hAnsi="Arial" w:cs="Arial"/>
          <w:sz w:val="22"/>
          <w:szCs w:val="22"/>
        </w:rPr>
        <w:t>La législation</w:t>
      </w:r>
      <w:r>
        <w:rPr>
          <w:rFonts w:ascii="Arial" w:hAnsi="Arial" w:cs="Arial"/>
          <w:sz w:val="22"/>
          <w:szCs w:val="22"/>
        </w:rPr>
        <w:t xml:space="preserve"> </w:t>
      </w:r>
      <w:r w:rsidRPr="00716F77">
        <w:rPr>
          <w:rFonts w:ascii="Arial" w:hAnsi="Arial" w:cs="Arial"/>
          <w:sz w:val="22"/>
          <w:szCs w:val="22"/>
        </w:rPr>
        <w:t xml:space="preserve">concernant </w:t>
      </w:r>
      <w:r>
        <w:rPr>
          <w:rFonts w:ascii="Arial" w:hAnsi="Arial" w:cs="Arial"/>
          <w:sz w:val="22"/>
          <w:szCs w:val="22"/>
        </w:rPr>
        <w:t xml:space="preserve">les </w:t>
      </w:r>
      <w:r w:rsidR="00BD7645">
        <w:rPr>
          <w:rFonts w:ascii="Arial" w:hAnsi="Arial" w:cs="Arial"/>
          <w:sz w:val="22"/>
          <w:szCs w:val="22"/>
        </w:rPr>
        <w:t>relais sociaux</w:t>
      </w:r>
      <w:r>
        <w:rPr>
          <w:rFonts w:ascii="Arial" w:hAnsi="Arial" w:cs="Arial"/>
          <w:sz w:val="22"/>
          <w:szCs w:val="22"/>
        </w:rPr>
        <w:t xml:space="preserve"> se trouve dans </w:t>
      </w:r>
      <w:r w:rsidRPr="00716F77">
        <w:rPr>
          <w:rFonts w:ascii="Arial" w:hAnsi="Arial" w:cs="Arial"/>
          <w:sz w:val="22"/>
          <w:szCs w:val="22"/>
        </w:rPr>
        <w:t>:</w:t>
      </w:r>
    </w:p>
    <w:p w:rsidR="006C7B43" w:rsidRPr="00E90CE0" w:rsidRDefault="007B02F2" w:rsidP="00156643">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6C7B43">
        <w:rPr>
          <w:rFonts w:ascii="Arial" w:hAnsi="Arial" w:cs="Arial"/>
          <w:sz w:val="22"/>
          <w:szCs w:val="22"/>
        </w:rPr>
        <w:t xml:space="preserve">e </w:t>
      </w:r>
      <w:r w:rsidR="006C7B43" w:rsidRPr="00E90CE0">
        <w:rPr>
          <w:rFonts w:ascii="Arial" w:hAnsi="Arial" w:cs="Arial"/>
          <w:sz w:val="22"/>
          <w:szCs w:val="22"/>
        </w:rPr>
        <w:t>Code wallon de l'Action sociale et de la Santé (</w:t>
      </w:r>
      <w:r w:rsidR="006C7B43">
        <w:rPr>
          <w:rFonts w:ascii="Arial" w:hAnsi="Arial" w:cs="Arial"/>
          <w:sz w:val="22"/>
          <w:szCs w:val="22"/>
        </w:rPr>
        <w:t xml:space="preserve">CD, </w:t>
      </w:r>
      <w:r w:rsidR="006C7B43" w:rsidRPr="00E90CE0">
        <w:rPr>
          <w:rFonts w:ascii="Arial" w:hAnsi="Arial" w:cs="Arial"/>
          <w:sz w:val="22"/>
          <w:szCs w:val="22"/>
        </w:rPr>
        <w:t>art</w:t>
      </w:r>
      <w:r w:rsidR="006C7B43">
        <w:rPr>
          <w:rFonts w:ascii="Arial" w:hAnsi="Arial" w:cs="Arial"/>
          <w:sz w:val="22"/>
          <w:szCs w:val="22"/>
        </w:rPr>
        <w:t>icles</w:t>
      </w:r>
      <w:r w:rsidR="006C7B43" w:rsidRPr="00E90CE0">
        <w:rPr>
          <w:rFonts w:ascii="Arial" w:hAnsi="Arial" w:cs="Arial"/>
          <w:sz w:val="22"/>
          <w:szCs w:val="22"/>
        </w:rPr>
        <w:t xml:space="preserve"> </w:t>
      </w:r>
      <w:r w:rsidR="00BD7645">
        <w:rPr>
          <w:rFonts w:ascii="Arial" w:hAnsi="Arial" w:cs="Arial"/>
          <w:sz w:val="22"/>
          <w:szCs w:val="22"/>
        </w:rPr>
        <w:t>48</w:t>
      </w:r>
      <w:r w:rsidR="006C7B43" w:rsidRPr="00E90CE0">
        <w:rPr>
          <w:rFonts w:ascii="Arial" w:hAnsi="Arial" w:cs="Arial"/>
          <w:sz w:val="22"/>
          <w:szCs w:val="22"/>
        </w:rPr>
        <w:t xml:space="preserve"> à </w:t>
      </w:r>
      <w:r w:rsidR="00BD7645">
        <w:rPr>
          <w:rFonts w:ascii="Arial" w:hAnsi="Arial" w:cs="Arial"/>
          <w:sz w:val="22"/>
          <w:szCs w:val="22"/>
        </w:rPr>
        <w:t>65</w:t>
      </w:r>
      <w:r>
        <w:rPr>
          <w:rFonts w:ascii="Arial" w:hAnsi="Arial" w:cs="Arial"/>
          <w:sz w:val="22"/>
          <w:szCs w:val="22"/>
        </w:rPr>
        <w:t>) ;</w:t>
      </w:r>
    </w:p>
    <w:p w:rsidR="006C7B43" w:rsidRPr="008D771C" w:rsidRDefault="007B02F2" w:rsidP="00156643">
      <w:pPr>
        <w:pStyle w:val="Paragraphedeliste"/>
        <w:numPr>
          <w:ilvl w:val="0"/>
          <w:numId w:val="7"/>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6C7B43" w:rsidRPr="008D771C">
        <w:rPr>
          <w:rFonts w:ascii="Arial" w:hAnsi="Arial" w:cs="Arial"/>
          <w:sz w:val="22"/>
          <w:szCs w:val="22"/>
        </w:rPr>
        <w:t>e Code réglementaire de l'Action sociale et de la Santé (</w:t>
      </w:r>
      <w:r w:rsidR="006C7B43">
        <w:rPr>
          <w:rFonts w:ascii="Arial" w:hAnsi="Arial" w:cs="Arial"/>
          <w:sz w:val="22"/>
          <w:szCs w:val="22"/>
        </w:rPr>
        <w:t xml:space="preserve">CR, articles </w:t>
      </w:r>
      <w:r w:rsidR="00AA6D7F">
        <w:rPr>
          <w:rFonts w:ascii="Arial" w:hAnsi="Arial" w:cs="Arial"/>
          <w:sz w:val="22"/>
          <w:szCs w:val="22"/>
        </w:rPr>
        <w:t>39</w:t>
      </w:r>
      <w:r w:rsidR="006C7B43" w:rsidRPr="008D771C">
        <w:rPr>
          <w:rFonts w:ascii="Arial" w:hAnsi="Arial" w:cs="Arial"/>
          <w:sz w:val="22"/>
          <w:szCs w:val="22"/>
        </w:rPr>
        <w:t xml:space="preserve"> à </w:t>
      </w:r>
      <w:r w:rsidR="00AA6D7F">
        <w:rPr>
          <w:rFonts w:ascii="Arial" w:hAnsi="Arial" w:cs="Arial"/>
          <w:sz w:val="22"/>
          <w:szCs w:val="22"/>
        </w:rPr>
        <w:t>68</w:t>
      </w:r>
      <w:r w:rsidR="006C7B43" w:rsidRPr="008D771C">
        <w:rPr>
          <w:rFonts w:ascii="Arial" w:hAnsi="Arial" w:cs="Arial"/>
          <w:sz w:val="22"/>
          <w:szCs w:val="22"/>
        </w:rPr>
        <w:t>).</w:t>
      </w:r>
    </w:p>
    <w:p w:rsidR="00433ED4" w:rsidRDefault="00433ED4" w:rsidP="00433ED4">
      <w:pPr>
        <w:jc w:val="both"/>
        <w:rPr>
          <w:rFonts w:ascii="Arial" w:hAnsi="Arial" w:cs="Arial"/>
          <w:sz w:val="22"/>
          <w:szCs w:val="22"/>
        </w:rPr>
      </w:pPr>
      <w:r w:rsidRPr="00974A95">
        <w:rPr>
          <w:rFonts w:ascii="Arial" w:hAnsi="Arial" w:cs="Arial"/>
          <w:sz w:val="22"/>
          <w:szCs w:val="22"/>
        </w:rPr>
        <w:t xml:space="preserve">Le contrôle </w:t>
      </w:r>
      <w:r w:rsidR="00AA6D7F">
        <w:rPr>
          <w:rFonts w:ascii="Arial" w:hAnsi="Arial" w:cs="Arial"/>
          <w:sz w:val="22"/>
          <w:szCs w:val="22"/>
        </w:rPr>
        <w:t>porte sur l’utilisation de la subvention.  L</w:t>
      </w:r>
      <w:r w:rsidR="005565A5">
        <w:rPr>
          <w:rFonts w:ascii="Arial" w:hAnsi="Arial" w:cs="Arial"/>
          <w:sz w:val="22"/>
          <w:szCs w:val="22"/>
        </w:rPr>
        <w:t xml:space="preserve">es </w:t>
      </w:r>
      <w:r w:rsidR="007B02F2">
        <w:rPr>
          <w:rFonts w:ascii="Arial" w:hAnsi="Arial" w:cs="Arial"/>
          <w:sz w:val="22"/>
          <w:szCs w:val="22"/>
        </w:rPr>
        <w:t xml:space="preserve">visites </w:t>
      </w:r>
      <w:r w:rsidR="00AA6D7F">
        <w:rPr>
          <w:rFonts w:ascii="Arial" w:hAnsi="Arial" w:cs="Arial"/>
          <w:sz w:val="22"/>
          <w:szCs w:val="22"/>
        </w:rPr>
        <w:t>d’inspection</w:t>
      </w:r>
      <w:r w:rsidR="00111223">
        <w:rPr>
          <w:rFonts w:ascii="Arial" w:hAnsi="Arial" w:cs="Arial"/>
          <w:sz w:val="22"/>
          <w:szCs w:val="22"/>
        </w:rPr>
        <w:t xml:space="preserve"> comptable</w:t>
      </w:r>
      <w:r w:rsidR="007B02F2">
        <w:rPr>
          <w:rFonts w:ascii="Arial" w:hAnsi="Arial" w:cs="Arial"/>
          <w:sz w:val="22"/>
          <w:szCs w:val="22"/>
        </w:rPr>
        <w:t xml:space="preserve"> </w:t>
      </w:r>
      <w:r w:rsidR="00AA6D7F">
        <w:rPr>
          <w:rFonts w:ascii="Arial" w:hAnsi="Arial" w:cs="Arial"/>
          <w:sz w:val="22"/>
          <w:szCs w:val="22"/>
        </w:rPr>
        <w:t>sont annuelles et permettent de liquider le solde de la subvention ou à contrario, de récupérer les sommes non utilisées</w:t>
      </w:r>
      <w:r w:rsidR="006C7B43">
        <w:rPr>
          <w:rFonts w:ascii="Arial" w:hAnsi="Arial" w:cs="Arial"/>
          <w:sz w:val="22"/>
          <w:szCs w:val="22"/>
        </w:rPr>
        <w:t>.</w:t>
      </w:r>
    </w:p>
    <w:p w:rsidR="00560FE7" w:rsidRDefault="00560FE7" w:rsidP="00433ED4">
      <w:pPr>
        <w:jc w:val="both"/>
        <w:rPr>
          <w:rFonts w:ascii="Arial" w:hAnsi="Arial" w:cs="Arial"/>
          <w:sz w:val="22"/>
          <w:szCs w:val="22"/>
        </w:rPr>
      </w:pPr>
    </w:p>
    <w:p w:rsidR="005565A5" w:rsidRPr="00433ED4" w:rsidRDefault="005565A5" w:rsidP="005565A5">
      <w:pPr>
        <w:jc w:val="both"/>
        <w:rPr>
          <w:rFonts w:ascii="Arial" w:hAnsi="Arial" w:cs="Arial"/>
          <w:sz w:val="22"/>
          <w:szCs w:val="22"/>
        </w:rPr>
      </w:pPr>
      <w:r w:rsidRPr="00C603C3">
        <w:rPr>
          <w:rFonts w:ascii="Arial" w:hAnsi="Arial" w:cs="Arial"/>
          <w:sz w:val="22"/>
          <w:szCs w:val="22"/>
        </w:rPr>
        <w:t>Chaque inspection</w:t>
      </w:r>
      <w:r>
        <w:rPr>
          <w:rFonts w:ascii="Arial" w:hAnsi="Arial" w:cs="Arial"/>
          <w:sz w:val="22"/>
          <w:szCs w:val="22"/>
        </w:rPr>
        <w:t xml:space="preserve"> donne lieu </w:t>
      </w:r>
      <w:r w:rsidRPr="00C603C3">
        <w:rPr>
          <w:rFonts w:ascii="Arial" w:hAnsi="Arial" w:cs="Arial"/>
          <w:sz w:val="22"/>
          <w:szCs w:val="22"/>
        </w:rPr>
        <w:t>à une notification</w:t>
      </w:r>
      <w:r>
        <w:rPr>
          <w:rFonts w:ascii="Arial" w:hAnsi="Arial" w:cs="Arial"/>
          <w:sz w:val="22"/>
          <w:szCs w:val="22"/>
        </w:rPr>
        <w:t xml:space="preserve"> </w:t>
      </w:r>
      <w:r w:rsidRPr="00433ED4">
        <w:rPr>
          <w:rFonts w:ascii="Arial" w:hAnsi="Arial" w:cs="Arial"/>
          <w:sz w:val="22"/>
          <w:szCs w:val="22"/>
        </w:rPr>
        <w:t xml:space="preserve">reprenant les remarques et recommandations portant sur </w:t>
      </w:r>
      <w:r w:rsidR="00AA6D7F">
        <w:rPr>
          <w:rFonts w:ascii="Arial" w:hAnsi="Arial" w:cs="Arial"/>
          <w:sz w:val="22"/>
          <w:szCs w:val="22"/>
        </w:rPr>
        <w:t>l’utilisation de</w:t>
      </w:r>
      <w:r w:rsidR="007D03BD">
        <w:rPr>
          <w:rFonts w:ascii="Arial" w:hAnsi="Arial" w:cs="Arial"/>
          <w:sz w:val="22"/>
          <w:szCs w:val="22"/>
        </w:rPr>
        <w:t xml:space="preserve"> la</w:t>
      </w:r>
      <w:r w:rsidR="00AA6D7F">
        <w:rPr>
          <w:rFonts w:ascii="Arial" w:hAnsi="Arial" w:cs="Arial"/>
          <w:sz w:val="22"/>
          <w:szCs w:val="22"/>
        </w:rPr>
        <w:t xml:space="preserve"> subvention, ainsi que la déclaration de créance à compléter et </w:t>
      </w:r>
      <w:r w:rsidR="007D03BD">
        <w:rPr>
          <w:rFonts w:ascii="Arial" w:hAnsi="Arial" w:cs="Arial"/>
          <w:sz w:val="22"/>
          <w:szCs w:val="22"/>
        </w:rPr>
        <w:t xml:space="preserve">à </w:t>
      </w:r>
      <w:r w:rsidR="00AA6D7F">
        <w:rPr>
          <w:rFonts w:ascii="Arial" w:hAnsi="Arial" w:cs="Arial"/>
          <w:sz w:val="22"/>
          <w:szCs w:val="22"/>
        </w:rPr>
        <w:t>signer par le Coordinateur général</w:t>
      </w:r>
      <w:r w:rsidRPr="00433ED4">
        <w:rPr>
          <w:rFonts w:ascii="Arial" w:hAnsi="Arial" w:cs="Arial"/>
          <w:sz w:val="22"/>
          <w:szCs w:val="22"/>
        </w:rPr>
        <w:t>.</w:t>
      </w:r>
      <w:r>
        <w:rPr>
          <w:rFonts w:ascii="Arial" w:hAnsi="Arial" w:cs="Arial"/>
          <w:sz w:val="22"/>
          <w:szCs w:val="22"/>
        </w:rPr>
        <w:t xml:space="preserve"> </w:t>
      </w:r>
    </w:p>
    <w:p w:rsidR="005565A5" w:rsidRDefault="005565A5" w:rsidP="00433ED4">
      <w:pPr>
        <w:jc w:val="both"/>
        <w:rPr>
          <w:rFonts w:ascii="Arial" w:hAnsi="Arial" w:cs="Arial"/>
          <w:sz w:val="22"/>
          <w:szCs w:val="22"/>
        </w:rPr>
      </w:pPr>
    </w:p>
    <w:p w:rsidR="005565A5" w:rsidRPr="00974A95" w:rsidRDefault="005565A5" w:rsidP="00433ED4">
      <w:pPr>
        <w:jc w:val="both"/>
        <w:rPr>
          <w:rFonts w:ascii="Arial" w:hAnsi="Arial" w:cs="Arial"/>
          <w:sz w:val="22"/>
          <w:szCs w:val="22"/>
        </w:rPr>
      </w:pPr>
    </w:p>
    <w:p w:rsidR="006C7B43" w:rsidRDefault="006C7B43" w:rsidP="00433ED4">
      <w:pPr>
        <w:jc w:val="both"/>
        <w:rPr>
          <w:rFonts w:ascii="Arial" w:hAnsi="Arial" w:cs="Arial"/>
          <w:sz w:val="22"/>
          <w:szCs w:val="22"/>
        </w:rPr>
      </w:pPr>
    </w:p>
    <w:p w:rsidR="009D7790" w:rsidRDefault="009D7790">
      <w:pPr>
        <w:spacing w:after="200" w:line="276" w:lineRule="auto"/>
        <w:rPr>
          <w:rFonts w:ascii="Arial" w:hAnsi="Arial" w:cs="Arial"/>
          <w:sz w:val="22"/>
          <w:szCs w:val="22"/>
        </w:rPr>
      </w:pPr>
      <w:r>
        <w:rPr>
          <w:rFonts w:ascii="Arial" w:hAnsi="Arial" w:cs="Arial"/>
          <w:sz w:val="22"/>
          <w:szCs w:val="22"/>
        </w:rPr>
        <w:br w:type="page"/>
      </w:r>
    </w:p>
    <w:p w:rsidR="009833EC" w:rsidRPr="007B02F2" w:rsidRDefault="00146F58" w:rsidP="001A0E07">
      <w:pPr>
        <w:pStyle w:val="Paragraphedeliste"/>
        <w:numPr>
          <w:ilvl w:val="0"/>
          <w:numId w:val="12"/>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lastRenderedPageBreak/>
        <w:t>L</w:t>
      </w:r>
      <w:r w:rsidR="00013C22">
        <w:rPr>
          <w:rFonts w:ascii="Arial" w:eastAsia="ヒラギノ角ゴ Pro W3" w:hAnsi="Arial" w:cs="Arial"/>
          <w:b/>
          <w:sz w:val="32"/>
          <w:szCs w:val="32"/>
          <w:lang w:eastAsia="nl-NL"/>
        </w:rPr>
        <w:t>es relais sociaux</w:t>
      </w:r>
    </w:p>
    <w:p w:rsidR="007556B4" w:rsidRDefault="007556B4" w:rsidP="0040610C">
      <w:pPr>
        <w:jc w:val="both"/>
        <w:rPr>
          <w:rFonts w:ascii="Arial" w:eastAsia="ヒラギノ角ゴ Pro W3" w:hAnsi="Arial" w:cs="Arial"/>
          <w:sz w:val="22"/>
          <w:szCs w:val="22"/>
          <w:lang w:eastAsia="nl-NL"/>
        </w:rPr>
      </w:pPr>
    </w:p>
    <w:p w:rsidR="007556B4" w:rsidRPr="007E2C94" w:rsidRDefault="00013C22" w:rsidP="0040610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relais sociaux sont des structures ayant pour mission d'assurer la coordination et la mise en réseau des secteurs publics et privés impliqués dans l'aide aux personnes en situation d'exclusion.</w:t>
      </w:r>
    </w:p>
    <w:p w:rsidR="00C65A55" w:rsidRPr="007E2C94" w:rsidRDefault="00C65A55" w:rsidP="0040610C">
      <w:pPr>
        <w:jc w:val="both"/>
        <w:rPr>
          <w:rFonts w:ascii="Arial" w:eastAsia="ヒラギノ角ゴ Pro W3" w:hAnsi="Arial" w:cs="Arial"/>
          <w:sz w:val="22"/>
          <w:szCs w:val="22"/>
          <w:lang w:eastAsia="nl-NL"/>
        </w:rPr>
      </w:pPr>
    </w:p>
    <w:p w:rsidR="00013C22" w:rsidRPr="007E2C94" w:rsidRDefault="00013C22" w:rsidP="0040610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Ils </w:t>
      </w:r>
      <w:r w:rsidR="00732F7F">
        <w:rPr>
          <w:rFonts w:ascii="Arial" w:eastAsia="ヒラギノ角ゴ Pro W3" w:hAnsi="Arial" w:cs="Arial"/>
          <w:sz w:val="22"/>
          <w:szCs w:val="22"/>
          <w:lang w:eastAsia="nl-NL"/>
        </w:rPr>
        <w:t>sont</w:t>
      </w:r>
      <w:r w:rsidRPr="007E2C94">
        <w:rPr>
          <w:rFonts w:ascii="Arial" w:eastAsia="ヒラギノ角ゴ Pro W3" w:hAnsi="Arial" w:cs="Arial"/>
          <w:sz w:val="22"/>
          <w:szCs w:val="22"/>
          <w:lang w:eastAsia="nl-NL"/>
        </w:rPr>
        <w:t xml:space="preserve"> constitués sous la forme d’une association telle que visée au chapitre XII de la loi du 8 juillet 1976 organique des centres publics d'action sociale.</w:t>
      </w:r>
    </w:p>
    <w:p w:rsidR="00013C22" w:rsidRPr="007E2C94" w:rsidRDefault="00013C22" w:rsidP="0040610C">
      <w:pPr>
        <w:autoSpaceDE w:val="0"/>
        <w:autoSpaceDN w:val="0"/>
        <w:adjustRightInd w:val="0"/>
        <w:jc w:val="both"/>
        <w:rPr>
          <w:rFonts w:ascii="Arial" w:eastAsia="ヒラギノ角ゴ Pro W3" w:hAnsi="Arial" w:cs="Arial"/>
          <w:sz w:val="22"/>
          <w:szCs w:val="22"/>
          <w:lang w:eastAsia="nl-NL"/>
        </w:rPr>
      </w:pPr>
    </w:p>
    <w:p w:rsidR="00013C22" w:rsidRPr="007E2C94" w:rsidRDefault="0040610C" w:rsidP="0040610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organes de décision d’un relais social sont composés d’une Assemblée générale, d’un Conseil d’administration et d’un comité de pilotage.  La composition est déterminée par la législation.</w:t>
      </w:r>
    </w:p>
    <w:p w:rsidR="0040610C" w:rsidRPr="007E2C94" w:rsidRDefault="0040610C" w:rsidP="0040610C">
      <w:pPr>
        <w:autoSpaceDE w:val="0"/>
        <w:autoSpaceDN w:val="0"/>
        <w:adjustRightInd w:val="0"/>
        <w:jc w:val="both"/>
        <w:rPr>
          <w:rFonts w:ascii="Arial" w:eastAsia="ヒラギノ角ゴ Pro W3" w:hAnsi="Arial" w:cs="Arial"/>
          <w:sz w:val="22"/>
          <w:szCs w:val="22"/>
          <w:lang w:eastAsia="nl-NL"/>
        </w:rPr>
      </w:pP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attributions de l’assemblée générale sont les suivantes:</w:t>
      </w: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la modification des statuts,</w:t>
      </w: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la nomination et la révocation des administrateurs,</w:t>
      </w: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la décharge à octroyer aux administrateurs,</w:t>
      </w: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l’approbation du budget et des comptes,</w:t>
      </w: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la dissolution de l’association et dans ce cas la définition de la destination de l’actif disponible,</w:t>
      </w: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l’exclusion d’un membre,</w:t>
      </w: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tous les actes où les statuts l’exigent.</w:t>
      </w:r>
    </w:p>
    <w:p w:rsidR="00DC0683" w:rsidRPr="007E2C94" w:rsidRDefault="00DC0683" w:rsidP="0040610C">
      <w:pPr>
        <w:autoSpaceDE w:val="0"/>
        <w:autoSpaceDN w:val="0"/>
        <w:adjustRightInd w:val="0"/>
        <w:jc w:val="both"/>
        <w:rPr>
          <w:rFonts w:ascii="Arial" w:eastAsia="ヒラギノ角ゴ Pro W3" w:hAnsi="Arial" w:cs="Arial"/>
          <w:sz w:val="22"/>
          <w:szCs w:val="22"/>
          <w:lang w:eastAsia="nl-NL"/>
        </w:rPr>
      </w:pPr>
    </w:p>
    <w:p w:rsidR="00DC0683" w:rsidRPr="007E2C94" w:rsidRDefault="00DC0683" w:rsidP="00DC068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Tout ce qui n’est pas attribué à l’assemblée générale, par la loi du 8 juillet 1976 organique des centres publics d’action sociale et le code wallon de l’Action sociale et de la Santé </w:t>
      </w:r>
      <w:r w:rsidR="00732F7F">
        <w:rPr>
          <w:rFonts w:ascii="Arial" w:eastAsia="ヒラギノ角ゴ Pro W3" w:hAnsi="Arial" w:cs="Arial"/>
          <w:sz w:val="22"/>
          <w:szCs w:val="22"/>
          <w:lang w:eastAsia="nl-NL"/>
        </w:rPr>
        <w:t>(</w:t>
      </w:r>
      <w:r w:rsidRPr="007E2C94">
        <w:rPr>
          <w:rFonts w:ascii="Arial" w:eastAsia="ヒラギノ角ゴ Pro W3" w:hAnsi="Arial" w:cs="Arial"/>
          <w:sz w:val="22"/>
          <w:szCs w:val="22"/>
          <w:lang w:eastAsia="nl-NL"/>
        </w:rPr>
        <w:t>article</w:t>
      </w:r>
      <w:r w:rsidR="00732F7F">
        <w:rPr>
          <w:rFonts w:ascii="Arial" w:eastAsia="ヒラギノ角ゴ Pro W3" w:hAnsi="Arial" w:cs="Arial"/>
          <w:sz w:val="22"/>
          <w:szCs w:val="22"/>
          <w:lang w:eastAsia="nl-NL"/>
        </w:rPr>
        <w:t>s</w:t>
      </w:r>
      <w:r w:rsidRPr="007E2C94">
        <w:rPr>
          <w:rFonts w:ascii="Arial" w:eastAsia="ヒラギノ角ゴ Pro W3" w:hAnsi="Arial" w:cs="Arial"/>
          <w:sz w:val="22"/>
          <w:szCs w:val="22"/>
          <w:lang w:eastAsia="nl-NL"/>
        </w:rPr>
        <w:t xml:space="preserve"> 48 à 65</w:t>
      </w:r>
      <w:r w:rsidR="00732F7F">
        <w:rPr>
          <w:rFonts w:ascii="Arial" w:eastAsia="ヒラギノ角ゴ Pro W3" w:hAnsi="Arial" w:cs="Arial"/>
          <w:sz w:val="22"/>
          <w:szCs w:val="22"/>
          <w:lang w:eastAsia="nl-NL"/>
        </w:rPr>
        <w:t>)</w:t>
      </w:r>
      <w:r w:rsidRPr="007E2C94">
        <w:rPr>
          <w:rFonts w:ascii="Arial" w:eastAsia="ヒラギノ角ゴ Pro W3" w:hAnsi="Arial" w:cs="Arial"/>
          <w:sz w:val="22"/>
          <w:szCs w:val="22"/>
          <w:lang w:eastAsia="nl-NL"/>
        </w:rPr>
        <w:t>, relève de la compétence du conseil d’administration.</w:t>
      </w:r>
    </w:p>
    <w:p w:rsidR="00DC0683" w:rsidRPr="007E2C94" w:rsidRDefault="00DC0683" w:rsidP="0040610C">
      <w:pPr>
        <w:autoSpaceDE w:val="0"/>
        <w:autoSpaceDN w:val="0"/>
        <w:adjustRightInd w:val="0"/>
        <w:jc w:val="both"/>
        <w:rPr>
          <w:rFonts w:ascii="Arial" w:eastAsia="ヒラギノ角ゴ Pro W3" w:hAnsi="Arial" w:cs="Arial"/>
          <w:sz w:val="22"/>
          <w:szCs w:val="22"/>
          <w:lang w:eastAsia="nl-NL"/>
        </w:rPr>
      </w:pPr>
    </w:p>
    <w:p w:rsidR="00D33F2B" w:rsidRPr="007E2C94" w:rsidRDefault="00D33F2B" w:rsidP="0040610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 conseil d’administration est investi des pouvoirs les plus étendus pour tous les actes d’administration ou de gestion qui intéressent l’association.  Il a dans sa compétence tous les actes qui ne sont pas réservés expressément par la loi ou par les statuts à l’assemblée générale.</w:t>
      </w:r>
    </w:p>
    <w:p w:rsidR="00D33F2B" w:rsidRPr="007E2C94" w:rsidRDefault="00D33F2B" w:rsidP="0040610C">
      <w:pPr>
        <w:autoSpaceDE w:val="0"/>
        <w:autoSpaceDN w:val="0"/>
        <w:adjustRightInd w:val="0"/>
        <w:jc w:val="both"/>
        <w:rPr>
          <w:rFonts w:ascii="Arial" w:eastAsia="ヒラギノ角ゴ Pro W3" w:hAnsi="Arial" w:cs="Arial"/>
          <w:sz w:val="22"/>
          <w:szCs w:val="22"/>
          <w:lang w:eastAsia="nl-NL"/>
        </w:rPr>
      </w:pPr>
    </w:p>
    <w:p w:rsidR="0040610C" w:rsidRPr="007E2C94" w:rsidRDefault="0040610C" w:rsidP="0040610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Le comité de pilotage </w:t>
      </w:r>
      <w:r w:rsidR="00111223" w:rsidRPr="007E2C94">
        <w:rPr>
          <w:rFonts w:ascii="Arial" w:eastAsia="ヒラギノ角ゴ Pro W3" w:hAnsi="Arial" w:cs="Arial"/>
          <w:sz w:val="22"/>
          <w:szCs w:val="22"/>
          <w:lang w:eastAsia="nl-NL"/>
        </w:rPr>
        <w:t xml:space="preserve">est </w:t>
      </w:r>
      <w:r w:rsidRPr="007E2C94">
        <w:rPr>
          <w:rFonts w:ascii="Arial" w:eastAsia="ヒラギノ角ゴ Pro W3" w:hAnsi="Arial" w:cs="Arial"/>
          <w:sz w:val="22"/>
          <w:szCs w:val="22"/>
          <w:lang w:eastAsia="nl-NL"/>
        </w:rPr>
        <w:t>chargé de faire des propositions au conseil d'administration ou à l'assemblée générale et d'assurer la gestion journalière déléguée par le conseil d'administration.</w:t>
      </w:r>
    </w:p>
    <w:p w:rsidR="009329DC" w:rsidRPr="007E2C94" w:rsidRDefault="009329DC" w:rsidP="0040610C">
      <w:pPr>
        <w:pStyle w:val="Paragraphedeliste"/>
        <w:ind w:left="0"/>
        <w:jc w:val="both"/>
        <w:rPr>
          <w:rFonts w:ascii="Arial" w:eastAsia="ヒラギノ角ゴ Pro W3" w:hAnsi="Arial" w:cs="Arial"/>
          <w:sz w:val="22"/>
          <w:szCs w:val="22"/>
          <w:lang w:eastAsia="nl-NL"/>
        </w:rPr>
      </w:pPr>
    </w:p>
    <w:p w:rsidR="009329DC" w:rsidRPr="007E2C94" w:rsidRDefault="009329DC" w:rsidP="009329D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projets sont élaborés au sein du comité de pilotage de manière collective et consensuelle dans le but d’introduire une plus-value dans la gestion des difficultés relatives à l’exclusion sociale. Ils sont approuvés par le conseil d’administration après avis du comité de pilotage.</w:t>
      </w:r>
    </w:p>
    <w:p w:rsidR="009329DC" w:rsidRPr="007E2C94" w:rsidRDefault="009329DC" w:rsidP="009329D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projets subventionnés font l’objet d’une convention entre le partenaire et l</w:t>
      </w:r>
      <w:r w:rsidR="00732F7F">
        <w:rPr>
          <w:rFonts w:ascii="Arial" w:eastAsia="ヒラギノ角ゴ Pro W3" w:hAnsi="Arial" w:cs="Arial"/>
          <w:sz w:val="22"/>
          <w:szCs w:val="22"/>
          <w:lang w:eastAsia="nl-NL"/>
        </w:rPr>
        <w:t xml:space="preserve">e </w:t>
      </w:r>
      <w:r w:rsidRPr="007E2C94">
        <w:rPr>
          <w:rFonts w:ascii="Arial" w:eastAsia="ヒラギノ角ゴ Pro W3" w:hAnsi="Arial" w:cs="Arial"/>
          <w:sz w:val="22"/>
          <w:szCs w:val="22"/>
          <w:lang w:eastAsia="nl-NL"/>
        </w:rPr>
        <w:t>relais social.</w:t>
      </w:r>
      <w:r w:rsidR="00732F7F">
        <w:rPr>
          <w:rFonts w:ascii="Arial" w:eastAsia="ヒラギノ角ゴ Pro W3" w:hAnsi="Arial" w:cs="Arial"/>
          <w:sz w:val="22"/>
          <w:szCs w:val="22"/>
          <w:lang w:eastAsia="nl-NL"/>
        </w:rPr>
        <w:t xml:space="preserve">  </w:t>
      </w:r>
      <w:r w:rsidR="00732F7F">
        <w:rPr>
          <w:rFonts w:ascii="Arial" w:hAnsi="Arial" w:cs="Arial"/>
          <w:sz w:val="22"/>
          <w:szCs w:val="22"/>
        </w:rPr>
        <w:t>L</w:t>
      </w:r>
      <w:r w:rsidR="00732F7F" w:rsidRPr="007E2C94">
        <w:rPr>
          <w:rFonts w:ascii="Arial" w:hAnsi="Arial" w:cs="Arial"/>
          <w:sz w:val="22"/>
          <w:szCs w:val="22"/>
        </w:rPr>
        <w:t>es conventions signées avec les partenaires et les cahiers des charges doivent être respectés</w:t>
      </w:r>
    </w:p>
    <w:p w:rsidR="00E37CC9" w:rsidRPr="007E2C94" w:rsidRDefault="00E37CC9" w:rsidP="009329DC">
      <w:pPr>
        <w:autoSpaceDE w:val="0"/>
        <w:autoSpaceDN w:val="0"/>
        <w:adjustRightInd w:val="0"/>
        <w:jc w:val="both"/>
        <w:rPr>
          <w:rFonts w:ascii="Arial" w:eastAsia="ヒラギノ角ゴ Pro W3" w:hAnsi="Arial" w:cs="Arial"/>
          <w:sz w:val="22"/>
          <w:szCs w:val="22"/>
          <w:lang w:eastAsia="nl-NL"/>
        </w:rPr>
      </w:pPr>
    </w:p>
    <w:p w:rsidR="0056623D" w:rsidRPr="007E2C94" w:rsidRDefault="0056623D" w:rsidP="00732F7F">
      <w:pPr>
        <w:ind w:right="708"/>
        <w:jc w:val="both"/>
        <w:rPr>
          <w:rFonts w:ascii="Arial" w:hAnsi="Arial" w:cs="Arial"/>
          <w:noProof/>
          <w:sz w:val="22"/>
        </w:rPr>
      </w:pPr>
      <w:r w:rsidRPr="007E2C94">
        <w:rPr>
          <w:rFonts w:ascii="Arial" w:hAnsi="Arial" w:cs="Arial"/>
          <w:noProof/>
          <w:sz w:val="22"/>
        </w:rPr>
        <w:t xml:space="preserve">Le relais social dispose d’un pouvoir d’appréciation pour le choix des projets et l’élaboration de ceux-ci relève exclusivement de la relation conventionnelle entre le relais social et ses partenaires.  </w:t>
      </w:r>
    </w:p>
    <w:p w:rsidR="0056623D" w:rsidRPr="007E2C94" w:rsidRDefault="0056623D" w:rsidP="00D33F2B">
      <w:pPr>
        <w:autoSpaceDE w:val="0"/>
        <w:autoSpaceDN w:val="0"/>
        <w:adjustRightInd w:val="0"/>
        <w:jc w:val="both"/>
        <w:rPr>
          <w:rFonts w:ascii="Arial" w:eastAsia="ヒラギノ角ゴ Pro W3" w:hAnsi="Arial" w:cs="Arial"/>
          <w:sz w:val="22"/>
          <w:szCs w:val="22"/>
          <w:lang w:eastAsia="nl-NL"/>
        </w:rPr>
      </w:pPr>
    </w:p>
    <w:p w:rsidR="00D33F2B" w:rsidRPr="007E2C94" w:rsidRDefault="00D33F2B" w:rsidP="00D33F2B">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Le trésorier est chargé de tenir la comptabilité et contrôler la perception des recettes, ainsi que le règlement des dépenses.  Les modalités de perception des recettes </w:t>
      </w:r>
      <w:r w:rsidR="00732F7F">
        <w:rPr>
          <w:rFonts w:ascii="Arial" w:eastAsia="ヒラギノ角ゴ Pro W3" w:hAnsi="Arial" w:cs="Arial"/>
          <w:sz w:val="22"/>
          <w:szCs w:val="22"/>
          <w:lang w:eastAsia="nl-NL"/>
        </w:rPr>
        <w:t>et de règlement des dépenses s</w:t>
      </w:r>
      <w:r w:rsidRPr="007E2C94">
        <w:rPr>
          <w:rFonts w:ascii="Arial" w:eastAsia="ヒラギノ角ゴ Pro W3" w:hAnsi="Arial" w:cs="Arial"/>
          <w:sz w:val="22"/>
          <w:szCs w:val="22"/>
          <w:lang w:eastAsia="nl-NL"/>
        </w:rPr>
        <w:t>ont prévues dans un règlement spécifique.</w:t>
      </w:r>
    </w:p>
    <w:p w:rsidR="002E3F24" w:rsidRPr="009D7790" w:rsidRDefault="002E3F24" w:rsidP="007556B4">
      <w:pPr>
        <w:pStyle w:val="Paragraphedeliste"/>
        <w:ind w:left="0"/>
        <w:jc w:val="both"/>
        <w:rPr>
          <w:rFonts w:ascii="Arial" w:eastAsia="ヒラギノ角ゴ Pro W3" w:hAnsi="Arial" w:cs="Arial"/>
          <w:sz w:val="22"/>
          <w:szCs w:val="22"/>
          <w:lang w:eastAsia="nl-NL"/>
        </w:rPr>
      </w:pPr>
    </w:p>
    <w:p w:rsidR="00013C22" w:rsidRDefault="00013C22" w:rsidP="001A0E07">
      <w:pPr>
        <w:pStyle w:val="Paragraphedeliste"/>
        <w:numPr>
          <w:ilvl w:val="0"/>
          <w:numId w:val="12"/>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La subvention</w:t>
      </w:r>
    </w:p>
    <w:p w:rsidR="00013C22" w:rsidRPr="00B65EAE" w:rsidRDefault="00013C22" w:rsidP="00B65EAE">
      <w:pPr>
        <w:autoSpaceDE w:val="0"/>
        <w:autoSpaceDN w:val="0"/>
        <w:adjustRightInd w:val="0"/>
        <w:jc w:val="both"/>
        <w:rPr>
          <w:rFonts w:ascii="Arial" w:eastAsia="ヒラギノ角ゴ Pro W3" w:hAnsi="Arial" w:cs="Arial"/>
          <w:sz w:val="22"/>
          <w:szCs w:val="22"/>
          <w:lang w:eastAsia="nl-NL"/>
        </w:rPr>
      </w:pPr>
    </w:p>
    <w:p w:rsidR="00B65EAE" w:rsidRPr="007E2C94" w:rsidRDefault="00B65EAE" w:rsidP="00B65EAE">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ressources du relais social proviennent:</w:t>
      </w:r>
    </w:p>
    <w:p w:rsidR="00B65EAE" w:rsidRPr="00732F7F" w:rsidRDefault="00732F7F" w:rsidP="00732F7F">
      <w:pPr>
        <w:pStyle w:val="Paragraphedeliste"/>
        <w:numPr>
          <w:ilvl w:val="0"/>
          <w:numId w:val="36"/>
        </w:numPr>
        <w:autoSpaceDE w:val="0"/>
        <w:autoSpaceDN w:val="0"/>
        <w:adjustRightInd w:val="0"/>
        <w:jc w:val="both"/>
        <w:rPr>
          <w:rFonts w:ascii="Arial" w:eastAsia="ヒラギノ角ゴ Pro W3" w:hAnsi="Arial" w:cs="Arial"/>
          <w:sz w:val="22"/>
          <w:szCs w:val="22"/>
          <w:lang w:eastAsia="nl-NL"/>
        </w:rPr>
      </w:pPr>
      <w:r w:rsidRPr="00732F7F">
        <w:rPr>
          <w:rFonts w:ascii="Arial" w:eastAsia="ヒラギノ角ゴ Pro W3" w:hAnsi="Arial" w:cs="Arial"/>
          <w:sz w:val="22"/>
          <w:szCs w:val="22"/>
          <w:lang w:eastAsia="nl-NL"/>
        </w:rPr>
        <w:t>d</w:t>
      </w:r>
      <w:r w:rsidR="00B65EAE" w:rsidRPr="00732F7F">
        <w:rPr>
          <w:rFonts w:ascii="Arial" w:eastAsia="ヒラギノ角ゴ Pro W3" w:hAnsi="Arial" w:cs="Arial"/>
          <w:sz w:val="22"/>
          <w:szCs w:val="22"/>
          <w:lang w:eastAsia="nl-NL"/>
        </w:rPr>
        <w:t>es cotisations des associés ;</w:t>
      </w:r>
    </w:p>
    <w:p w:rsidR="00B65EAE" w:rsidRPr="00732F7F" w:rsidRDefault="00732F7F" w:rsidP="00732F7F">
      <w:pPr>
        <w:pStyle w:val="Paragraphedeliste"/>
        <w:numPr>
          <w:ilvl w:val="0"/>
          <w:numId w:val="36"/>
        </w:numPr>
        <w:autoSpaceDE w:val="0"/>
        <w:autoSpaceDN w:val="0"/>
        <w:adjustRightInd w:val="0"/>
        <w:jc w:val="both"/>
        <w:rPr>
          <w:rFonts w:ascii="Arial" w:eastAsia="ヒラギノ角ゴ Pro W3" w:hAnsi="Arial" w:cs="Arial"/>
          <w:sz w:val="22"/>
          <w:szCs w:val="22"/>
          <w:lang w:eastAsia="nl-NL"/>
        </w:rPr>
      </w:pPr>
      <w:r w:rsidRPr="00732F7F">
        <w:rPr>
          <w:rFonts w:ascii="Arial" w:eastAsia="ヒラギノ角ゴ Pro W3" w:hAnsi="Arial" w:cs="Arial"/>
          <w:sz w:val="22"/>
          <w:szCs w:val="22"/>
          <w:lang w:eastAsia="nl-NL"/>
        </w:rPr>
        <w:t>d</w:t>
      </w:r>
      <w:r w:rsidR="00B65EAE" w:rsidRPr="00732F7F">
        <w:rPr>
          <w:rFonts w:ascii="Arial" w:eastAsia="ヒラギノ角ゴ Pro W3" w:hAnsi="Arial" w:cs="Arial"/>
          <w:sz w:val="22"/>
          <w:szCs w:val="22"/>
          <w:lang w:eastAsia="nl-NL"/>
        </w:rPr>
        <w:t xml:space="preserve">es subventions accordées par les pouvoirs publics ; </w:t>
      </w:r>
    </w:p>
    <w:p w:rsidR="00B65EAE" w:rsidRPr="00732F7F" w:rsidRDefault="00732F7F" w:rsidP="00732F7F">
      <w:pPr>
        <w:pStyle w:val="Paragraphedeliste"/>
        <w:numPr>
          <w:ilvl w:val="0"/>
          <w:numId w:val="36"/>
        </w:numPr>
        <w:autoSpaceDE w:val="0"/>
        <w:autoSpaceDN w:val="0"/>
        <w:adjustRightInd w:val="0"/>
        <w:jc w:val="both"/>
        <w:rPr>
          <w:rFonts w:ascii="Arial" w:eastAsia="ヒラギノ角ゴ Pro W3" w:hAnsi="Arial" w:cs="Arial"/>
          <w:sz w:val="22"/>
          <w:szCs w:val="22"/>
          <w:lang w:eastAsia="nl-NL"/>
        </w:rPr>
      </w:pPr>
      <w:r w:rsidRPr="00732F7F">
        <w:rPr>
          <w:rFonts w:ascii="Arial" w:eastAsia="ヒラギノ角ゴ Pro W3" w:hAnsi="Arial" w:cs="Arial"/>
          <w:sz w:val="22"/>
          <w:szCs w:val="22"/>
          <w:lang w:eastAsia="nl-NL"/>
        </w:rPr>
        <w:t>d</w:t>
      </w:r>
      <w:r w:rsidR="00B65EAE" w:rsidRPr="00732F7F">
        <w:rPr>
          <w:rFonts w:ascii="Arial" w:eastAsia="ヒラギノ角ゴ Pro W3" w:hAnsi="Arial" w:cs="Arial"/>
          <w:sz w:val="22"/>
          <w:szCs w:val="22"/>
          <w:lang w:eastAsia="nl-NL"/>
        </w:rPr>
        <w:t>es dons et legs acceptés par le conseil d’administration.</w:t>
      </w:r>
    </w:p>
    <w:p w:rsidR="00B65EAE" w:rsidRPr="007E2C94" w:rsidRDefault="00B65EAE" w:rsidP="00111223">
      <w:pPr>
        <w:autoSpaceDE w:val="0"/>
        <w:autoSpaceDN w:val="0"/>
        <w:adjustRightInd w:val="0"/>
        <w:jc w:val="both"/>
        <w:rPr>
          <w:rFonts w:ascii="Arial" w:eastAsia="ヒラギノ角ゴ Pro W3" w:hAnsi="Arial" w:cs="Arial"/>
          <w:sz w:val="22"/>
          <w:szCs w:val="22"/>
          <w:lang w:eastAsia="nl-NL"/>
        </w:rPr>
      </w:pPr>
    </w:p>
    <w:p w:rsidR="00144476" w:rsidRPr="007E2C94" w:rsidRDefault="007D03BD" w:rsidP="0011122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lastRenderedPageBreak/>
        <w:t xml:space="preserve">Les subventions </w:t>
      </w:r>
      <w:r w:rsidR="00144476" w:rsidRPr="007E2C94">
        <w:rPr>
          <w:rFonts w:ascii="Arial" w:eastAsia="ヒラギノ角ゴ Pro W3" w:hAnsi="Arial" w:cs="Arial"/>
          <w:sz w:val="22"/>
          <w:szCs w:val="22"/>
          <w:lang w:eastAsia="nl-NL"/>
        </w:rPr>
        <w:t>octroy</w:t>
      </w:r>
      <w:r w:rsidRPr="007E2C94">
        <w:rPr>
          <w:rFonts w:ascii="Arial" w:eastAsia="ヒラギノ角ゴ Pro W3" w:hAnsi="Arial" w:cs="Arial"/>
          <w:sz w:val="22"/>
          <w:szCs w:val="22"/>
          <w:lang w:eastAsia="nl-NL"/>
        </w:rPr>
        <w:t>ées</w:t>
      </w:r>
      <w:r w:rsidR="00144476" w:rsidRPr="007E2C94">
        <w:rPr>
          <w:rFonts w:ascii="Arial" w:eastAsia="ヒラギノ角ゴ Pro W3" w:hAnsi="Arial" w:cs="Arial"/>
          <w:sz w:val="22"/>
          <w:szCs w:val="22"/>
          <w:lang w:eastAsia="nl-NL"/>
        </w:rPr>
        <w:t xml:space="preserve"> aux relais sociaux urbains reconnus </w:t>
      </w:r>
      <w:r w:rsidRPr="007E2C94">
        <w:rPr>
          <w:rFonts w:ascii="Arial" w:eastAsia="ヒラギノ角ゴ Pro W3" w:hAnsi="Arial" w:cs="Arial"/>
          <w:sz w:val="22"/>
          <w:szCs w:val="22"/>
          <w:lang w:eastAsia="nl-NL"/>
        </w:rPr>
        <w:t>sont</w:t>
      </w:r>
      <w:r w:rsidR="00144476" w:rsidRPr="007E2C94">
        <w:rPr>
          <w:rFonts w:ascii="Arial" w:eastAsia="ヒラギノ角ゴ Pro W3" w:hAnsi="Arial" w:cs="Arial"/>
          <w:sz w:val="22"/>
          <w:szCs w:val="22"/>
          <w:lang w:eastAsia="nl-NL"/>
        </w:rPr>
        <w:t xml:space="preserve"> destinées à couvrir</w:t>
      </w:r>
      <w:r w:rsidRPr="007E2C94">
        <w:rPr>
          <w:rFonts w:ascii="Arial" w:eastAsia="ヒラギノ角ゴ Pro W3" w:hAnsi="Arial" w:cs="Arial"/>
          <w:sz w:val="22"/>
          <w:szCs w:val="22"/>
          <w:lang w:eastAsia="nl-NL"/>
        </w:rPr>
        <w:t xml:space="preserve"> </w:t>
      </w:r>
      <w:r w:rsidR="00144476" w:rsidRPr="007E2C94">
        <w:rPr>
          <w:rFonts w:ascii="Arial" w:eastAsia="ヒラギノ角ゴ Pro W3" w:hAnsi="Arial" w:cs="Arial"/>
          <w:sz w:val="22"/>
          <w:szCs w:val="22"/>
          <w:lang w:eastAsia="nl-NL"/>
        </w:rPr>
        <w:t>:</w:t>
      </w:r>
    </w:p>
    <w:p w:rsidR="00144476" w:rsidRPr="007E2C94" w:rsidRDefault="00144476" w:rsidP="0011122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1° la rémunération du coordinateur et, le cas échéant, du personnel attaché à la coordination</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144476" w:rsidRPr="007E2C94" w:rsidRDefault="00144476" w:rsidP="0011122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2° des frais de fonctionnement</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144476" w:rsidRPr="007E2C94" w:rsidRDefault="00144476" w:rsidP="00111223">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3° des frais de personnel, de formation et de fonctionnement nécessités par le développement des activités des organismes</w:t>
      </w:r>
      <w:r w:rsidR="00111223" w:rsidRPr="007E2C94">
        <w:rPr>
          <w:rFonts w:ascii="Arial" w:eastAsia="ヒラギノ角ゴ Pro W3" w:hAnsi="Arial" w:cs="Arial"/>
          <w:sz w:val="22"/>
          <w:szCs w:val="22"/>
          <w:lang w:eastAsia="nl-NL"/>
        </w:rPr>
        <w:t>,</w:t>
      </w:r>
      <w:r w:rsidRPr="007E2C94">
        <w:rPr>
          <w:rFonts w:ascii="Arial" w:eastAsia="ヒラギノ角ゴ Pro W3" w:hAnsi="Arial" w:cs="Arial"/>
          <w:sz w:val="22"/>
          <w:szCs w:val="22"/>
          <w:lang w:eastAsia="nl-NL"/>
        </w:rPr>
        <w:t xml:space="preserve"> à l'exclusion des services d'insertion sociale</w:t>
      </w:r>
      <w:r w:rsidR="00111223" w:rsidRPr="007E2C94">
        <w:rPr>
          <w:rFonts w:ascii="Arial" w:eastAsia="ヒラギノ角ゴ Pro W3" w:hAnsi="Arial" w:cs="Arial"/>
          <w:sz w:val="22"/>
          <w:szCs w:val="22"/>
          <w:lang w:eastAsia="nl-NL"/>
        </w:rPr>
        <w:t xml:space="preserve"> subventionnés</w:t>
      </w:r>
      <w:r w:rsidRPr="007E2C94">
        <w:rPr>
          <w:rFonts w:ascii="Arial" w:eastAsia="ヒラギノ角ゴ Pro W3" w:hAnsi="Arial" w:cs="Arial"/>
          <w:sz w:val="22"/>
          <w:szCs w:val="22"/>
          <w:lang w:eastAsia="nl-NL"/>
        </w:rPr>
        <w:t>.</w:t>
      </w:r>
    </w:p>
    <w:p w:rsidR="00144476" w:rsidRPr="00732F7F" w:rsidRDefault="00144476" w:rsidP="00732F7F">
      <w:pPr>
        <w:autoSpaceDE w:val="0"/>
        <w:autoSpaceDN w:val="0"/>
        <w:adjustRightInd w:val="0"/>
        <w:jc w:val="both"/>
        <w:rPr>
          <w:rFonts w:ascii="Arial" w:eastAsia="ヒラギノ角ゴ Pro W3" w:hAnsi="Arial" w:cs="Arial"/>
          <w:sz w:val="22"/>
          <w:szCs w:val="22"/>
          <w:lang w:eastAsia="nl-NL"/>
        </w:rPr>
      </w:pPr>
    </w:p>
    <w:p w:rsidR="009329DC" w:rsidRPr="007E2C94" w:rsidRDefault="009329DC" w:rsidP="009329D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L’octroi des subventions est subordonné à l’établissement par le relais social d’un budget prévisionnel indiquant les différentes charges pour la période pour laquelle les subventions sont demandées. La demande de subventionnement, accompagnée du budget prévisionnel, est envoyée à l’administration pour le 31 décembre de l’année précédant l’année pour laquelle les subventions sont demandées.</w:t>
      </w:r>
    </w:p>
    <w:p w:rsidR="009329DC" w:rsidRPr="00732F7F" w:rsidRDefault="009329DC" w:rsidP="00732F7F">
      <w:pPr>
        <w:autoSpaceDE w:val="0"/>
        <w:autoSpaceDN w:val="0"/>
        <w:adjustRightInd w:val="0"/>
        <w:jc w:val="both"/>
        <w:rPr>
          <w:rFonts w:ascii="Arial" w:eastAsia="ヒラギノ角ゴ Pro W3" w:hAnsi="Arial" w:cs="Arial"/>
          <w:sz w:val="22"/>
          <w:szCs w:val="22"/>
          <w:lang w:eastAsia="nl-NL"/>
        </w:rPr>
      </w:pPr>
    </w:p>
    <w:p w:rsidR="0040610C" w:rsidRPr="00977971" w:rsidRDefault="0040610C" w:rsidP="00977971">
      <w:pPr>
        <w:pStyle w:val="Paragraphedeliste"/>
        <w:numPr>
          <w:ilvl w:val="0"/>
          <w:numId w:val="25"/>
        </w:numPr>
        <w:jc w:val="both"/>
        <w:rPr>
          <w:rFonts w:ascii="Arial" w:eastAsia="ヒラギノ角ゴ Pro W3" w:hAnsi="Arial" w:cs="Arial"/>
          <w:b/>
          <w:sz w:val="32"/>
          <w:szCs w:val="32"/>
          <w:lang w:eastAsia="nl-NL"/>
        </w:rPr>
      </w:pPr>
      <w:r w:rsidRPr="00977971">
        <w:rPr>
          <w:rFonts w:ascii="Arial" w:eastAsia="ヒラギノ角ゴ Pro W3" w:hAnsi="Arial" w:cs="Arial"/>
          <w:b/>
          <w:sz w:val="32"/>
          <w:szCs w:val="32"/>
          <w:lang w:eastAsia="nl-NL"/>
        </w:rPr>
        <w:t>La coordination générale :</w:t>
      </w:r>
    </w:p>
    <w:p w:rsidR="00977971" w:rsidRPr="00732F7F" w:rsidRDefault="00977971" w:rsidP="00732F7F">
      <w:pPr>
        <w:autoSpaceDE w:val="0"/>
        <w:autoSpaceDN w:val="0"/>
        <w:adjustRightInd w:val="0"/>
        <w:jc w:val="both"/>
        <w:rPr>
          <w:rFonts w:ascii="Arial" w:eastAsia="ヒラギノ角ゴ Pro W3" w:hAnsi="Arial" w:cs="Arial"/>
          <w:sz w:val="22"/>
          <w:szCs w:val="22"/>
          <w:lang w:eastAsia="nl-NL"/>
        </w:rPr>
      </w:pPr>
    </w:p>
    <w:p w:rsidR="0040610C" w:rsidRPr="00977971" w:rsidRDefault="0040610C" w:rsidP="00977971">
      <w:pPr>
        <w:pStyle w:val="Paragraphedeliste"/>
        <w:numPr>
          <w:ilvl w:val="0"/>
          <w:numId w:val="7"/>
        </w:numPr>
        <w:jc w:val="both"/>
        <w:rPr>
          <w:rFonts w:ascii="Arial" w:eastAsia="ヒラギノ角ゴ Pro W3" w:hAnsi="Arial" w:cs="Arial"/>
          <w:b/>
          <w:sz w:val="32"/>
          <w:szCs w:val="32"/>
          <w:lang w:eastAsia="nl-NL"/>
        </w:rPr>
      </w:pPr>
      <w:r w:rsidRPr="00977971">
        <w:rPr>
          <w:rFonts w:ascii="Arial" w:eastAsia="ヒラギノ角ゴ Pro W3" w:hAnsi="Arial" w:cs="Arial"/>
          <w:b/>
          <w:sz w:val="32"/>
          <w:szCs w:val="32"/>
          <w:lang w:eastAsia="nl-NL"/>
        </w:rPr>
        <w:t>Frais de personnel</w:t>
      </w:r>
    </w:p>
    <w:p w:rsidR="0040610C" w:rsidRPr="00D33F2B" w:rsidRDefault="0040610C" w:rsidP="00013C22">
      <w:pPr>
        <w:jc w:val="both"/>
        <w:rPr>
          <w:rFonts w:ascii="Arial" w:eastAsia="ヒラギノ角ゴ Pro W3" w:hAnsi="Arial" w:cs="Arial"/>
          <w:sz w:val="22"/>
          <w:szCs w:val="22"/>
          <w:lang w:eastAsia="nl-NL"/>
        </w:rPr>
      </w:pPr>
    </w:p>
    <w:p w:rsidR="00144476" w:rsidRPr="007E2C94" w:rsidRDefault="007D03BD"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Une subvention </w:t>
      </w:r>
      <w:r w:rsidR="00144476" w:rsidRPr="007E2C94">
        <w:rPr>
          <w:rFonts w:ascii="Arial" w:eastAsia="ヒラギノ角ゴ Pro W3" w:hAnsi="Arial" w:cs="Arial"/>
          <w:sz w:val="22"/>
          <w:szCs w:val="22"/>
          <w:lang w:eastAsia="nl-NL"/>
        </w:rPr>
        <w:t>e</w:t>
      </w:r>
      <w:r w:rsidRPr="007E2C94">
        <w:rPr>
          <w:rFonts w:ascii="Arial" w:eastAsia="ヒラギノ角ゴ Pro W3" w:hAnsi="Arial" w:cs="Arial"/>
          <w:sz w:val="22"/>
          <w:szCs w:val="22"/>
          <w:lang w:eastAsia="nl-NL"/>
        </w:rPr>
        <w:t>st</w:t>
      </w:r>
      <w:r w:rsidR="00144476" w:rsidRPr="007E2C94">
        <w:rPr>
          <w:rFonts w:ascii="Arial" w:eastAsia="ヒラギノ角ゴ Pro W3" w:hAnsi="Arial" w:cs="Arial"/>
          <w:sz w:val="22"/>
          <w:szCs w:val="22"/>
          <w:lang w:eastAsia="nl-NL"/>
        </w:rPr>
        <w:t xml:space="preserve"> destinée</w:t>
      </w:r>
      <w:r w:rsidRPr="007E2C94">
        <w:rPr>
          <w:rFonts w:ascii="Arial" w:eastAsia="ヒラギノ角ゴ Pro W3" w:hAnsi="Arial" w:cs="Arial"/>
          <w:sz w:val="22"/>
          <w:szCs w:val="22"/>
          <w:lang w:eastAsia="nl-NL"/>
        </w:rPr>
        <w:t xml:space="preserve"> </w:t>
      </w:r>
      <w:r w:rsidR="00144476" w:rsidRPr="007E2C94">
        <w:rPr>
          <w:rFonts w:ascii="Arial" w:eastAsia="ヒラギノ角ゴ Pro W3" w:hAnsi="Arial" w:cs="Arial"/>
          <w:sz w:val="22"/>
          <w:szCs w:val="22"/>
          <w:lang w:eastAsia="nl-NL"/>
        </w:rPr>
        <w:t xml:space="preserve">à couvrir le salaire brut ainsi que les charges sociales patronales et autres avantages plafonnés à </w:t>
      </w:r>
      <w:r w:rsidRPr="007E2C94">
        <w:rPr>
          <w:rFonts w:ascii="Arial" w:eastAsia="ヒラギノ角ゴ Pro W3" w:hAnsi="Arial" w:cs="Arial"/>
          <w:sz w:val="22"/>
          <w:szCs w:val="22"/>
          <w:lang w:eastAsia="nl-NL"/>
        </w:rPr>
        <w:t>54%</w:t>
      </w:r>
      <w:r w:rsidR="00144476" w:rsidRPr="007E2C94">
        <w:rPr>
          <w:rFonts w:ascii="Arial" w:eastAsia="ヒラギノ角ゴ Pro W3" w:hAnsi="Arial" w:cs="Arial"/>
          <w:sz w:val="22"/>
          <w:szCs w:val="22"/>
          <w:lang w:eastAsia="nl-NL"/>
        </w:rPr>
        <w:t xml:space="preserve"> du salaire du coordinateur.</w:t>
      </w:r>
    </w:p>
    <w:p w:rsidR="00144476" w:rsidRPr="007E2C94" w:rsidRDefault="00144476"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dépenses de personnel ne sont prises en compte que dans la mesure où elles n’excèdent</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pas les échelles barémiques des pouvoirs locaux correspondant au grade de premier attaché.</w:t>
      </w:r>
    </w:p>
    <w:p w:rsidR="007D03BD" w:rsidRPr="007E2C94" w:rsidRDefault="007D03BD" w:rsidP="007D03BD">
      <w:pPr>
        <w:autoSpaceDE w:val="0"/>
        <w:autoSpaceDN w:val="0"/>
        <w:adjustRightInd w:val="0"/>
        <w:jc w:val="both"/>
        <w:rPr>
          <w:rFonts w:ascii="Arial" w:eastAsia="ヒラギノ角ゴ Pro W3" w:hAnsi="Arial" w:cs="Arial"/>
          <w:sz w:val="22"/>
          <w:szCs w:val="22"/>
          <w:lang w:eastAsia="nl-NL"/>
        </w:rPr>
      </w:pPr>
    </w:p>
    <w:p w:rsidR="00144476" w:rsidRPr="007E2C94" w:rsidRDefault="007D03BD"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w:t>
      </w:r>
      <w:r w:rsidR="00144476" w:rsidRPr="007E2C94">
        <w:rPr>
          <w:rFonts w:ascii="Arial" w:eastAsia="ヒラギノ角ゴ Pro W3" w:hAnsi="Arial" w:cs="Arial"/>
          <w:sz w:val="22"/>
          <w:szCs w:val="22"/>
          <w:lang w:eastAsia="nl-NL"/>
        </w:rPr>
        <w:t xml:space="preserve"> relais social </w:t>
      </w:r>
      <w:r w:rsidRPr="007E2C94">
        <w:rPr>
          <w:rFonts w:ascii="Arial" w:eastAsia="ヒラギノ角ゴ Pro W3" w:hAnsi="Arial" w:cs="Arial"/>
          <w:sz w:val="22"/>
          <w:szCs w:val="22"/>
          <w:lang w:eastAsia="nl-NL"/>
        </w:rPr>
        <w:t>reçoit également u</w:t>
      </w:r>
      <w:r w:rsidR="00144476" w:rsidRPr="007E2C94">
        <w:rPr>
          <w:rFonts w:ascii="Arial" w:eastAsia="ヒラギノ角ゴ Pro W3" w:hAnsi="Arial" w:cs="Arial"/>
          <w:sz w:val="22"/>
          <w:szCs w:val="22"/>
          <w:lang w:eastAsia="nl-NL"/>
        </w:rPr>
        <w:t>ne subvention destinée</w:t>
      </w:r>
      <w:r w:rsidRPr="007E2C94">
        <w:rPr>
          <w:rFonts w:ascii="Arial" w:eastAsia="ヒラギノ角ゴ Pro W3" w:hAnsi="Arial" w:cs="Arial"/>
          <w:sz w:val="22"/>
          <w:szCs w:val="22"/>
          <w:lang w:eastAsia="nl-NL"/>
        </w:rPr>
        <w:t xml:space="preserve"> </w:t>
      </w:r>
      <w:r w:rsidR="00144476" w:rsidRPr="007E2C94">
        <w:rPr>
          <w:rFonts w:ascii="Arial" w:eastAsia="ヒラギノ角ゴ Pro W3" w:hAnsi="Arial" w:cs="Arial"/>
          <w:sz w:val="22"/>
          <w:szCs w:val="22"/>
          <w:lang w:eastAsia="nl-NL"/>
        </w:rPr>
        <w:t>à couvrir le salaire brut ainsi que les charges sociales patronales e</w:t>
      </w:r>
      <w:r w:rsidRPr="007E2C94">
        <w:rPr>
          <w:rFonts w:ascii="Arial" w:eastAsia="ヒラギノ角ゴ Pro W3" w:hAnsi="Arial" w:cs="Arial"/>
          <w:sz w:val="22"/>
          <w:szCs w:val="22"/>
          <w:lang w:eastAsia="nl-NL"/>
        </w:rPr>
        <w:t xml:space="preserve">t autres avantages plafonnés à 54% </w:t>
      </w:r>
      <w:r w:rsidR="00144476" w:rsidRPr="007E2C94">
        <w:rPr>
          <w:rFonts w:ascii="Arial" w:eastAsia="ヒラギノ角ゴ Pro W3" w:hAnsi="Arial" w:cs="Arial"/>
          <w:sz w:val="22"/>
          <w:szCs w:val="22"/>
          <w:lang w:eastAsia="nl-NL"/>
        </w:rPr>
        <w:t>du salaire d’un agent administratif à mi-temps.</w:t>
      </w:r>
    </w:p>
    <w:p w:rsidR="007D03BD" w:rsidRPr="007E2C94" w:rsidRDefault="007D03BD" w:rsidP="007D03BD">
      <w:pPr>
        <w:autoSpaceDE w:val="0"/>
        <w:autoSpaceDN w:val="0"/>
        <w:adjustRightInd w:val="0"/>
        <w:jc w:val="both"/>
        <w:rPr>
          <w:rFonts w:ascii="Arial" w:eastAsia="ヒラギノ角ゴ Pro W3" w:hAnsi="Arial" w:cs="Arial"/>
          <w:sz w:val="22"/>
          <w:szCs w:val="22"/>
          <w:lang w:eastAsia="nl-NL"/>
        </w:rPr>
      </w:pPr>
    </w:p>
    <w:p w:rsidR="00144476" w:rsidRPr="007E2C94" w:rsidRDefault="00144476"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Après avis du comité de pilotage et sur base d’une demande motivée du conseil d’administration, cette subvention</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 xml:space="preserve">peut couvrir le salaire brut ainsi que les charges sociales patronales et autres avantages plafonnés à </w:t>
      </w:r>
      <w:r w:rsidR="007D03BD" w:rsidRPr="007E2C94">
        <w:rPr>
          <w:rFonts w:ascii="Arial" w:eastAsia="ヒラギノ角ゴ Pro W3" w:hAnsi="Arial" w:cs="Arial"/>
          <w:sz w:val="22"/>
          <w:szCs w:val="22"/>
          <w:lang w:eastAsia="nl-NL"/>
        </w:rPr>
        <w:t xml:space="preserve">54% </w:t>
      </w:r>
      <w:r w:rsidRPr="007E2C94">
        <w:rPr>
          <w:rFonts w:ascii="Arial" w:eastAsia="ヒラギノ角ゴ Pro W3" w:hAnsi="Arial" w:cs="Arial"/>
          <w:sz w:val="22"/>
          <w:szCs w:val="22"/>
          <w:lang w:eastAsia="nl-NL"/>
        </w:rPr>
        <w:t>du salaire d’un agent administratif à temps plein. La part de la subvention qui excède</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le mi-temps est déduite de l</w:t>
      </w:r>
      <w:r w:rsidR="007D03BD" w:rsidRPr="007E2C94">
        <w:rPr>
          <w:rFonts w:ascii="Arial" w:eastAsia="ヒラギノ角ゴ Pro W3" w:hAnsi="Arial" w:cs="Arial"/>
          <w:sz w:val="22"/>
          <w:szCs w:val="22"/>
          <w:lang w:eastAsia="nl-NL"/>
        </w:rPr>
        <w:t>’enveloppe projets</w:t>
      </w:r>
      <w:r w:rsidRPr="007E2C94">
        <w:rPr>
          <w:rFonts w:ascii="Arial" w:eastAsia="ヒラギノ角ゴ Pro W3" w:hAnsi="Arial" w:cs="Arial"/>
          <w:sz w:val="22"/>
          <w:szCs w:val="22"/>
          <w:lang w:eastAsia="nl-NL"/>
        </w:rPr>
        <w:t>.</w:t>
      </w:r>
    </w:p>
    <w:p w:rsidR="00144476" w:rsidRPr="007E2C94" w:rsidRDefault="00144476"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dépenses de personnel ne sont prises en compte que dans la mesure où elles n’excèdent</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pas les échelles barémiques des pouvoirs locaux correspondant, d’une part, au titre ou diplôme dont dispose</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l’agent administratif et, d’autre part, au maximum au grade de gradué.</w:t>
      </w:r>
    </w:p>
    <w:p w:rsidR="00144476" w:rsidRPr="007E2C94" w:rsidRDefault="00144476" w:rsidP="007D03BD">
      <w:pPr>
        <w:autoSpaceDE w:val="0"/>
        <w:autoSpaceDN w:val="0"/>
        <w:adjustRightInd w:val="0"/>
        <w:jc w:val="both"/>
        <w:rPr>
          <w:rFonts w:ascii="Arial" w:eastAsia="ヒラギノ角ゴ Pro W3" w:hAnsi="Arial" w:cs="Arial"/>
          <w:sz w:val="22"/>
          <w:szCs w:val="22"/>
          <w:lang w:eastAsia="nl-NL"/>
        </w:rPr>
      </w:pPr>
    </w:p>
    <w:p w:rsidR="00111223" w:rsidRDefault="007D03BD"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De même</w:t>
      </w:r>
      <w:r w:rsidR="00111223" w:rsidRPr="007E2C94">
        <w:rPr>
          <w:rFonts w:ascii="Arial" w:eastAsia="ヒラギノ角ゴ Pro W3" w:hAnsi="Arial" w:cs="Arial"/>
          <w:sz w:val="22"/>
          <w:szCs w:val="22"/>
          <w:lang w:eastAsia="nl-NL"/>
        </w:rPr>
        <w:t>, après avis du</w:t>
      </w:r>
      <w:r w:rsidRPr="007E2C94">
        <w:rPr>
          <w:rFonts w:ascii="Arial" w:eastAsia="ヒラギノ角ゴ Pro W3" w:hAnsi="Arial" w:cs="Arial"/>
          <w:sz w:val="22"/>
          <w:szCs w:val="22"/>
          <w:lang w:eastAsia="nl-NL"/>
        </w:rPr>
        <w:t xml:space="preserve"> </w:t>
      </w:r>
      <w:r w:rsidR="00111223" w:rsidRPr="007E2C94">
        <w:rPr>
          <w:rFonts w:ascii="Arial" w:eastAsia="ヒラギノ角ゴ Pro W3" w:hAnsi="Arial" w:cs="Arial"/>
          <w:sz w:val="22"/>
          <w:szCs w:val="22"/>
          <w:lang w:eastAsia="nl-NL"/>
        </w:rPr>
        <w:t xml:space="preserve">comité de pilotage et sur base d’une demande motivée du conseil d’administration, </w:t>
      </w:r>
      <w:r w:rsidRPr="007E2C94">
        <w:rPr>
          <w:rFonts w:ascii="Arial" w:eastAsia="ヒラギノ角ゴ Pro W3" w:hAnsi="Arial" w:cs="Arial"/>
          <w:sz w:val="22"/>
          <w:szCs w:val="22"/>
          <w:lang w:eastAsia="nl-NL"/>
        </w:rPr>
        <w:t>il peut y avoir également u</w:t>
      </w:r>
      <w:r w:rsidR="00111223" w:rsidRPr="007E2C94">
        <w:rPr>
          <w:rFonts w:ascii="Arial" w:eastAsia="ヒラギノ角ゴ Pro W3" w:hAnsi="Arial" w:cs="Arial"/>
          <w:sz w:val="22"/>
          <w:szCs w:val="22"/>
          <w:lang w:eastAsia="nl-NL"/>
        </w:rPr>
        <w:t>ne subvention destinée à</w:t>
      </w:r>
      <w:r w:rsidRPr="007E2C94">
        <w:rPr>
          <w:rFonts w:ascii="Arial" w:eastAsia="ヒラギノ角ゴ Pro W3" w:hAnsi="Arial" w:cs="Arial"/>
          <w:sz w:val="22"/>
          <w:szCs w:val="22"/>
          <w:lang w:eastAsia="nl-NL"/>
        </w:rPr>
        <w:t xml:space="preserve"> </w:t>
      </w:r>
      <w:r w:rsidR="00111223" w:rsidRPr="007E2C94">
        <w:rPr>
          <w:rFonts w:ascii="Arial" w:eastAsia="ヒラギノ角ゴ Pro W3" w:hAnsi="Arial" w:cs="Arial"/>
          <w:sz w:val="22"/>
          <w:szCs w:val="22"/>
          <w:lang w:eastAsia="nl-NL"/>
        </w:rPr>
        <w:t xml:space="preserve">couvrir le salaire brut ainsi que les charges sociales patronales et autres avantages plafonnés à </w:t>
      </w:r>
      <w:r w:rsidRPr="007E2C94">
        <w:rPr>
          <w:rFonts w:ascii="Arial" w:eastAsia="ヒラギノ角ゴ Pro W3" w:hAnsi="Arial" w:cs="Arial"/>
          <w:sz w:val="22"/>
          <w:szCs w:val="22"/>
          <w:lang w:eastAsia="nl-NL"/>
        </w:rPr>
        <w:t>54%</w:t>
      </w:r>
      <w:r w:rsidR="00111223" w:rsidRPr="007E2C94">
        <w:rPr>
          <w:rFonts w:ascii="Arial" w:eastAsia="ヒラギノ角ゴ Pro W3" w:hAnsi="Arial" w:cs="Arial"/>
          <w:sz w:val="22"/>
          <w:szCs w:val="22"/>
          <w:lang w:eastAsia="nl-NL"/>
        </w:rPr>
        <w:t xml:space="preserve"> du salaire d’une ou plusieurs personnes chargées de la coordination des projets et de leur articulation avec les partenaires de terrain et les différents organes du relais social.</w:t>
      </w:r>
      <w:r w:rsidR="00732F7F">
        <w:rPr>
          <w:rFonts w:ascii="Arial" w:eastAsia="ヒラギノ角ゴ Pro W3" w:hAnsi="Arial" w:cs="Arial"/>
          <w:sz w:val="22"/>
          <w:szCs w:val="22"/>
          <w:lang w:eastAsia="nl-NL"/>
        </w:rPr>
        <w:t xml:space="preserve">  </w:t>
      </w:r>
      <w:r w:rsidR="00111223" w:rsidRPr="007E2C94">
        <w:rPr>
          <w:rFonts w:ascii="Arial" w:eastAsia="ヒラギノ角ゴ Pro W3" w:hAnsi="Arial" w:cs="Arial"/>
          <w:sz w:val="22"/>
          <w:szCs w:val="22"/>
          <w:lang w:eastAsia="nl-NL"/>
        </w:rPr>
        <w:t xml:space="preserve">Cette subvention est déduite </w:t>
      </w:r>
      <w:r w:rsidRPr="007E2C94">
        <w:rPr>
          <w:rFonts w:ascii="Arial" w:eastAsia="ヒラギノ角ゴ Pro W3" w:hAnsi="Arial" w:cs="Arial"/>
          <w:sz w:val="22"/>
          <w:szCs w:val="22"/>
          <w:lang w:eastAsia="nl-NL"/>
        </w:rPr>
        <w:t>de l’enveloppe projets</w:t>
      </w:r>
      <w:r w:rsidR="00111223" w:rsidRPr="007E2C94">
        <w:rPr>
          <w:rFonts w:ascii="Arial" w:eastAsia="ヒラギノ角ゴ Pro W3" w:hAnsi="Arial" w:cs="Arial"/>
          <w:sz w:val="22"/>
          <w:szCs w:val="22"/>
          <w:lang w:eastAsia="nl-NL"/>
        </w:rPr>
        <w:t>.</w:t>
      </w:r>
      <w:r w:rsidR="00732F7F">
        <w:rPr>
          <w:rFonts w:ascii="Arial" w:eastAsia="ヒラギノ角ゴ Pro W3" w:hAnsi="Arial" w:cs="Arial"/>
          <w:sz w:val="22"/>
          <w:szCs w:val="22"/>
          <w:lang w:eastAsia="nl-NL"/>
        </w:rPr>
        <w:t xml:space="preserve">  </w:t>
      </w:r>
      <w:r w:rsidR="00111223" w:rsidRPr="007E2C94">
        <w:rPr>
          <w:rFonts w:ascii="Arial" w:eastAsia="ヒラギノ角ゴ Pro W3" w:hAnsi="Arial" w:cs="Arial"/>
          <w:sz w:val="22"/>
          <w:szCs w:val="22"/>
          <w:lang w:eastAsia="nl-NL"/>
        </w:rPr>
        <w:t>Les dépenses de personnel ne sont prises en compte que dans la mesure où elles n’excèdent</w:t>
      </w:r>
      <w:r w:rsidRPr="007E2C94">
        <w:rPr>
          <w:rFonts w:ascii="Arial" w:eastAsia="ヒラギノ角ゴ Pro W3" w:hAnsi="Arial" w:cs="Arial"/>
          <w:sz w:val="22"/>
          <w:szCs w:val="22"/>
          <w:lang w:eastAsia="nl-NL"/>
        </w:rPr>
        <w:t xml:space="preserve"> </w:t>
      </w:r>
      <w:r w:rsidR="00111223" w:rsidRPr="007E2C94">
        <w:rPr>
          <w:rFonts w:ascii="Arial" w:eastAsia="ヒラギノ角ゴ Pro W3" w:hAnsi="Arial" w:cs="Arial"/>
          <w:sz w:val="22"/>
          <w:szCs w:val="22"/>
          <w:lang w:eastAsia="nl-NL"/>
        </w:rPr>
        <w:t>pas les échelles barémiques des pouvoirs locaux correspondant au grade d’attaché.</w:t>
      </w:r>
    </w:p>
    <w:p w:rsidR="00732F7F" w:rsidRPr="007E2C94" w:rsidRDefault="00732F7F" w:rsidP="007D03BD">
      <w:pPr>
        <w:autoSpaceDE w:val="0"/>
        <w:autoSpaceDN w:val="0"/>
        <w:adjustRightInd w:val="0"/>
        <w:jc w:val="both"/>
        <w:rPr>
          <w:rFonts w:ascii="Arial" w:eastAsia="ヒラギノ角ゴ Pro W3" w:hAnsi="Arial" w:cs="Arial"/>
          <w:sz w:val="22"/>
          <w:szCs w:val="22"/>
          <w:lang w:eastAsia="nl-NL"/>
        </w:rPr>
      </w:pPr>
    </w:p>
    <w:p w:rsidR="00111223" w:rsidRPr="007E2C94" w:rsidRDefault="00111223"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Sont admissibles au titre de frais de personnel les dépenses relatives au personnel statutaire ou</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engagé sous contrat de travail.</w:t>
      </w:r>
    </w:p>
    <w:p w:rsidR="00732F7F" w:rsidRDefault="00732F7F" w:rsidP="007D03BD">
      <w:pPr>
        <w:autoSpaceDE w:val="0"/>
        <w:autoSpaceDN w:val="0"/>
        <w:adjustRightInd w:val="0"/>
        <w:jc w:val="both"/>
        <w:rPr>
          <w:rFonts w:ascii="Arial" w:eastAsia="ヒラギノ角ゴ Pro W3" w:hAnsi="Arial" w:cs="Arial"/>
          <w:sz w:val="22"/>
          <w:szCs w:val="22"/>
          <w:lang w:eastAsia="nl-NL"/>
        </w:rPr>
      </w:pPr>
    </w:p>
    <w:p w:rsidR="00111223" w:rsidRPr="007E2C94" w:rsidRDefault="00111223"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Pour la liquidation des subventions en matière de personnel, est assimilé à des frais de personnel le coût des</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mises à disposition de personnel au profit du relais social dans le cadre d’une convention prévoyant un remboursement.</w:t>
      </w:r>
    </w:p>
    <w:p w:rsidR="0040610C" w:rsidRDefault="0040610C" w:rsidP="0040610C">
      <w:pPr>
        <w:jc w:val="both"/>
        <w:rPr>
          <w:rFonts w:ascii="TimesNewRoman" w:eastAsiaTheme="minorHAnsi" w:hAnsi="TimesNewRoman" w:cs="TimesNewRoman"/>
          <w:sz w:val="22"/>
          <w:szCs w:val="22"/>
          <w:lang w:val="fr-BE" w:eastAsia="en-US"/>
        </w:rPr>
      </w:pPr>
    </w:p>
    <w:p w:rsidR="0040610C" w:rsidRPr="00977971" w:rsidRDefault="0040610C" w:rsidP="00977971">
      <w:pPr>
        <w:pStyle w:val="Paragraphedeliste"/>
        <w:numPr>
          <w:ilvl w:val="0"/>
          <w:numId w:val="7"/>
        </w:numPr>
        <w:jc w:val="both"/>
        <w:rPr>
          <w:rFonts w:ascii="Arial" w:eastAsia="ヒラギノ角ゴ Pro W3" w:hAnsi="Arial" w:cs="Arial"/>
          <w:b/>
          <w:sz w:val="32"/>
          <w:szCs w:val="32"/>
          <w:lang w:eastAsia="nl-NL"/>
        </w:rPr>
      </w:pPr>
      <w:r w:rsidRPr="00977971">
        <w:rPr>
          <w:rFonts w:ascii="Arial" w:eastAsia="ヒラギノ角ゴ Pro W3" w:hAnsi="Arial" w:cs="Arial"/>
          <w:b/>
          <w:sz w:val="32"/>
          <w:szCs w:val="32"/>
          <w:lang w:eastAsia="nl-NL"/>
        </w:rPr>
        <w:t>Frais de fonctionnement</w:t>
      </w:r>
    </w:p>
    <w:p w:rsidR="0040610C" w:rsidRDefault="0040610C" w:rsidP="0040610C">
      <w:pPr>
        <w:jc w:val="both"/>
        <w:rPr>
          <w:rFonts w:ascii="TimesNewRoman" w:eastAsiaTheme="minorHAnsi" w:hAnsi="TimesNewRoman" w:cs="TimesNewRoman"/>
          <w:sz w:val="22"/>
          <w:szCs w:val="22"/>
          <w:lang w:val="fr-BE" w:eastAsia="en-US"/>
        </w:rPr>
      </w:pPr>
    </w:p>
    <w:p w:rsidR="00E531B1" w:rsidRPr="007E2C94" w:rsidRDefault="007D03BD"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Une subvention est </w:t>
      </w:r>
      <w:r w:rsidR="00E531B1" w:rsidRPr="007E2C94">
        <w:rPr>
          <w:rFonts w:ascii="Arial" w:eastAsia="ヒラギノ角ゴ Pro W3" w:hAnsi="Arial" w:cs="Arial"/>
          <w:sz w:val="22"/>
          <w:szCs w:val="22"/>
          <w:lang w:eastAsia="nl-NL"/>
        </w:rPr>
        <w:t>destinée à couvrir les frais de fonctionnement, fixée au maximum à</w:t>
      </w:r>
      <w:r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1° 60.000 euros </w:t>
      </w:r>
      <w:r w:rsidR="009329DC" w:rsidRPr="007E2C94">
        <w:rPr>
          <w:rFonts w:ascii="Arial" w:eastAsia="ヒラギノ角ゴ Pro W3" w:hAnsi="Arial" w:cs="Arial"/>
          <w:sz w:val="22"/>
          <w:szCs w:val="22"/>
          <w:lang w:eastAsia="nl-NL"/>
        </w:rPr>
        <w:t xml:space="preserve">à indexer </w:t>
      </w:r>
      <w:r w:rsidRPr="007E2C94">
        <w:rPr>
          <w:rFonts w:ascii="Arial" w:eastAsia="ヒラギノ角ゴ Pro W3" w:hAnsi="Arial" w:cs="Arial"/>
          <w:sz w:val="22"/>
          <w:szCs w:val="22"/>
          <w:lang w:eastAsia="nl-NL"/>
        </w:rPr>
        <w:t>pour les relais sociaux urbains situés dans un arrondissement administratif comptant une ville</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de plus de 150 000 habitants</w:t>
      </w:r>
      <w:r w:rsidR="007D03BD"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40610C"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lastRenderedPageBreak/>
        <w:t xml:space="preserve">2° 40.000 euros </w:t>
      </w:r>
      <w:r w:rsidR="009329DC" w:rsidRPr="007E2C94">
        <w:rPr>
          <w:rFonts w:ascii="Arial" w:eastAsia="ヒラギノ角ゴ Pro W3" w:hAnsi="Arial" w:cs="Arial"/>
          <w:sz w:val="22"/>
          <w:szCs w:val="22"/>
          <w:lang w:eastAsia="nl-NL"/>
        </w:rPr>
        <w:t xml:space="preserve">à indexer </w:t>
      </w:r>
      <w:r w:rsidRPr="007E2C94">
        <w:rPr>
          <w:rFonts w:ascii="Arial" w:eastAsia="ヒラギノ角ゴ Pro W3" w:hAnsi="Arial" w:cs="Arial"/>
          <w:sz w:val="22"/>
          <w:szCs w:val="22"/>
          <w:lang w:eastAsia="nl-NL"/>
        </w:rPr>
        <w:t>pour les autres relais sociaux urbains</w:t>
      </w:r>
      <w:r w:rsidR="007D03BD" w:rsidRPr="007E2C94">
        <w:rPr>
          <w:rFonts w:ascii="Arial" w:eastAsia="ヒラギノ角ゴ Pro W3" w:hAnsi="Arial" w:cs="Arial"/>
          <w:sz w:val="22"/>
          <w:szCs w:val="22"/>
          <w:lang w:eastAsia="nl-NL"/>
        </w:rPr>
        <w:t>.</w:t>
      </w:r>
    </w:p>
    <w:p w:rsidR="007D03BD" w:rsidRPr="007D03BD" w:rsidRDefault="007D03BD" w:rsidP="007D03BD">
      <w:pPr>
        <w:autoSpaceDE w:val="0"/>
        <w:autoSpaceDN w:val="0"/>
        <w:adjustRightInd w:val="0"/>
        <w:jc w:val="both"/>
        <w:rPr>
          <w:rFonts w:ascii="Arial" w:eastAsia="ヒラギノ角ゴ Pro W3" w:hAnsi="Arial" w:cs="Arial"/>
          <w:sz w:val="22"/>
          <w:szCs w:val="22"/>
          <w:lang w:eastAsia="nl-NL"/>
        </w:rPr>
      </w:pPr>
    </w:p>
    <w:p w:rsidR="0040610C" w:rsidRPr="00977971" w:rsidRDefault="0040610C" w:rsidP="00977971">
      <w:pPr>
        <w:pStyle w:val="Paragraphedeliste"/>
        <w:numPr>
          <w:ilvl w:val="0"/>
          <w:numId w:val="25"/>
        </w:numPr>
        <w:jc w:val="both"/>
        <w:rPr>
          <w:rFonts w:ascii="Arial" w:eastAsia="ヒラギノ角ゴ Pro W3" w:hAnsi="Arial" w:cs="Arial"/>
          <w:b/>
          <w:sz w:val="32"/>
          <w:szCs w:val="32"/>
          <w:lang w:eastAsia="nl-NL"/>
        </w:rPr>
      </w:pPr>
      <w:r w:rsidRPr="00977971">
        <w:rPr>
          <w:rFonts w:ascii="Arial" w:eastAsia="ヒラギノ角ゴ Pro W3" w:hAnsi="Arial" w:cs="Arial"/>
          <w:b/>
          <w:sz w:val="32"/>
          <w:szCs w:val="32"/>
          <w:lang w:eastAsia="nl-NL"/>
        </w:rPr>
        <w:t>L’enveloppe projets</w:t>
      </w:r>
    </w:p>
    <w:p w:rsidR="0040610C" w:rsidRDefault="0040610C" w:rsidP="0040610C">
      <w:pPr>
        <w:jc w:val="both"/>
        <w:rPr>
          <w:rFonts w:ascii="Arial" w:eastAsia="ヒラギノ角ゴ Pro W3" w:hAnsi="Arial" w:cs="Arial"/>
          <w:b/>
          <w:sz w:val="32"/>
          <w:szCs w:val="32"/>
          <w:lang w:eastAsia="nl-NL"/>
        </w:rPr>
      </w:pPr>
    </w:p>
    <w:p w:rsidR="00E531B1" w:rsidRPr="007E2C94" w:rsidRDefault="007D03BD"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Une subvention est </w:t>
      </w:r>
      <w:r w:rsidR="00E531B1" w:rsidRPr="007E2C94">
        <w:rPr>
          <w:rFonts w:ascii="Arial" w:eastAsia="ヒラギノ角ゴ Pro W3" w:hAnsi="Arial" w:cs="Arial"/>
          <w:sz w:val="22"/>
          <w:szCs w:val="22"/>
          <w:lang w:eastAsia="nl-NL"/>
        </w:rPr>
        <w:t>destinée à couvrir les frais relatifs au développement de projets élaborés par la coordination générale ou les</w:t>
      </w:r>
      <w:r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membres du relais social</w:t>
      </w:r>
      <w:r w:rsidR="009329DC" w:rsidRPr="007E2C94">
        <w:rPr>
          <w:rFonts w:ascii="Arial" w:eastAsia="ヒラギノ角ゴ Pro W3" w:hAnsi="Arial" w:cs="Arial"/>
          <w:sz w:val="22"/>
          <w:szCs w:val="22"/>
          <w:lang w:eastAsia="nl-NL"/>
        </w:rPr>
        <w:t xml:space="preserve">.  Elle est </w:t>
      </w:r>
      <w:r w:rsidR="00E531B1" w:rsidRPr="007E2C94">
        <w:rPr>
          <w:rFonts w:ascii="Arial" w:eastAsia="ヒラギノ角ゴ Pro W3" w:hAnsi="Arial" w:cs="Arial"/>
          <w:sz w:val="22"/>
          <w:szCs w:val="22"/>
          <w:lang w:eastAsia="nl-NL"/>
        </w:rPr>
        <w:t>fixée au maximum à:</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1° 1.225.000 euros </w:t>
      </w:r>
      <w:r w:rsidR="009329DC" w:rsidRPr="007E2C94">
        <w:rPr>
          <w:rFonts w:ascii="Arial" w:eastAsia="ヒラギノ角ゴ Pro W3" w:hAnsi="Arial" w:cs="Arial"/>
          <w:sz w:val="22"/>
          <w:szCs w:val="22"/>
          <w:lang w:eastAsia="nl-NL"/>
        </w:rPr>
        <w:t xml:space="preserve">à indexer </w:t>
      </w:r>
      <w:r w:rsidRPr="007E2C94">
        <w:rPr>
          <w:rFonts w:ascii="Arial" w:eastAsia="ヒラギノ角ゴ Pro W3" w:hAnsi="Arial" w:cs="Arial"/>
          <w:sz w:val="22"/>
          <w:szCs w:val="22"/>
          <w:lang w:eastAsia="nl-NL"/>
        </w:rPr>
        <w:t>pour les relais sociaux urbains situés dans un arrondissement administratif comptant une</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ville de plus de 150 000 habitants</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40610C" w:rsidRPr="007E2C94" w:rsidRDefault="00E531B1" w:rsidP="009329DC">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2° </w:t>
      </w:r>
      <w:r w:rsidR="009329DC" w:rsidRPr="007E2C94">
        <w:rPr>
          <w:rFonts w:ascii="Arial" w:eastAsia="ヒラギノ角ゴ Pro W3" w:hAnsi="Arial" w:cs="Arial"/>
          <w:sz w:val="22"/>
          <w:szCs w:val="22"/>
          <w:lang w:eastAsia="nl-NL"/>
        </w:rPr>
        <w:t>600.000</w:t>
      </w:r>
      <w:r w:rsidRPr="007E2C94">
        <w:rPr>
          <w:rFonts w:ascii="Arial" w:eastAsia="ヒラギノ角ゴ Pro W3" w:hAnsi="Arial" w:cs="Arial"/>
          <w:sz w:val="22"/>
          <w:szCs w:val="22"/>
          <w:lang w:eastAsia="nl-NL"/>
        </w:rPr>
        <w:t xml:space="preserve"> euros </w:t>
      </w:r>
      <w:r w:rsidR="009329DC" w:rsidRPr="007E2C94">
        <w:rPr>
          <w:rFonts w:ascii="Arial" w:eastAsia="ヒラギノ角ゴ Pro W3" w:hAnsi="Arial" w:cs="Arial"/>
          <w:sz w:val="22"/>
          <w:szCs w:val="22"/>
          <w:lang w:eastAsia="nl-NL"/>
        </w:rPr>
        <w:t xml:space="preserve">à indexer </w:t>
      </w:r>
      <w:r w:rsidRPr="007E2C94">
        <w:rPr>
          <w:rFonts w:ascii="Arial" w:eastAsia="ヒラギノ角ゴ Pro W3" w:hAnsi="Arial" w:cs="Arial"/>
          <w:sz w:val="22"/>
          <w:szCs w:val="22"/>
          <w:lang w:eastAsia="nl-NL"/>
        </w:rPr>
        <w:t>pour les autres relais sociaux urbains</w:t>
      </w:r>
      <w:r w:rsidR="009329DC" w:rsidRPr="007E2C94">
        <w:rPr>
          <w:rFonts w:ascii="Arial" w:eastAsia="ヒラギノ角ゴ Pro W3" w:hAnsi="Arial" w:cs="Arial"/>
          <w:sz w:val="22"/>
          <w:szCs w:val="22"/>
          <w:lang w:eastAsia="nl-NL"/>
        </w:rPr>
        <w:t xml:space="preserve"> (sur base d’une note circonstanciée établissant l’existence de besoins sociaux à rencontrer dans l’arrondissement concerné) </w:t>
      </w:r>
      <w:r w:rsidRPr="007E2C94">
        <w:rPr>
          <w:rFonts w:ascii="Arial" w:eastAsia="ヒラギノ角ゴ Pro W3" w:hAnsi="Arial" w:cs="Arial"/>
          <w:sz w:val="22"/>
          <w:szCs w:val="22"/>
          <w:lang w:eastAsia="nl-NL"/>
        </w:rPr>
        <w:t>;</w:t>
      </w:r>
    </w:p>
    <w:p w:rsidR="009329DC" w:rsidRPr="007E2C94" w:rsidRDefault="009329DC"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9329DC"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U</w:t>
      </w:r>
      <w:r w:rsidR="00E531B1" w:rsidRPr="007E2C94">
        <w:rPr>
          <w:rFonts w:ascii="Arial" w:eastAsia="ヒラギノ角ゴ Pro W3" w:hAnsi="Arial" w:cs="Arial"/>
          <w:sz w:val="22"/>
          <w:szCs w:val="22"/>
          <w:lang w:eastAsia="nl-NL"/>
        </w:rPr>
        <w:t xml:space="preserve">ne subvention </w:t>
      </w:r>
      <w:r w:rsidRPr="007E2C94">
        <w:rPr>
          <w:rFonts w:ascii="Arial" w:eastAsia="ヒラギノ角ゴ Pro W3" w:hAnsi="Arial" w:cs="Arial"/>
          <w:sz w:val="22"/>
          <w:szCs w:val="22"/>
          <w:lang w:eastAsia="nl-NL"/>
        </w:rPr>
        <w:t>est également allouée à</w:t>
      </w:r>
      <w:r w:rsidR="00E531B1" w:rsidRPr="007E2C94">
        <w:rPr>
          <w:rFonts w:ascii="Arial" w:eastAsia="ヒラギノ角ゴ Pro W3" w:hAnsi="Arial" w:cs="Arial"/>
          <w:sz w:val="22"/>
          <w:szCs w:val="22"/>
          <w:lang w:eastAsia="nl-NL"/>
        </w:rPr>
        <w:t xml:space="preserve"> tout relais social urbain organisant un plan grand froid conforme au plan d’actions déterminé par le Gouvernement</w:t>
      </w:r>
      <w:r w:rsidRPr="007E2C94">
        <w:rPr>
          <w:rFonts w:ascii="Arial" w:eastAsia="ヒラギノ角ゴ Pro W3" w:hAnsi="Arial" w:cs="Arial"/>
          <w:sz w:val="22"/>
          <w:szCs w:val="22"/>
          <w:lang w:eastAsia="nl-NL"/>
        </w:rPr>
        <w:t>.  Elle est</w:t>
      </w:r>
      <w:r w:rsidR="00E531B1" w:rsidRPr="007E2C94">
        <w:rPr>
          <w:rFonts w:ascii="Arial" w:eastAsia="ヒラギノ角ゴ Pro W3" w:hAnsi="Arial" w:cs="Arial"/>
          <w:sz w:val="22"/>
          <w:szCs w:val="22"/>
          <w:lang w:eastAsia="nl-NL"/>
        </w:rPr>
        <w:t xml:space="preserve"> fixé</w:t>
      </w:r>
      <w:r w:rsidRPr="007E2C94">
        <w:rPr>
          <w:rFonts w:ascii="Arial" w:eastAsia="ヒラギノ角ゴ Pro W3" w:hAnsi="Arial" w:cs="Arial"/>
          <w:sz w:val="22"/>
          <w:szCs w:val="22"/>
          <w:lang w:eastAsia="nl-NL"/>
        </w:rPr>
        <w:t>e</w:t>
      </w:r>
      <w:r w:rsidR="00E531B1" w:rsidRPr="007E2C94">
        <w:rPr>
          <w:rFonts w:ascii="Arial" w:eastAsia="ヒラギノ角ゴ Pro W3" w:hAnsi="Arial" w:cs="Arial"/>
          <w:sz w:val="22"/>
          <w:szCs w:val="22"/>
          <w:lang w:eastAsia="nl-NL"/>
        </w:rPr>
        <w:t xml:space="preserve"> au maximum à:</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1° 90.000 euros </w:t>
      </w:r>
      <w:r w:rsidR="00732F7F" w:rsidRPr="007E2C94">
        <w:rPr>
          <w:rFonts w:ascii="Arial" w:eastAsia="ヒラギノ角ゴ Pro W3" w:hAnsi="Arial" w:cs="Arial"/>
          <w:sz w:val="22"/>
          <w:szCs w:val="22"/>
          <w:lang w:eastAsia="nl-NL"/>
        </w:rPr>
        <w:t xml:space="preserve">à indexer </w:t>
      </w:r>
      <w:r w:rsidRPr="007E2C94">
        <w:rPr>
          <w:rFonts w:ascii="Arial" w:eastAsia="ヒラギノ角ゴ Pro W3" w:hAnsi="Arial" w:cs="Arial"/>
          <w:sz w:val="22"/>
          <w:szCs w:val="22"/>
          <w:lang w:eastAsia="nl-NL"/>
        </w:rPr>
        <w:t>pour les relais sociaux urbains situés dans un arrondissement administratif comptant une ville</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d’au moins 150 000 habitants</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2° 67.</w:t>
      </w:r>
      <w:r w:rsidR="009329DC" w:rsidRPr="007E2C94">
        <w:rPr>
          <w:rFonts w:ascii="Arial" w:eastAsia="ヒラギノ角ゴ Pro W3" w:hAnsi="Arial" w:cs="Arial"/>
          <w:sz w:val="22"/>
          <w:szCs w:val="22"/>
          <w:lang w:eastAsia="nl-NL"/>
        </w:rPr>
        <w:t>5</w:t>
      </w:r>
      <w:r w:rsidRPr="007E2C94">
        <w:rPr>
          <w:rFonts w:ascii="Arial" w:eastAsia="ヒラギノ角ゴ Pro W3" w:hAnsi="Arial" w:cs="Arial"/>
          <w:sz w:val="22"/>
          <w:szCs w:val="22"/>
          <w:lang w:eastAsia="nl-NL"/>
        </w:rPr>
        <w:t xml:space="preserve">00 euros </w:t>
      </w:r>
      <w:r w:rsidR="00732F7F" w:rsidRPr="007E2C94">
        <w:rPr>
          <w:rFonts w:ascii="Arial" w:eastAsia="ヒラギノ角ゴ Pro W3" w:hAnsi="Arial" w:cs="Arial"/>
          <w:sz w:val="22"/>
          <w:szCs w:val="22"/>
          <w:lang w:eastAsia="nl-NL"/>
        </w:rPr>
        <w:t xml:space="preserve">à indexer </w:t>
      </w:r>
      <w:r w:rsidRPr="007E2C94">
        <w:rPr>
          <w:rFonts w:ascii="Arial" w:eastAsia="ヒラギノ角ゴ Pro W3" w:hAnsi="Arial" w:cs="Arial"/>
          <w:sz w:val="22"/>
          <w:szCs w:val="22"/>
          <w:lang w:eastAsia="nl-NL"/>
        </w:rPr>
        <w:t>pour les relais sociaux urbains situés dans un arrondissement administratif comptant une ville</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comprenant entre 100.001 habitants et 149.999 habitants</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013C22"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3° 45.000 euros </w:t>
      </w:r>
      <w:r w:rsidR="00732F7F" w:rsidRPr="007E2C94">
        <w:rPr>
          <w:rFonts w:ascii="Arial" w:eastAsia="ヒラギノ角ゴ Pro W3" w:hAnsi="Arial" w:cs="Arial"/>
          <w:sz w:val="22"/>
          <w:szCs w:val="22"/>
          <w:lang w:eastAsia="nl-NL"/>
        </w:rPr>
        <w:t xml:space="preserve">à indexer </w:t>
      </w:r>
      <w:r w:rsidRPr="007E2C94">
        <w:rPr>
          <w:rFonts w:ascii="Arial" w:eastAsia="ヒラギノ角ゴ Pro W3" w:hAnsi="Arial" w:cs="Arial"/>
          <w:sz w:val="22"/>
          <w:szCs w:val="22"/>
          <w:lang w:eastAsia="nl-NL"/>
        </w:rPr>
        <w:t>pour les relais sociaux urbains situés dans un arrondissement administratif comptant une ville</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de moins de 100.001 habitants.</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9329DC"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w:t>
      </w:r>
      <w:r w:rsidR="00E531B1" w:rsidRPr="007E2C94">
        <w:rPr>
          <w:rFonts w:ascii="Arial" w:eastAsia="ヒラギノ角ゴ Pro W3" w:hAnsi="Arial" w:cs="Arial"/>
          <w:sz w:val="22"/>
          <w:szCs w:val="22"/>
          <w:lang w:eastAsia="nl-NL"/>
        </w:rPr>
        <w:t>es projets concernent</w:t>
      </w:r>
      <w:r w:rsidR="00732F7F">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1° les activités que les partenaires du relais social offrent aux bénéficiaires pendant la journée</w:t>
      </w:r>
      <w:r w:rsidR="00732F7F">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2° les activités que les partenaires du relais social offrent aux bénéficiaires pendant la soirée et la nuit</w:t>
      </w:r>
      <w:r w:rsidR="00732F7F">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3° les activités proposées par des travailleurs spécialisés et visant à établir des contacts et à écouter, orienter,</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accompagner et suivre les personnes se retrouvant à la rue</w:t>
      </w:r>
      <w:r w:rsidR="00732F7F">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4° les actions facilitant le passage des situations de crise à un processus d’insertion sociale</w:t>
      </w:r>
      <w:r w:rsidR="00732F7F">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5° l’organisation d’un dispositif d’urgence sociale</w:t>
      </w:r>
      <w:r w:rsidR="00732F7F">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6° l’organisation d’un dispositif spécifique pour la prise en charge des personnes sans-abri durant la période</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hivernale appelé plan grand froid.</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321475" w:rsidRPr="007E2C94" w:rsidRDefault="00321475" w:rsidP="0032147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Les conditions pour recevoir une subvention dans ce cadre sont donc d’être partenaire du relais social, d’introduire une demande en bonne et due forme et surtout que le projet constitue une plus-value dans la gestion des difficultés relatives à l’exclusion sociale.  Il importe que le travail réalisé par le partenaire se fasse en collaboration avec le réseau déjà mis en place par le relais social.</w:t>
      </w:r>
    </w:p>
    <w:p w:rsidR="00321475" w:rsidRPr="007E2C94" w:rsidRDefault="00321475"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9329DC"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Une subvention est en outre allouée</w:t>
      </w:r>
      <w:r w:rsidR="00E531B1" w:rsidRPr="007E2C94">
        <w:rPr>
          <w:rFonts w:ascii="Arial" w:eastAsia="ヒラギノ角ゴ Pro W3" w:hAnsi="Arial" w:cs="Arial"/>
          <w:sz w:val="22"/>
          <w:szCs w:val="22"/>
          <w:lang w:eastAsia="nl-NL"/>
        </w:rPr>
        <w:t xml:space="preserve"> à tout relais social organisant</w:t>
      </w:r>
      <w:r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ou dont un membre organise un relais santé</w:t>
      </w:r>
      <w:r w:rsidRPr="007E2C94">
        <w:rPr>
          <w:rFonts w:ascii="Arial" w:eastAsia="ヒラギノ角ゴ Pro W3" w:hAnsi="Arial" w:cs="Arial"/>
          <w:sz w:val="22"/>
          <w:szCs w:val="22"/>
          <w:lang w:eastAsia="nl-NL"/>
        </w:rPr>
        <w:t xml:space="preserve">, d’un montant de </w:t>
      </w:r>
      <w:r w:rsidR="00E531B1" w:rsidRPr="007E2C94">
        <w:rPr>
          <w:rFonts w:ascii="Arial" w:eastAsia="ヒラギノ角ゴ Pro W3" w:hAnsi="Arial" w:cs="Arial"/>
          <w:sz w:val="22"/>
          <w:szCs w:val="22"/>
          <w:lang w:eastAsia="nl-NL"/>
        </w:rPr>
        <w:t>70.000 euros</w:t>
      </w:r>
      <w:r w:rsidRPr="007E2C94">
        <w:rPr>
          <w:rFonts w:ascii="Arial" w:eastAsia="ヒラギノ角ゴ Pro W3" w:hAnsi="Arial" w:cs="Arial"/>
          <w:sz w:val="22"/>
          <w:szCs w:val="22"/>
          <w:lang w:eastAsia="nl-NL"/>
        </w:rPr>
        <w:t xml:space="preserve"> à indexer</w:t>
      </w:r>
      <w:r w:rsidR="00E531B1" w:rsidRPr="007E2C94">
        <w:rPr>
          <w:rFonts w:ascii="Arial" w:eastAsia="ヒラギノ角ゴ Pro W3" w:hAnsi="Arial" w:cs="Arial"/>
          <w:sz w:val="22"/>
          <w:szCs w:val="22"/>
          <w:lang w:eastAsia="nl-NL"/>
        </w:rPr>
        <w:t xml:space="preserve"> en vue d’améliorer</w:t>
      </w:r>
      <w:r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l’accessibilité aux soins de santé des personnes en situation d’exclusion.</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La subvention est destinée à couvrir les frais de personnel et de fonctionnement.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Les subventions sont accordées par année civile, </w:t>
      </w:r>
      <w:r w:rsidR="00835E38">
        <w:rPr>
          <w:rFonts w:ascii="Arial" w:eastAsia="ヒラギノ角ゴ Pro W3" w:hAnsi="Arial" w:cs="Arial"/>
          <w:sz w:val="22"/>
          <w:szCs w:val="22"/>
          <w:lang w:eastAsia="nl-NL"/>
        </w:rPr>
        <w:t>avec</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les obligations suivantes</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835E38" w:rsidP="007D03BD">
      <w:pPr>
        <w:autoSpaceDE w:val="0"/>
        <w:autoSpaceDN w:val="0"/>
        <w:adjustRightInd w:val="0"/>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1° ne pas recevoir de</w:t>
      </w:r>
      <w:r w:rsidR="00E531B1" w:rsidRPr="007E2C94">
        <w:rPr>
          <w:rFonts w:ascii="Arial" w:eastAsia="ヒラギノ角ゴ Pro W3" w:hAnsi="Arial" w:cs="Arial"/>
          <w:sz w:val="22"/>
          <w:szCs w:val="22"/>
          <w:lang w:eastAsia="nl-NL"/>
        </w:rPr>
        <w:t xml:space="preserve"> subventions pour les travailleurs professionnels employés ou pour les frais de fonctionnement,</w:t>
      </w:r>
      <w:r w:rsidR="009329DC"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si elles font double emploi</w:t>
      </w:r>
      <w:r w:rsidR="009329DC"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2° se conformer au plan comptable applicable, selon la forme juridique du relais social, aux associations régies</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par le chapitre XII de la loi du 8 juillet 1976 organique des centres publics d’action sociale ou aux associations</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sans but lucratif</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3° se soumettre à la vérification par l’administration de la conformité des activités et de la comptabilité aux</w:t>
      </w:r>
      <w:r w:rsidR="009329DC" w:rsidRPr="007E2C94">
        <w:rPr>
          <w:rFonts w:ascii="Arial" w:eastAsia="ヒラギノ角ゴ Pro W3" w:hAnsi="Arial" w:cs="Arial"/>
          <w:sz w:val="22"/>
          <w:szCs w:val="22"/>
          <w:lang w:eastAsia="nl-NL"/>
        </w:rPr>
        <w:t xml:space="preserve"> </w:t>
      </w:r>
      <w:r w:rsidRPr="007E2C94">
        <w:rPr>
          <w:rFonts w:ascii="Arial" w:eastAsia="ヒラギノ角ゴ Pro W3" w:hAnsi="Arial" w:cs="Arial"/>
          <w:sz w:val="22"/>
          <w:szCs w:val="22"/>
          <w:lang w:eastAsia="nl-NL"/>
        </w:rPr>
        <w:t>conditions émises à l’octroi des subventions.</w:t>
      </w:r>
    </w:p>
    <w:p w:rsidR="009329DC" w:rsidRPr="007E2C94" w:rsidRDefault="009329DC" w:rsidP="007D03BD">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 principe retenu pour la subvention du Relais social est que celui-ci reçoit l’ensemble de la subvention et confie à ses partenaires des missions opérationnelles sur base d’un projet accepté par le Conseil d’administration du relais social après proposition du Comité de pilotage.</w:t>
      </w: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Par rapport à la Région wallonne, le Relais social est l’interlocuteur direct et est garant du bon usage des subventions tant pour lui-même que par ses partenaires.</w:t>
      </w: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Il lui appartient dès lors de contrôler via les justificatifs transmis, la façon dont les partenaires ont rempli leur mission et ont utilisé les subventions et le cas échéant de refuser le paiement du solde ou de procéder à une récupération de tout ou partie de la subvention s’il s’avère que :</w:t>
      </w: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pStyle w:val="Paragraphedeliste"/>
        <w:numPr>
          <w:ilvl w:val="0"/>
          <w:numId w:val="7"/>
        </w:num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la mission n’a pas été ou pas complètement remplie ;</w:t>
      </w:r>
    </w:p>
    <w:p w:rsidR="00D72BC5" w:rsidRPr="007E2C94" w:rsidRDefault="00D72BC5" w:rsidP="00D72BC5">
      <w:pPr>
        <w:pStyle w:val="Paragraphedeliste"/>
        <w:numPr>
          <w:ilvl w:val="0"/>
          <w:numId w:val="7"/>
        </w:num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la subvention n’a pas été utilisée pour la fin à laquelle elle était destinée ;</w:t>
      </w:r>
    </w:p>
    <w:p w:rsidR="00D72BC5" w:rsidRPr="007E2C94" w:rsidRDefault="00D72BC5" w:rsidP="00D72BC5">
      <w:pPr>
        <w:pStyle w:val="Paragraphedeliste"/>
        <w:numPr>
          <w:ilvl w:val="0"/>
          <w:numId w:val="7"/>
        </w:num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justificatifs de frais sont insuffisants, non probants ou portent sur des dépenses non éligibles.</w:t>
      </w:r>
    </w:p>
    <w:p w:rsidR="00D72BC5" w:rsidRPr="007E2C94" w:rsidRDefault="00D72BC5" w:rsidP="00D72BC5">
      <w:pPr>
        <w:pStyle w:val="Paragraphedeliste"/>
        <w:numPr>
          <w:ilvl w:val="0"/>
          <w:numId w:val="7"/>
        </w:num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 double subventionnement est avéré.</w:t>
      </w: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732F7F" w:rsidRPr="007E2C94" w:rsidRDefault="00732F7F" w:rsidP="00732F7F">
      <w:pPr>
        <w:jc w:val="both"/>
        <w:rPr>
          <w:rFonts w:ascii="Arial" w:hAnsi="Arial" w:cs="Arial"/>
          <w:sz w:val="22"/>
          <w:szCs w:val="22"/>
        </w:rPr>
      </w:pPr>
      <w:r w:rsidRPr="007E2C94">
        <w:rPr>
          <w:rFonts w:ascii="Arial" w:hAnsi="Arial" w:cs="Arial"/>
          <w:sz w:val="22"/>
          <w:szCs w:val="22"/>
        </w:rPr>
        <w:t>Le travail de vérification du Relais social trouve sa source dans les articles 60 et 61 du Décret du 15 décembre 2011 portant organisation du budget et de la comptabilité des Services du Gouvernement wallon, en vertu desquelles le bénéficiaire d’une subvention doit justifier l’utilisation des subventions reçues et permettre le contrôle sur place par l’autorité.</w:t>
      </w: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Ces textes sont applicables aux subventions octroyées par la Région wallonne directement aux Relais sociaux ou indirectement aux partenaires.</w:t>
      </w: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jc w:val="both"/>
        <w:rPr>
          <w:rFonts w:ascii="Arial" w:hAnsi="Arial" w:cs="Arial"/>
          <w:sz w:val="22"/>
        </w:rPr>
      </w:pPr>
      <w:r w:rsidRPr="007E2C94">
        <w:rPr>
          <w:rFonts w:ascii="Arial" w:hAnsi="Arial" w:cs="Arial"/>
          <w:sz w:val="22"/>
        </w:rPr>
        <w:t>En tant qu’organisme accordant des subventions, le Relais social se doit également de réclamer les justificatifs de l’utilisation des subventions, les bilan et comptes de résultats et de procéder à un contrôle sur place le cas échéant.  Il doit donc exiger des justificatifs clairs (modèle de présentation de dossier justificatif en annexe) et vérifier l’absence de double subventionnement.</w:t>
      </w: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autoSpaceDE w:val="0"/>
        <w:autoSpaceDN w:val="0"/>
        <w:adjustRightInd w:val="0"/>
        <w:jc w:val="both"/>
        <w:rPr>
          <w:rFonts w:ascii="Arial" w:eastAsia="ヒラギノ角ゴ Pro W3" w:hAnsi="Arial" w:cs="Arial"/>
          <w:sz w:val="22"/>
          <w:szCs w:val="22"/>
          <w:lang w:eastAsia="nl-NL"/>
        </w:rPr>
      </w:pPr>
    </w:p>
    <w:p w:rsidR="00D72BC5" w:rsidRPr="007E2C94" w:rsidRDefault="00D72BC5" w:rsidP="00D72BC5">
      <w:pPr>
        <w:jc w:val="both"/>
        <w:rPr>
          <w:rFonts w:ascii="Arial" w:hAnsi="Arial" w:cs="Arial"/>
          <w:sz w:val="22"/>
        </w:rPr>
      </w:pPr>
      <w:r w:rsidRPr="007E2C94">
        <w:rPr>
          <w:rFonts w:ascii="Arial" w:hAnsi="Arial" w:cs="Arial"/>
          <w:sz w:val="22"/>
        </w:rPr>
        <w:t>Les dépenses présentées par les opérateurs doivent concorder avec le budget prévisionnel accepté par le Comité de pilotage.  Une modification du projet, accompagnée d’un nouveau budget prévisionnel doit être validée par le Comité de pilotage et renseignée par la suite à la Région wallonne.</w:t>
      </w:r>
    </w:p>
    <w:p w:rsidR="00D72BC5" w:rsidRDefault="00D72BC5" w:rsidP="007D03BD">
      <w:pPr>
        <w:autoSpaceDE w:val="0"/>
        <w:autoSpaceDN w:val="0"/>
        <w:adjustRightInd w:val="0"/>
        <w:jc w:val="both"/>
        <w:rPr>
          <w:rFonts w:ascii="Arial" w:eastAsia="ヒラギノ角ゴ Pro W3" w:hAnsi="Arial" w:cs="Arial"/>
          <w:sz w:val="22"/>
          <w:szCs w:val="22"/>
          <w:lang w:eastAsia="nl-NL"/>
        </w:rPr>
      </w:pPr>
    </w:p>
    <w:p w:rsidR="0024500F" w:rsidRPr="007B02F2" w:rsidRDefault="00AA6D7F" w:rsidP="001A0E07">
      <w:pPr>
        <w:pStyle w:val="Paragraphedeliste"/>
        <w:numPr>
          <w:ilvl w:val="0"/>
          <w:numId w:val="12"/>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Le dossier justificatif</w:t>
      </w:r>
    </w:p>
    <w:p w:rsidR="007A3DFC" w:rsidRDefault="007A3DFC" w:rsidP="00BB0957">
      <w:pPr>
        <w:jc w:val="both"/>
        <w:rPr>
          <w:rFonts w:ascii="Arial" w:eastAsia="ヒラギノ角ゴ Pro W3" w:hAnsi="Arial" w:cs="Arial"/>
          <w:color w:val="000000"/>
          <w:sz w:val="22"/>
          <w:szCs w:val="22"/>
          <w:lang w:eastAsia="nl-NL"/>
        </w:rPr>
      </w:pP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w:t>
      </w:r>
      <w:r w:rsidR="009329DC" w:rsidRPr="007E2C94">
        <w:rPr>
          <w:rFonts w:ascii="Arial" w:eastAsia="ヒラギノ角ゴ Pro W3" w:hAnsi="Arial" w:cs="Arial"/>
          <w:sz w:val="22"/>
          <w:szCs w:val="22"/>
          <w:lang w:eastAsia="nl-NL"/>
        </w:rPr>
        <w:t xml:space="preserve">es </w:t>
      </w:r>
      <w:r w:rsidRPr="007E2C94">
        <w:rPr>
          <w:rFonts w:ascii="Arial" w:eastAsia="ヒラギノ角ゴ Pro W3" w:hAnsi="Arial" w:cs="Arial"/>
          <w:sz w:val="22"/>
          <w:szCs w:val="22"/>
          <w:lang w:eastAsia="nl-NL"/>
        </w:rPr>
        <w:t>documents à fournir pour les subventions</w:t>
      </w:r>
      <w:r w:rsidR="009329DC" w:rsidRPr="007E2C94">
        <w:rPr>
          <w:rFonts w:ascii="Arial" w:eastAsia="ヒラギノ角ゴ Pro W3" w:hAnsi="Arial" w:cs="Arial"/>
          <w:sz w:val="22"/>
          <w:szCs w:val="22"/>
          <w:lang w:eastAsia="nl-NL"/>
        </w:rPr>
        <w:t xml:space="preserve"> de la coordination générale sont</w:t>
      </w:r>
      <w:r w:rsidRPr="007E2C94">
        <w:rPr>
          <w:rFonts w:ascii="Arial" w:eastAsia="ヒラギノ角ゴ Pro W3" w:hAnsi="Arial" w:cs="Arial"/>
          <w:sz w:val="22"/>
          <w:szCs w:val="22"/>
          <w:lang w:eastAsia="nl-NL"/>
        </w:rPr>
        <w:t> : la déclaration sur l'honneur, le décompte récapitulatif et une copie du compte individuel de chaque travailleur mis à charge de la subvention.</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9329DC"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w:t>
      </w:r>
      <w:r w:rsidR="00E531B1" w:rsidRPr="007E2C94">
        <w:rPr>
          <w:rFonts w:ascii="Arial" w:eastAsia="ヒラギノ角ゴ Pro W3" w:hAnsi="Arial" w:cs="Arial"/>
          <w:sz w:val="22"/>
          <w:szCs w:val="22"/>
          <w:lang w:eastAsia="nl-NL"/>
        </w:rPr>
        <w:t xml:space="preserve">’administration peut toujours réclamer des pièces complémentaires probantes (bilan, compte de résultat, facture, …).  C’est pourquoi, le </w:t>
      </w:r>
      <w:r w:rsidR="00835E38">
        <w:rPr>
          <w:rFonts w:ascii="Arial" w:eastAsia="ヒラギノ角ゴ Pro W3" w:hAnsi="Arial" w:cs="Arial"/>
          <w:sz w:val="22"/>
          <w:szCs w:val="22"/>
          <w:lang w:eastAsia="nl-NL"/>
        </w:rPr>
        <w:t>relais social veille</w:t>
      </w:r>
      <w:r w:rsidR="00E531B1" w:rsidRPr="007E2C94">
        <w:rPr>
          <w:rFonts w:ascii="Arial" w:eastAsia="ヒラギノ角ゴ Pro W3" w:hAnsi="Arial" w:cs="Arial"/>
          <w:sz w:val="22"/>
          <w:szCs w:val="22"/>
          <w:lang w:eastAsia="nl-NL"/>
        </w:rPr>
        <w:t xml:space="preserve"> à leur conservation, à leur classement et à leur numérotation de façon ordonnée.  En effet, l’absence de pièce abouti</w:t>
      </w:r>
      <w:r w:rsidR="00835E38">
        <w:rPr>
          <w:rFonts w:ascii="Arial" w:eastAsia="ヒラギノ角ゴ Pro W3" w:hAnsi="Arial" w:cs="Arial"/>
          <w:sz w:val="22"/>
          <w:szCs w:val="22"/>
          <w:lang w:eastAsia="nl-NL"/>
        </w:rPr>
        <w:t>t</w:t>
      </w:r>
      <w:r w:rsidR="00E531B1" w:rsidRPr="007E2C94">
        <w:rPr>
          <w:rFonts w:ascii="Arial" w:eastAsia="ヒラギノ角ゴ Pro W3" w:hAnsi="Arial" w:cs="Arial"/>
          <w:sz w:val="22"/>
          <w:szCs w:val="22"/>
          <w:lang w:eastAsia="nl-NL"/>
        </w:rPr>
        <w:t xml:space="preserve"> au rejet de la dépense.</w:t>
      </w:r>
      <w:r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 xml:space="preserve">Le </w:t>
      </w:r>
      <w:r w:rsidR="00835E38">
        <w:rPr>
          <w:rFonts w:ascii="Arial" w:eastAsia="ヒラギノ角ゴ Pro W3" w:hAnsi="Arial" w:cs="Arial"/>
          <w:sz w:val="22"/>
          <w:szCs w:val="22"/>
          <w:lang w:eastAsia="nl-NL"/>
        </w:rPr>
        <w:t>relais social</w:t>
      </w:r>
      <w:r w:rsidR="00835E38" w:rsidRPr="007E2C94">
        <w:rPr>
          <w:rFonts w:ascii="Arial" w:eastAsia="ヒラギノ角ゴ Pro W3" w:hAnsi="Arial" w:cs="Arial"/>
          <w:sz w:val="22"/>
          <w:szCs w:val="22"/>
          <w:lang w:eastAsia="nl-NL"/>
        </w:rPr>
        <w:t xml:space="preserve"> </w:t>
      </w:r>
      <w:r w:rsidR="00E531B1" w:rsidRPr="007E2C94">
        <w:rPr>
          <w:rFonts w:ascii="Arial" w:eastAsia="ヒラギノ角ゴ Pro W3" w:hAnsi="Arial" w:cs="Arial"/>
          <w:sz w:val="22"/>
          <w:szCs w:val="22"/>
          <w:lang w:eastAsia="nl-NL"/>
        </w:rPr>
        <w:t>veillera également à pouvoir présenter le registre ou la liste du personnel affecté à la mission.</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1.1. La déclaration sur l'honneur</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Une déclaration sur l’honneur doit être rédigée par le </w:t>
      </w:r>
      <w:r w:rsidR="009329DC" w:rsidRPr="007E2C94">
        <w:rPr>
          <w:rFonts w:ascii="Arial" w:eastAsia="ヒラギノ角ゴ Pro W3" w:hAnsi="Arial" w:cs="Arial"/>
          <w:sz w:val="22"/>
          <w:szCs w:val="22"/>
          <w:lang w:eastAsia="nl-NL"/>
        </w:rPr>
        <w:t>relais social</w:t>
      </w:r>
      <w:r w:rsidRPr="007E2C94">
        <w:rPr>
          <w:rFonts w:ascii="Arial" w:eastAsia="ヒラギノ角ゴ Pro W3" w:hAnsi="Arial" w:cs="Arial"/>
          <w:sz w:val="22"/>
          <w:szCs w:val="22"/>
          <w:lang w:eastAsia="nl-NL"/>
        </w:rPr>
        <w:t>. Elle atteste que les frais tels que déclarés et pris en charge par la subvention ne font à aucun moment l’obj</w:t>
      </w:r>
      <w:r w:rsidR="009329DC" w:rsidRPr="007E2C94">
        <w:rPr>
          <w:rFonts w:ascii="Arial" w:eastAsia="ヒラギノ角ゴ Pro W3" w:hAnsi="Arial" w:cs="Arial"/>
          <w:sz w:val="22"/>
          <w:szCs w:val="22"/>
          <w:lang w:eastAsia="nl-NL"/>
        </w:rPr>
        <w:t>et d’un double</w:t>
      </w:r>
      <w:r w:rsidR="009329DC">
        <w:rPr>
          <w:rFonts w:ascii="Arial" w:eastAsia="ヒラギノ角ゴ Pro W3" w:hAnsi="Arial" w:cs="Arial"/>
          <w:sz w:val="22"/>
          <w:szCs w:val="22"/>
          <w:lang w:eastAsia="nl-NL"/>
        </w:rPr>
        <w:t xml:space="preserve"> </w:t>
      </w:r>
      <w:r w:rsidR="009329DC" w:rsidRPr="007E2C94">
        <w:rPr>
          <w:rFonts w:ascii="Arial" w:eastAsia="ヒラギノ角ゴ Pro W3" w:hAnsi="Arial" w:cs="Arial"/>
          <w:sz w:val="22"/>
          <w:szCs w:val="22"/>
          <w:lang w:eastAsia="nl-NL"/>
        </w:rPr>
        <w:t>subventionnement</w:t>
      </w:r>
      <w:r w:rsidRPr="007E2C94">
        <w:rPr>
          <w:rFonts w:ascii="Arial" w:eastAsia="ヒラギノ角ゴ Pro W3" w:hAnsi="Arial" w:cs="Arial"/>
          <w:sz w:val="22"/>
          <w:szCs w:val="22"/>
          <w:lang w:eastAsia="nl-NL"/>
        </w:rPr>
        <w:t xml:space="preserve"> et que les frais présentés n’ont servi qu’à l’accomplissement des actions en vue d’accomplir la mission.</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 xml:space="preserve">1.2. Le décompte récapitulatif </w:t>
      </w:r>
    </w:p>
    <w:p w:rsidR="00E531B1" w:rsidRPr="007E2C94" w:rsidRDefault="00E531B1" w:rsidP="00E531B1">
      <w:pPr>
        <w:jc w:val="both"/>
        <w:rPr>
          <w:rFonts w:ascii="Arial" w:hAnsi="Arial" w:cs="Arial"/>
          <w:sz w:val="22"/>
          <w:szCs w:val="22"/>
        </w:rPr>
      </w:pP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lastRenderedPageBreak/>
        <w:t>Le bénéficiaire de la subvention doit rendre un décompte récapitulatif des frais générés renvoyant aux pièces justificatives concernées et conservées par lui sur place.</w:t>
      </w:r>
    </w:p>
    <w:p w:rsidR="00835E38" w:rsidRDefault="00835E38" w:rsidP="007D03BD">
      <w:pPr>
        <w:autoSpaceDE w:val="0"/>
        <w:autoSpaceDN w:val="0"/>
        <w:adjustRightInd w:val="0"/>
        <w:jc w:val="both"/>
        <w:rPr>
          <w:rFonts w:ascii="Arial" w:eastAsia="ヒラギノ角ゴ Pro W3" w:hAnsi="Arial" w:cs="Arial"/>
          <w:sz w:val="22"/>
          <w:szCs w:val="22"/>
          <w:lang w:eastAsia="nl-NL"/>
        </w:rPr>
      </w:pPr>
    </w:p>
    <w:p w:rsidR="00E531B1" w:rsidRPr="007E2C94" w:rsidRDefault="009329DC" w:rsidP="007D03BD">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En application de l’article 11 de la loi du 16 mai 2003 fixant les dispositions applicables aux budgets, au contrôle des subventions et à la comptabilité des Communautés et des Régions ainsi qu’à l’organisation du contrôle de la Cour des comptes, t</w:t>
      </w:r>
      <w:r w:rsidR="00E531B1" w:rsidRPr="007E2C94">
        <w:rPr>
          <w:rFonts w:ascii="Arial" w:eastAsia="ヒラギノ角ゴ Pro W3" w:hAnsi="Arial" w:cs="Arial"/>
          <w:sz w:val="22"/>
          <w:szCs w:val="22"/>
          <w:lang w:eastAsia="nl-NL"/>
        </w:rPr>
        <w:t>oute subvention doit être utilisée aux fins pour lesquelles elle est accordée.  En vertu de ce principe, seules les dépenses ayant servi à accomplir la mission peuvent être produites pour justifier de l’utilisation de la subvention.</w:t>
      </w:r>
    </w:p>
    <w:p w:rsidR="00E531B1" w:rsidRPr="007E2C94" w:rsidRDefault="00E531B1" w:rsidP="007D03BD">
      <w:pPr>
        <w:autoSpaceDE w:val="0"/>
        <w:autoSpaceDN w:val="0"/>
        <w:adjustRightInd w:val="0"/>
        <w:jc w:val="both"/>
        <w:rPr>
          <w:rFonts w:ascii="Arial" w:eastAsia="ヒラギノ角ゴ Pro W3" w:hAnsi="Arial" w:cs="Arial"/>
          <w:sz w:val="22"/>
          <w:szCs w:val="22"/>
          <w:lang w:eastAsia="nl-NL"/>
        </w:rPr>
      </w:pPr>
    </w:p>
    <w:p w:rsidR="009329DC" w:rsidRPr="007E2C94" w:rsidRDefault="009329DC" w:rsidP="00FE63EE">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documents doivent être envoyés pour le 1er mars par mail</w:t>
      </w:r>
      <w:r w:rsidR="00FE63EE" w:rsidRPr="007E2C94">
        <w:rPr>
          <w:rFonts w:ascii="Arial" w:eastAsia="ヒラギノ角ゴ Pro W3" w:hAnsi="Arial" w:cs="Arial"/>
          <w:sz w:val="22"/>
          <w:szCs w:val="22"/>
          <w:lang w:eastAsia="nl-NL"/>
        </w:rPr>
        <w:t>.</w:t>
      </w:r>
      <w:r w:rsidRPr="007E2C94">
        <w:rPr>
          <w:rFonts w:ascii="Arial" w:eastAsia="ヒラギノ角ゴ Pro W3" w:hAnsi="Arial" w:cs="Arial"/>
          <w:sz w:val="22"/>
          <w:szCs w:val="22"/>
          <w:lang w:eastAsia="nl-NL"/>
        </w:rPr>
        <w:t xml:space="preserve"> </w:t>
      </w:r>
    </w:p>
    <w:p w:rsidR="00D72BC5" w:rsidRPr="00716F77" w:rsidRDefault="00D72BC5" w:rsidP="0024500F">
      <w:pPr>
        <w:jc w:val="both"/>
        <w:rPr>
          <w:rFonts w:ascii="Arial" w:eastAsia="ヒラギノ角ゴ Pro W3" w:hAnsi="Arial" w:cs="Arial"/>
          <w:sz w:val="22"/>
          <w:szCs w:val="22"/>
          <w:lang w:eastAsia="nl-NL"/>
        </w:rPr>
      </w:pPr>
    </w:p>
    <w:p w:rsidR="008A7844" w:rsidRPr="00146F58" w:rsidRDefault="006A5E69" w:rsidP="001A0E07">
      <w:pPr>
        <w:pStyle w:val="Paragraphedeliste"/>
        <w:numPr>
          <w:ilvl w:val="0"/>
          <w:numId w:val="12"/>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t>L</w:t>
      </w:r>
      <w:r w:rsidR="00AA6D7F">
        <w:rPr>
          <w:rFonts w:ascii="Arial" w:eastAsia="ヒラギノ角ゴ Pro W3" w:hAnsi="Arial" w:cs="Arial"/>
          <w:b/>
          <w:sz w:val="32"/>
          <w:szCs w:val="32"/>
          <w:lang w:eastAsia="nl-NL"/>
        </w:rPr>
        <w:t>’inspection</w:t>
      </w:r>
    </w:p>
    <w:p w:rsidR="008A7844" w:rsidRDefault="008A7844" w:rsidP="008A7844">
      <w:pPr>
        <w:jc w:val="both"/>
        <w:rPr>
          <w:rFonts w:ascii="Arial" w:eastAsia="ヒラギノ角ゴ Pro W3" w:hAnsi="Arial" w:cs="Arial"/>
          <w:color w:val="000000"/>
          <w:sz w:val="22"/>
          <w:szCs w:val="22"/>
          <w:lang w:eastAsia="nl-NL"/>
        </w:rPr>
      </w:pPr>
    </w:p>
    <w:p w:rsidR="00F7781C" w:rsidRPr="007E2C94" w:rsidRDefault="00E37CC9" w:rsidP="008A7844">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Présentation du dossier justificatif</w:t>
      </w:r>
    </w:p>
    <w:p w:rsidR="00E37CC9" w:rsidRPr="007E2C94" w:rsidRDefault="00E37CC9" w:rsidP="008A7844">
      <w:pPr>
        <w:jc w:val="both"/>
        <w:rPr>
          <w:rFonts w:ascii="Arial" w:eastAsia="ヒラギノ角ゴ Pro W3" w:hAnsi="Arial" w:cs="Arial"/>
          <w:color w:val="000000"/>
          <w:sz w:val="22"/>
          <w:szCs w:val="22"/>
          <w:lang w:eastAsia="nl-NL"/>
        </w:rPr>
      </w:pPr>
    </w:p>
    <w:p w:rsidR="00541010" w:rsidRDefault="00541010"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L’inspection vérifie les dépenses de la coordination générale (fonctionnement, personnel), deux dossiers de l’enveloppe projets, le Plan Grand Froid et le Relais santé.  L’inspection est susceptible de vérifier l’ensemble des projets.</w:t>
      </w:r>
    </w:p>
    <w:p w:rsidR="00541010" w:rsidRDefault="00541010" w:rsidP="008A7844">
      <w:pPr>
        <w:jc w:val="both"/>
        <w:rPr>
          <w:rFonts w:ascii="Arial" w:eastAsia="ヒラギノ角ゴ Pro W3" w:hAnsi="Arial" w:cs="Arial"/>
          <w:color w:val="000000"/>
          <w:sz w:val="22"/>
          <w:szCs w:val="22"/>
          <w:lang w:eastAsia="nl-NL"/>
        </w:rPr>
      </w:pPr>
    </w:p>
    <w:p w:rsidR="00E37CC9" w:rsidRDefault="00541010" w:rsidP="008A784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Avant d’analyser les dépenses des partenaires, l</w:t>
      </w:r>
      <w:r w:rsidR="0074021B" w:rsidRPr="007E2C94">
        <w:rPr>
          <w:rFonts w:ascii="Arial" w:eastAsia="ヒラギノ角ゴ Pro W3" w:hAnsi="Arial" w:cs="Arial"/>
          <w:color w:val="000000"/>
          <w:sz w:val="22"/>
          <w:szCs w:val="22"/>
          <w:lang w:eastAsia="nl-NL"/>
        </w:rPr>
        <w:t>’inspection vérifie les conventions</w:t>
      </w:r>
      <w:r>
        <w:rPr>
          <w:rFonts w:ascii="Arial" w:eastAsia="ヒラギノ角ゴ Pro W3" w:hAnsi="Arial" w:cs="Arial"/>
          <w:color w:val="000000"/>
          <w:sz w:val="22"/>
          <w:szCs w:val="22"/>
          <w:lang w:eastAsia="nl-NL"/>
        </w:rPr>
        <w:t xml:space="preserve"> signées et</w:t>
      </w:r>
      <w:r w:rsidR="0074021B" w:rsidRPr="007E2C94">
        <w:rPr>
          <w:rFonts w:ascii="Arial" w:eastAsia="ヒラギノ角ゴ Pro W3" w:hAnsi="Arial" w:cs="Arial"/>
          <w:color w:val="000000"/>
          <w:sz w:val="22"/>
          <w:szCs w:val="22"/>
          <w:lang w:eastAsia="nl-NL"/>
        </w:rPr>
        <w:t xml:space="preserve"> les cahiers des charges.</w:t>
      </w:r>
    </w:p>
    <w:p w:rsidR="00835E38" w:rsidRDefault="00835E38" w:rsidP="00835E38">
      <w:pPr>
        <w:jc w:val="both"/>
        <w:rPr>
          <w:rFonts w:ascii="Arial" w:eastAsia="ヒラギノ角ゴ Pro W3" w:hAnsi="Arial" w:cs="Arial"/>
          <w:color w:val="000000"/>
          <w:sz w:val="22"/>
          <w:szCs w:val="22"/>
          <w:lang w:eastAsia="nl-NL"/>
        </w:rPr>
      </w:pPr>
    </w:p>
    <w:p w:rsidR="00835E38" w:rsidRPr="007E2C94" w:rsidRDefault="00835E38" w:rsidP="00835E38">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En effet, les projets subventionnés font l’objet d’une convention entre le relais social et le partenaire : celle-ci doit prévoir un budget prévisionnel.  Le budget prévisionnel précise </w:t>
      </w:r>
      <w:r w:rsidR="00541010">
        <w:rPr>
          <w:rFonts w:ascii="Arial" w:eastAsia="ヒラギノ角ゴ Pro W3" w:hAnsi="Arial" w:cs="Arial"/>
          <w:color w:val="000000"/>
          <w:sz w:val="22"/>
          <w:szCs w:val="22"/>
          <w:lang w:eastAsia="nl-NL"/>
        </w:rPr>
        <w:t>quelles sont les dépenses du projet</w:t>
      </w:r>
      <w:r w:rsidRPr="007E2C94">
        <w:rPr>
          <w:rFonts w:ascii="Arial" w:eastAsia="ヒラギノ角ゴ Pro W3" w:hAnsi="Arial" w:cs="Arial"/>
          <w:color w:val="000000"/>
          <w:sz w:val="22"/>
          <w:szCs w:val="22"/>
          <w:lang w:eastAsia="nl-NL"/>
        </w:rPr>
        <w:t xml:space="preserve">. </w:t>
      </w:r>
    </w:p>
    <w:p w:rsidR="00835E38" w:rsidRDefault="00835E38" w:rsidP="008A7844">
      <w:pPr>
        <w:jc w:val="both"/>
        <w:rPr>
          <w:rFonts w:ascii="Arial" w:eastAsia="ヒラギノ角ゴ Pro W3" w:hAnsi="Arial" w:cs="Arial"/>
          <w:color w:val="000000"/>
          <w:sz w:val="22"/>
          <w:szCs w:val="22"/>
          <w:lang w:eastAsia="nl-NL"/>
        </w:rPr>
      </w:pPr>
    </w:p>
    <w:p w:rsidR="00835E38" w:rsidRDefault="00835E38" w:rsidP="00835E38">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L’inspection vérifie également la méthodologie appliquée par le relais social pour le traitement des pièces financières ainsi que ses méthodes d’amortissement.</w:t>
      </w:r>
    </w:p>
    <w:p w:rsidR="00835E38" w:rsidRPr="007E2C94" w:rsidRDefault="00835E38" w:rsidP="00835E38">
      <w:pPr>
        <w:jc w:val="both"/>
        <w:rPr>
          <w:rFonts w:ascii="Arial" w:eastAsia="ヒラギノ角ゴ Pro W3" w:hAnsi="Arial" w:cs="Arial"/>
          <w:color w:val="000000"/>
          <w:sz w:val="22"/>
          <w:szCs w:val="22"/>
          <w:lang w:eastAsia="nl-NL"/>
        </w:rPr>
      </w:pPr>
    </w:p>
    <w:p w:rsidR="00835E38" w:rsidRPr="007E2C94" w:rsidRDefault="00835E38" w:rsidP="00835E38">
      <w:pPr>
        <w:jc w:val="both"/>
        <w:rPr>
          <w:rFonts w:ascii="Arial" w:hAnsi="Arial" w:cs="Arial"/>
          <w:sz w:val="22"/>
        </w:rPr>
      </w:pPr>
    </w:p>
    <w:p w:rsidR="00321475" w:rsidRPr="007E2C94" w:rsidRDefault="00321475" w:rsidP="0032147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Toutes les dépenses y compris les charges patronales, présentées dans le dossier justificatif, doivent pouvoir être contrôlées sur base de pièces probantes.</w:t>
      </w:r>
    </w:p>
    <w:p w:rsidR="00541010" w:rsidRDefault="00541010" w:rsidP="00541010">
      <w:pPr>
        <w:jc w:val="both"/>
        <w:rPr>
          <w:rFonts w:ascii="Arial" w:eastAsia="ヒラギノ角ゴ Pro W3" w:hAnsi="Arial" w:cs="Arial"/>
          <w:color w:val="000000"/>
          <w:sz w:val="22"/>
          <w:szCs w:val="22"/>
          <w:lang w:eastAsia="nl-NL"/>
        </w:rPr>
      </w:pPr>
    </w:p>
    <w:p w:rsidR="00541010" w:rsidRPr="007E2C94" w:rsidRDefault="00541010" w:rsidP="00541010">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Les frais de personnel et de fonctionnement des partenaires ne </w:t>
      </w:r>
      <w:r w:rsidR="00BA4442">
        <w:rPr>
          <w:rFonts w:ascii="Arial" w:eastAsia="ヒラギノ角ゴ Pro W3" w:hAnsi="Arial" w:cs="Arial"/>
          <w:color w:val="000000"/>
          <w:sz w:val="22"/>
          <w:szCs w:val="22"/>
          <w:lang w:eastAsia="nl-NL"/>
        </w:rPr>
        <w:t>peuvent</w:t>
      </w:r>
      <w:r w:rsidRPr="007E2C94">
        <w:rPr>
          <w:rFonts w:ascii="Arial" w:eastAsia="ヒラギノ角ゴ Pro W3" w:hAnsi="Arial" w:cs="Arial"/>
          <w:color w:val="000000"/>
          <w:sz w:val="22"/>
          <w:szCs w:val="22"/>
          <w:lang w:eastAsia="nl-NL"/>
        </w:rPr>
        <w:t xml:space="preserve"> pas </w:t>
      </w:r>
      <w:r w:rsidR="00BA4442">
        <w:rPr>
          <w:rFonts w:ascii="Arial" w:eastAsia="ヒラギノ角ゴ Pro W3" w:hAnsi="Arial" w:cs="Arial"/>
          <w:color w:val="000000"/>
          <w:sz w:val="22"/>
          <w:szCs w:val="22"/>
          <w:lang w:eastAsia="nl-NL"/>
        </w:rPr>
        <w:t>être déterminés forfaitairement</w:t>
      </w:r>
      <w:r w:rsidRPr="007E2C94">
        <w:rPr>
          <w:rFonts w:ascii="Arial" w:eastAsia="ヒラギノ角ゴ Pro W3" w:hAnsi="Arial" w:cs="Arial"/>
          <w:color w:val="000000"/>
          <w:sz w:val="22"/>
          <w:szCs w:val="22"/>
          <w:lang w:eastAsia="nl-NL"/>
        </w:rPr>
        <w:t>.</w:t>
      </w:r>
    </w:p>
    <w:p w:rsidR="00BA4442" w:rsidRDefault="00BA4442" w:rsidP="00BA4442">
      <w:pPr>
        <w:autoSpaceDE w:val="0"/>
        <w:autoSpaceDN w:val="0"/>
        <w:adjustRightInd w:val="0"/>
        <w:jc w:val="both"/>
        <w:rPr>
          <w:rFonts w:ascii="Arial" w:hAnsi="Arial" w:cs="Arial"/>
          <w:sz w:val="22"/>
        </w:rPr>
      </w:pPr>
    </w:p>
    <w:p w:rsidR="00BA4442" w:rsidRPr="007E2C94" w:rsidRDefault="00BA4442" w:rsidP="00BA4442">
      <w:pPr>
        <w:autoSpaceDE w:val="0"/>
        <w:autoSpaceDN w:val="0"/>
        <w:adjustRightInd w:val="0"/>
        <w:jc w:val="both"/>
        <w:rPr>
          <w:rFonts w:ascii="Arial" w:hAnsi="Arial" w:cs="Arial"/>
          <w:sz w:val="22"/>
        </w:rPr>
      </w:pPr>
      <w:r>
        <w:rPr>
          <w:rFonts w:ascii="Arial" w:hAnsi="Arial" w:cs="Arial"/>
          <w:sz w:val="22"/>
        </w:rPr>
        <w:t xml:space="preserve">Les partenaires publics </w:t>
      </w:r>
      <w:r w:rsidRPr="007E2C94">
        <w:rPr>
          <w:rFonts w:ascii="Arial" w:hAnsi="Arial" w:cs="Arial"/>
          <w:sz w:val="22"/>
        </w:rPr>
        <w:t>présente</w:t>
      </w:r>
      <w:r>
        <w:rPr>
          <w:rFonts w:ascii="Arial" w:hAnsi="Arial" w:cs="Arial"/>
          <w:sz w:val="22"/>
        </w:rPr>
        <w:t>nt</w:t>
      </w:r>
      <w:r w:rsidRPr="007E2C94">
        <w:rPr>
          <w:rFonts w:ascii="Arial" w:hAnsi="Arial" w:cs="Arial"/>
          <w:sz w:val="22"/>
        </w:rPr>
        <w:t xml:space="preserve"> le</w:t>
      </w:r>
      <w:r>
        <w:rPr>
          <w:rFonts w:ascii="Arial" w:hAnsi="Arial" w:cs="Arial"/>
          <w:sz w:val="22"/>
        </w:rPr>
        <w:t>ur</w:t>
      </w:r>
      <w:r w:rsidRPr="007E2C94">
        <w:rPr>
          <w:rFonts w:ascii="Arial" w:hAnsi="Arial" w:cs="Arial"/>
          <w:sz w:val="22"/>
        </w:rPr>
        <w:t xml:space="preserve"> dossier justificatif composé d’un décompte récapitulatif des dépenses par article budgétaire, des pièces justificatives et de leur preuve de paiement</w:t>
      </w:r>
      <w:r w:rsidR="00524C0B">
        <w:rPr>
          <w:rFonts w:ascii="Arial" w:hAnsi="Arial" w:cs="Arial"/>
          <w:sz w:val="22"/>
        </w:rPr>
        <w:t xml:space="preserve">, </w:t>
      </w:r>
      <w:r w:rsidR="00524C0B">
        <w:rPr>
          <w:rFonts w:ascii="Arial" w:eastAsia="ヒラギノ角ゴ Pro W3" w:hAnsi="Arial" w:cs="Arial"/>
          <w:color w:val="000000"/>
          <w:sz w:val="22"/>
          <w:szCs w:val="22"/>
          <w:lang w:eastAsia="nl-NL"/>
        </w:rPr>
        <w:t>u</w:t>
      </w:r>
      <w:r w:rsidR="00524C0B" w:rsidRPr="007E2C94">
        <w:rPr>
          <w:rFonts w:ascii="Arial" w:eastAsia="ヒラギノ角ゴ Pro W3" w:hAnsi="Arial" w:cs="Arial"/>
          <w:color w:val="000000"/>
          <w:sz w:val="22"/>
          <w:szCs w:val="22"/>
          <w:lang w:eastAsia="nl-NL"/>
        </w:rPr>
        <w:t>ne déclaration de créance</w:t>
      </w:r>
      <w:r w:rsidR="00524C0B">
        <w:rPr>
          <w:rFonts w:ascii="Arial" w:eastAsia="ヒラギノ角ゴ Pro W3" w:hAnsi="Arial" w:cs="Arial"/>
          <w:color w:val="000000"/>
          <w:sz w:val="22"/>
          <w:szCs w:val="22"/>
          <w:lang w:eastAsia="nl-NL"/>
        </w:rPr>
        <w:t>, u</w:t>
      </w:r>
      <w:r w:rsidR="00524C0B" w:rsidRPr="007E2C94">
        <w:rPr>
          <w:rFonts w:ascii="Arial" w:eastAsia="ヒラギノ角ゴ Pro W3" w:hAnsi="Arial" w:cs="Arial"/>
          <w:color w:val="000000"/>
          <w:sz w:val="22"/>
          <w:szCs w:val="22"/>
          <w:lang w:eastAsia="nl-NL"/>
        </w:rPr>
        <w:t>ne attestation de non double subventionnement</w:t>
      </w:r>
      <w:r w:rsidR="00524C0B">
        <w:rPr>
          <w:rFonts w:ascii="Arial" w:eastAsia="ヒラギノ角ゴ Pro W3" w:hAnsi="Arial" w:cs="Arial"/>
          <w:color w:val="000000"/>
          <w:sz w:val="22"/>
          <w:szCs w:val="22"/>
          <w:lang w:eastAsia="nl-NL"/>
        </w:rPr>
        <w:t xml:space="preserve"> et u</w:t>
      </w:r>
      <w:r w:rsidR="00524C0B" w:rsidRPr="007E2C94">
        <w:rPr>
          <w:rFonts w:ascii="Arial" w:eastAsia="ヒラギノ角ゴ Pro W3" w:hAnsi="Arial" w:cs="Arial"/>
          <w:color w:val="000000"/>
          <w:sz w:val="22"/>
          <w:szCs w:val="22"/>
          <w:lang w:eastAsia="nl-NL"/>
        </w:rPr>
        <w:t>n rapport d’activité</w:t>
      </w:r>
      <w:r w:rsidRPr="007E2C94">
        <w:rPr>
          <w:rFonts w:ascii="Arial" w:hAnsi="Arial" w:cs="Arial"/>
          <w:sz w:val="22"/>
        </w:rPr>
        <w:t>.  Les pièces sont classées d’abord par article budgétaire et puis par date dans chaque article budgétaire.</w:t>
      </w:r>
    </w:p>
    <w:p w:rsidR="0074021B" w:rsidRPr="007E2C94" w:rsidRDefault="0074021B" w:rsidP="00AA6D7F">
      <w:pPr>
        <w:jc w:val="both"/>
        <w:rPr>
          <w:rFonts w:ascii="Arial" w:eastAsia="ヒラギノ角ゴ Pro W3" w:hAnsi="Arial" w:cs="Arial"/>
          <w:color w:val="000000"/>
          <w:sz w:val="22"/>
          <w:szCs w:val="22"/>
          <w:lang w:eastAsia="nl-NL"/>
        </w:rPr>
      </w:pPr>
    </w:p>
    <w:p w:rsidR="0074021B" w:rsidRPr="007E2C94" w:rsidRDefault="00BA4442" w:rsidP="0074021B">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Les </w:t>
      </w:r>
      <w:r w:rsidR="0074021B" w:rsidRPr="007E2C94">
        <w:rPr>
          <w:rFonts w:ascii="Arial" w:eastAsia="ヒラギノ角ゴ Pro W3" w:hAnsi="Arial" w:cs="Arial"/>
          <w:color w:val="000000"/>
          <w:sz w:val="22"/>
          <w:szCs w:val="22"/>
          <w:lang w:eastAsia="nl-NL"/>
        </w:rPr>
        <w:t>partenaires</w:t>
      </w:r>
      <w:r>
        <w:rPr>
          <w:rFonts w:ascii="Arial" w:eastAsia="ヒラギノ角ゴ Pro W3" w:hAnsi="Arial" w:cs="Arial"/>
          <w:color w:val="000000"/>
          <w:sz w:val="22"/>
          <w:szCs w:val="22"/>
          <w:lang w:eastAsia="nl-NL"/>
        </w:rPr>
        <w:t xml:space="preserve"> privés</w:t>
      </w:r>
      <w:r w:rsidR="0074021B" w:rsidRPr="007E2C94">
        <w:rPr>
          <w:rFonts w:ascii="Arial" w:eastAsia="ヒラギノ角ゴ Pro W3" w:hAnsi="Arial" w:cs="Arial"/>
          <w:color w:val="000000"/>
          <w:sz w:val="22"/>
          <w:szCs w:val="22"/>
          <w:lang w:eastAsia="nl-NL"/>
        </w:rPr>
        <w:t xml:space="preserve"> </w:t>
      </w:r>
      <w:r w:rsidRPr="007E2C94">
        <w:rPr>
          <w:rFonts w:ascii="Arial" w:hAnsi="Arial" w:cs="Arial"/>
          <w:sz w:val="22"/>
        </w:rPr>
        <w:t>présente</w:t>
      </w:r>
      <w:r>
        <w:rPr>
          <w:rFonts w:ascii="Arial" w:hAnsi="Arial" w:cs="Arial"/>
          <w:sz w:val="22"/>
        </w:rPr>
        <w:t>nt</w:t>
      </w:r>
      <w:r w:rsidRPr="007E2C94">
        <w:rPr>
          <w:rFonts w:ascii="Arial" w:hAnsi="Arial" w:cs="Arial"/>
          <w:sz w:val="22"/>
        </w:rPr>
        <w:t xml:space="preserve"> le</w:t>
      </w:r>
      <w:r>
        <w:rPr>
          <w:rFonts w:ascii="Arial" w:hAnsi="Arial" w:cs="Arial"/>
          <w:sz w:val="22"/>
        </w:rPr>
        <w:t>ur</w:t>
      </w:r>
      <w:r w:rsidRPr="007E2C94">
        <w:rPr>
          <w:rFonts w:ascii="Arial" w:hAnsi="Arial" w:cs="Arial"/>
          <w:sz w:val="22"/>
        </w:rPr>
        <w:t xml:space="preserve"> dossier justificatif composé</w:t>
      </w:r>
      <w:r>
        <w:rPr>
          <w:rFonts w:ascii="Arial" w:hAnsi="Arial" w:cs="Arial"/>
          <w:sz w:val="22"/>
        </w:rPr>
        <w:t xml:space="preserve"> d’</w:t>
      </w:r>
      <w:r w:rsidR="00541010">
        <w:rPr>
          <w:rFonts w:ascii="Arial" w:eastAsia="ヒラギノ角ゴ Pro W3" w:hAnsi="Arial" w:cs="Arial"/>
          <w:color w:val="000000"/>
          <w:sz w:val="22"/>
          <w:szCs w:val="22"/>
          <w:lang w:eastAsia="nl-NL"/>
        </w:rPr>
        <w:t>u</w:t>
      </w:r>
      <w:r w:rsidR="00541010" w:rsidRPr="007E2C94">
        <w:rPr>
          <w:rFonts w:ascii="Arial" w:eastAsia="ヒラギノ角ゴ Pro W3" w:hAnsi="Arial" w:cs="Arial"/>
          <w:color w:val="000000"/>
          <w:sz w:val="22"/>
          <w:szCs w:val="22"/>
          <w:lang w:eastAsia="nl-NL"/>
        </w:rPr>
        <w:t xml:space="preserve">n </w:t>
      </w:r>
      <w:r>
        <w:rPr>
          <w:rFonts w:ascii="Arial" w:eastAsia="ヒラギノ角ゴ Pro W3" w:hAnsi="Arial" w:cs="Arial"/>
          <w:color w:val="000000"/>
          <w:sz w:val="22"/>
          <w:szCs w:val="22"/>
          <w:lang w:eastAsia="nl-NL"/>
        </w:rPr>
        <w:t>décompte</w:t>
      </w:r>
      <w:r w:rsidR="00541010" w:rsidRPr="007E2C94">
        <w:rPr>
          <w:rFonts w:ascii="Arial" w:eastAsia="ヒラギノ角ゴ Pro W3" w:hAnsi="Arial" w:cs="Arial"/>
          <w:color w:val="000000"/>
          <w:sz w:val="22"/>
          <w:szCs w:val="22"/>
          <w:lang w:eastAsia="nl-NL"/>
        </w:rPr>
        <w:t xml:space="preserve"> récapi</w:t>
      </w:r>
      <w:r w:rsidR="00524C0B">
        <w:rPr>
          <w:rFonts w:ascii="Arial" w:eastAsia="ヒラギノ角ゴ Pro W3" w:hAnsi="Arial" w:cs="Arial"/>
          <w:color w:val="000000"/>
          <w:sz w:val="22"/>
          <w:szCs w:val="22"/>
          <w:lang w:eastAsia="nl-NL"/>
        </w:rPr>
        <w:t xml:space="preserve">tulatif de toutes les dépenses, </w:t>
      </w:r>
      <w:r w:rsidR="00541010">
        <w:rPr>
          <w:rFonts w:ascii="Arial" w:eastAsia="ヒラギノ角ゴ Pro W3" w:hAnsi="Arial" w:cs="Arial"/>
          <w:color w:val="000000"/>
          <w:sz w:val="22"/>
          <w:szCs w:val="22"/>
          <w:lang w:eastAsia="nl-NL"/>
        </w:rPr>
        <w:t>l</w:t>
      </w:r>
      <w:r w:rsidR="0074021B" w:rsidRPr="007E2C94">
        <w:rPr>
          <w:rFonts w:ascii="Arial" w:eastAsia="ヒラギノ角ゴ Pro W3" w:hAnsi="Arial" w:cs="Arial"/>
          <w:color w:val="000000"/>
          <w:sz w:val="22"/>
          <w:szCs w:val="22"/>
          <w:lang w:eastAsia="nl-NL"/>
        </w:rPr>
        <w:t xml:space="preserve">es factures datées et classées par </w:t>
      </w:r>
      <w:r>
        <w:rPr>
          <w:rFonts w:ascii="Arial" w:eastAsia="ヒラギノ角ゴ Pro W3" w:hAnsi="Arial" w:cs="Arial"/>
          <w:color w:val="000000"/>
          <w:sz w:val="22"/>
          <w:szCs w:val="22"/>
          <w:lang w:eastAsia="nl-NL"/>
        </w:rPr>
        <w:t xml:space="preserve">poste de dépense puis par </w:t>
      </w:r>
      <w:r w:rsidR="0074021B" w:rsidRPr="007E2C94">
        <w:rPr>
          <w:rFonts w:ascii="Arial" w:eastAsia="ヒラギノ角ゴ Pro W3" w:hAnsi="Arial" w:cs="Arial"/>
          <w:color w:val="000000"/>
          <w:sz w:val="22"/>
          <w:szCs w:val="22"/>
          <w:lang w:eastAsia="nl-NL"/>
        </w:rPr>
        <w:t>date</w:t>
      </w:r>
      <w:r w:rsidR="00524C0B">
        <w:rPr>
          <w:rFonts w:ascii="Arial" w:eastAsia="ヒラギノ角ゴ Pro W3" w:hAnsi="Arial" w:cs="Arial"/>
          <w:color w:val="000000"/>
          <w:sz w:val="22"/>
          <w:szCs w:val="22"/>
          <w:lang w:eastAsia="nl-NL"/>
        </w:rPr>
        <w:t xml:space="preserve">, </w:t>
      </w:r>
      <w:r w:rsidR="00541010">
        <w:rPr>
          <w:rFonts w:ascii="Arial" w:eastAsia="ヒラギノ角ゴ Pro W3" w:hAnsi="Arial" w:cs="Arial"/>
          <w:color w:val="000000"/>
          <w:sz w:val="22"/>
          <w:szCs w:val="22"/>
          <w:lang w:eastAsia="nl-NL"/>
        </w:rPr>
        <w:t>l</w:t>
      </w:r>
      <w:r w:rsidR="0074021B" w:rsidRPr="007E2C94">
        <w:rPr>
          <w:rFonts w:ascii="Arial" w:eastAsia="ヒラギノ角ゴ Pro W3" w:hAnsi="Arial" w:cs="Arial"/>
          <w:color w:val="000000"/>
          <w:sz w:val="22"/>
          <w:szCs w:val="22"/>
          <w:lang w:eastAsia="nl-NL"/>
        </w:rPr>
        <w:t>es preuves de paiement pour chaque dépense</w:t>
      </w:r>
      <w:r w:rsidR="00524C0B">
        <w:rPr>
          <w:rFonts w:ascii="Arial" w:eastAsia="ヒラギノ角ゴ Pro W3" w:hAnsi="Arial" w:cs="Arial"/>
          <w:color w:val="000000"/>
          <w:sz w:val="22"/>
          <w:szCs w:val="22"/>
          <w:lang w:eastAsia="nl-NL"/>
        </w:rPr>
        <w:t xml:space="preserve">, </w:t>
      </w:r>
      <w:r w:rsidR="00541010">
        <w:rPr>
          <w:rFonts w:ascii="Arial" w:eastAsia="ヒラギノ角ゴ Pro W3" w:hAnsi="Arial" w:cs="Arial"/>
          <w:color w:val="000000"/>
          <w:sz w:val="22"/>
          <w:szCs w:val="22"/>
          <w:lang w:eastAsia="nl-NL"/>
        </w:rPr>
        <w:t>u</w:t>
      </w:r>
      <w:r w:rsidR="0074021B" w:rsidRPr="007E2C94">
        <w:rPr>
          <w:rFonts w:ascii="Arial" w:eastAsia="ヒラギノ角ゴ Pro W3" w:hAnsi="Arial" w:cs="Arial"/>
          <w:color w:val="000000"/>
          <w:sz w:val="22"/>
          <w:szCs w:val="22"/>
          <w:lang w:eastAsia="nl-NL"/>
        </w:rPr>
        <w:t>ne déclaration de créance</w:t>
      </w:r>
      <w:r w:rsidR="00524C0B">
        <w:rPr>
          <w:rFonts w:ascii="Arial" w:eastAsia="ヒラギノ角ゴ Pro W3" w:hAnsi="Arial" w:cs="Arial"/>
          <w:color w:val="000000"/>
          <w:sz w:val="22"/>
          <w:szCs w:val="22"/>
          <w:lang w:eastAsia="nl-NL"/>
        </w:rPr>
        <w:t xml:space="preserve">, </w:t>
      </w:r>
      <w:r w:rsidR="00541010">
        <w:rPr>
          <w:rFonts w:ascii="Arial" w:eastAsia="ヒラギノ角ゴ Pro W3" w:hAnsi="Arial" w:cs="Arial"/>
          <w:color w:val="000000"/>
          <w:sz w:val="22"/>
          <w:szCs w:val="22"/>
          <w:lang w:eastAsia="nl-NL"/>
        </w:rPr>
        <w:t>u</w:t>
      </w:r>
      <w:r w:rsidR="0074021B" w:rsidRPr="007E2C94">
        <w:rPr>
          <w:rFonts w:ascii="Arial" w:eastAsia="ヒラギノ角ゴ Pro W3" w:hAnsi="Arial" w:cs="Arial"/>
          <w:color w:val="000000"/>
          <w:sz w:val="22"/>
          <w:szCs w:val="22"/>
          <w:lang w:eastAsia="nl-NL"/>
        </w:rPr>
        <w:t>ne attestation de non double subventionnement</w:t>
      </w:r>
      <w:r w:rsidR="00524C0B">
        <w:rPr>
          <w:rFonts w:ascii="Arial" w:eastAsia="ヒラギノ角ゴ Pro W3" w:hAnsi="Arial" w:cs="Arial"/>
          <w:color w:val="000000"/>
          <w:sz w:val="22"/>
          <w:szCs w:val="22"/>
          <w:lang w:eastAsia="nl-NL"/>
        </w:rPr>
        <w:t xml:space="preserve"> et </w:t>
      </w:r>
      <w:r w:rsidR="00541010">
        <w:rPr>
          <w:rFonts w:ascii="Arial" w:eastAsia="ヒラギノ角ゴ Pro W3" w:hAnsi="Arial" w:cs="Arial"/>
          <w:color w:val="000000"/>
          <w:sz w:val="22"/>
          <w:szCs w:val="22"/>
          <w:lang w:eastAsia="nl-NL"/>
        </w:rPr>
        <w:t>u</w:t>
      </w:r>
      <w:r w:rsidR="0074021B" w:rsidRPr="007E2C94">
        <w:rPr>
          <w:rFonts w:ascii="Arial" w:eastAsia="ヒラギノ角ゴ Pro W3" w:hAnsi="Arial" w:cs="Arial"/>
          <w:color w:val="000000"/>
          <w:sz w:val="22"/>
          <w:szCs w:val="22"/>
          <w:lang w:eastAsia="nl-NL"/>
        </w:rPr>
        <w:t>n rapport d’activité.</w:t>
      </w:r>
    </w:p>
    <w:p w:rsidR="00524C0B" w:rsidRDefault="00524C0B" w:rsidP="0074021B">
      <w:pPr>
        <w:jc w:val="both"/>
        <w:rPr>
          <w:rFonts w:ascii="Arial" w:eastAsia="ヒラギノ角ゴ Pro W3" w:hAnsi="Arial" w:cs="Arial"/>
          <w:color w:val="000000"/>
          <w:sz w:val="22"/>
          <w:szCs w:val="22"/>
          <w:lang w:eastAsia="nl-NL"/>
        </w:rPr>
      </w:pPr>
    </w:p>
    <w:p w:rsidR="0074021B" w:rsidRPr="007E2C94" w:rsidRDefault="0074021B"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 dossier justificatif doit </w:t>
      </w:r>
      <w:r w:rsidR="00BA4442">
        <w:rPr>
          <w:rFonts w:ascii="Arial" w:eastAsia="ヒラギノ角ゴ Pro W3" w:hAnsi="Arial" w:cs="Arial"/>
          <w:color w:val="000000"/>
          <w:sz w:val="22"/>
          <w:szCs w:val="22"/>
          <w:lang w:eastAsia="nl-NL"/>
        </w:rPr>
        <w:t xml:space="preserve">également </w:t>
      </w:r>
      <w:r w:rsidRPr="007E2C94">
        <w:rPr>
          <w:rFonts w:ascii="Arial" w:eastAsia="ヒラギノ角ゴ Pro W3" w:hAnsi="Arial" w:cs="Arial"/>
          <w:color w:val="000000"/>
          <w:sz w:val="22"/>
          <w:szCs w:val="22"/>
          <w:lang w:eastAsia="nl-NL"/>
        </w:rPr>
        <w:t>comprendre les contrats des travailleurs affectés au projet.</w:t>
      </w:r>
    </w:p>
    <w:p w:rsidR="007E2C94" w:rsidRPr="007E2C94" w:rsidRDefault="007E2C94" w:rsidP="007E2C94">
      <w:pPr>
        <w:jc w:val="both"/>
        <w:rPr>
          <w:rFonts w:ascii="Arial" w:eastAsia="ヒラギノ角ゴ Pro W3" w:hAnsi="Arial" w:cs="Arial"/>
          <w:color w:val="000000"/>
          <w:sz w:val="22"/>
          <w:szCs w:val="22"/>
          <w:lang w:eastAsia="nl-NL"/>
        </w:rPr>
      </w:pPr>
    </w:p>
    <w:p w:rsidR="0074021B" w:rsidRPr="007E2C94" w:rsidRDefault="00BA4442" w:rsidP="0074021B">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w:t>
      </w:r>
      <w:r w:rsidRPr="007E2C94">
        <w:rPr>
          <w:rFonts w:ascii="Arial" w:eastAsia="ヒラギノ角ゴ Pro W3" w:hAnsi="Arial" w:cs="Arial"/>
          <w:color w:val="000000"/>
          <w:sz w:val="22"/>
          <w:szCs w:val="22"/>
          <w:lang w:eastAsia="nl-NL"/>
        </w:rPr>
        <w:t xml:space="preserve">es montants repris </w:t>
      </w:r>
      <w:r>
        <w:rPr>
          <w:rFonts w:ascii="Arial" w:eastAsia="ヒラギノ角ゴ Pro W3" w:hAnsi="Arial" w:cs="Arial"/>
          <w:color w:val="000000"/>
          <w:sz w:val="22"/>
          <w:szCs w:val="22"/>
          <w:lang w:eastAsia="nl-NL"/>
        </w:rPr>
        <w:t xml:space="preserve">dans le décompte récapitulatif </w:t>
      </w:r>
      <w:r w:rsidRPr="007E2C94">
        <w:rPr>
          <w:rFonts w:ascii="Arial" w:eastAsia="ヒラギノ角ゴ Pro W3" w:hAnsi="Arial" w:cs="Arial"/>
          <w:color w:val="000000"/>
          <w:sz w:val="22"/>
          <w:szCs w:val="22"/>
          <w:lang w:eastAsia="nl-NL"/>
        </w:rPr>
        <w:t>doivent correspondre aux pièces justificatives et être démontrés)</w:t>
      </w:r>
    </w:p>
    <w:p w:rsidR="007E2C94" w:rsidRPr="007E2C94" w:rsidRDefault="007E2C94" w:rsidP="007E2C94">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L’attestation de non double subventionnement est à exiger auprès de tous les partenaires.  Le relais social doit préalablement contrôler et valider les dépenses des partenaires avant de présenter le dossier à l’inspection.</w:t>
      </w:r>
    </w:p>
    <w:p w:rsidR="007E2C94" w:rsidRPr="007E2C94" w:rsidRDefault="007E2C94" w:rsidP="0074021B">
      <w:pPr>
        <w:jc w:val="both"/>
        <w:rPr>
          <w:rFonts w:ascii="Arial" w:eastAsia="ヒラギノ角ゴ Pro W3" w:hAnsi="Arial" w:cs="Arial"/>
          <w:color w:val="000000"/>
          <w:sz w:val="22"/>
          <w:szCs w:val="22"/>
          <w:lang w:eastAsia="nl-NL"/>
        </w:rPr>
      </w:pPr>
    </w:p>
    <w:p w:rsidR="00801AA5" w:rsidRPr="007E2C94" w:rsidRDefault="00801AA5" w:rsidP="00801AA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lastRenderedPageBreak/>
        <w:t>Les subventions sont destinées à soutenir des activités clairement identifiées pour une année de subvention donnée.</w:t>
      </w:r>
    </w:p>
    <w:p w:rsidR="00801AA5" w:rsidRPr="007E2C94" w:rsidRDefault="00801AA5" w:rsidP="0074021B">
      <w:pPr>
        <w:jc w:val="both"/>
        <w:rPr>
          <w:rFonts w:ascii="Arial" w:eastAsia="ヒラギノ角ゴ Pro W3" w:hAnsi="Arial" w:cs="Arial"/>
          <w:color w:val="000000"/>
          <w:sz w:val="22"/>
          <w:szCs w:val="22"/>
          <w:lang w:eastAsia="nl-NL"/>
        </w:rPr>
      </w:pPr>
    </w:p>
    <w:p w:rsidR="00801AA5" w:rsidRPr="007E2C94" w:rsidRDefault="00321475" w:rsidP="00801AA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Lorsqu’une dépense est faite par caisse, il faut un extrait du livre de caisse.  Ce dernier ne peut être raturé.</w:t>
      </w:r>
      <w:r w:rsidR="00801AA5" w:rsidRPr="007E2C94">
        <w:rPr>
          <w:rFonts w:ascii="Arial" w:eastAsia="ヒラギノ角ゴ Pro W3" w:hAnsi="Arial" w:cs="Arial"/>
          <w:color w:val="000000"/>
          <w:sz w:val="22"/>
          <w:szCs w:val="22"/>
          <w:lang w:eastAsia="nl-NL"/>
        </w:rPr>
        <w:t xml:space="preserve">  Il est cependant conseillé d’éviter au maximum les dépenses par caisse.</w:t>
      </w:r>
    </w:p>
    <w:p w:rsidR="0074021B" w:rsidRPr="007E2C94" w:rsidRDefault="0074021B" w:rsidP="00AA6D7F">
      <w:pPr>
        <w:jc w:val="both"/>
        <w:rPr>
          <w:rFonts w:ascii="Arial" w:eastAsia="ヒラギノ角ゴ Pro W3" w:hAnsi="Arial" w:cs="Arial"/>
          <w:color w:val="000000"/>
          <w:sz w:val="22"/>
          <w:szCs w:val="22"/>
          <w:lang w:eastAsia="nl-NL"/>
        </w:rPr>
      </w:pPr>
    </w:p>
    <w:p w:rsidR="00835E38" w:rsidRPr="007E2C94" w:rsidRDefault="00835E38" w:rsidP="00835E38">
      <w:pPr>
        <w:jc w:val="both"/>
        <w:rPr>
          <w:rFonts w:ascii="Arial" w:hAnsi="Arial" w:cs="Arial"/>
          <w:sz w:val="22"/>
        </w:rPr>
      </w:pPr>
      <w:r>
        <w:rPr>
          <w:rFonts w:ascii="Arial" w:hAnsi="Arial" w:cs="Arial"/>
          <w:sz w:val="22"/>
        </w:rPr>
        <w:t>Le relais social</w:t>
      </w:r>
      <w:r w:rsidRPr="007E2C94">
        <w:rPr>
          <w:rFonts w:ascii="Arial" w:hAnsi="Arial" w:cs="Arial"/>
          <w:sz w:val="22"/>
        </w:rPr>
        <w:t xml:space="preserve"> a également pour mission de vérifier que ses partenaires respectent la législation en matière de marchés publics lors de travaux, achats de fournitures ou prestations de service subventionnés (demande effective de trois offres pour les fournitures et respect des règles pour les travaux).</w:t>
      </w:r>
    </w:p>
    <w:p w:rsidR="00835E38" w:rsidRPr="007E2C94" w:rsidRDefault="00835E38" w:rsidP="00AA6D7F">
      <w:pPr>
        <w:jc w:val="both"/>
        <w:rPr>
          <w:rFonts w:ascii="Arial" w:eastAsia="ヒラギノ角ゴ Pro W3" w:hAnsi="Arial" w:cs="Arial"/>
          <w:color w:val="000000"/>
          <w:sz w:val="22"/>
          <w:szCs w:val="22"/>
          <w:lang w:eastAsia="nl-NL"/>
        </w:rPr>
      </w:pPr>
    </w:p>
    <w:p w:rsidR="00E37CC9" w:rsidRPr="007E2C94" w:rsidRDefault="00E37CC9" w:rsidP="00AA6D7F">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Points d’attention</w:t>
      </w:r>
    </w:p>
    <w:p w:rsidR="00E37CC9" w:rsidRPr="007E2C94" w:rsidRDefault="00E37CC9" w:rsidP="00AA6D7F">
      <w:pPr>
        <w:jc w:val="both"/>
        <w:rPr>
          <w:rFonts w:ascii="Arial" w:eastAsia="ヒラギノ角ゴ Pro W3" w:hAnsi="Arial" w:cs="Arial"/>
          <w:color w:val="000000"/>
          <w:sz w:val="22"/>
          <w:szCs w:val="22"/>
          <w:lang w:eastAsia="nl-NL"/>
        </w:rPr>
      </w:pPr>
    </w:p>
    <w:p w:rsidR="00E37CC9" w:rsidRPr="007E2C94" w:rsidRDefault="00E37CC9" w:rsidP="00AA6D7F">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Fonctionnement</w:t>
      </w:r>
    </w:p>
    <w:p w:rsidR="00321475" w:rsidRPr="007E2C94" w:rsidRDefault="00321475" w:rsidP="00AA6D7F">
      <w:pPr>
        <w:jc w:val="both"/>
        <w:rPr>
          <w:rFonts w:ascii="Arial" w:eastAsia="ヒラギノ角ゴ Pro W3" w:hAnsi="Arial" w:cs="Arial"/>
          <w:color w:val="000000"/>
          <w:sz w:val="22"/>
          <w:szCs w:val="22"/>
          <w:lang w:eastAsia="nl-NL"/>
        </w:rPr>
      </w:pPr>
    </w:p>
    <w:p w:rsidR="0074021B" w:rsidRDefault="00321475"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w:t>
      </w:r>
      <w:r w:rsidR="0074021B" w:rsidRPr="007E2C94">
        <w:rPr>
          <w:rFonts w:ascii="Arial" w:eastAsia="ヒラギノ角ゴ Pro W3" w:hAnsi="Arial" w:cs="Arial"/>
          <w:color w:val="000000"/>
          <w:sz w:val="22"/>
          <w:szCs w:val="22"/>
          <w:lang w:eastAsia="nl-NL"/>
        </w:rPr>
        <w:t>a période de subsidiation s’étale du 1er janvier au 31 décembre.  Toute facture hors délai ne peut être prise en considération.</w:t>
      </w:r>
      <w:r w:rsidRPr="007E2C94">
        <w:rPr>
          <w:rFonts w:ascii="Arial" w:eastAsia="ヒラギノ角ゴ Pro W3" w:hAnsi="Arial" w:cs="Arial"/>
          <w:color w:val="000000"/>
          <w:sz w:val="22"/>
          <w:szCs w:val="22"/>
          <w:lang w:eastAsia="nl-NL"/>
        </w:rPr>
        <w:t xml:space="preserve">  C’est la date de la facture qui détermine si la facture est hors période ou non.</w:t>
      </w:r>
    </w:p>
    <w:p w:rsidR="00732F7F" w:rsidRDefault="00732F7F" w:rsidP="0074021B">
      <w:pPr>
        <w:jc w:val="both"/>
        <w:rPr>
          <w:rFonts w:ascii="Arial" w:eastAsia="ヒラギノ角ゴ Pro W3" w:hAnsi="Arial" w:cs="Arial"/>
          <w:color w:val="000000"/>
          <w:sz w:val="22"/>
          <w:szCs w:val="22"/>
          <w:lang w:eastAsia="nl-NL"/>
        </w:rPr>
      </w:pPr>
    </w:p>
    <w:p w:rsidR="00732F7F" w:rsidRPr="007E2C94" w:rsidRDefault="00732F7F" w:rsidP="00732F7F">
      <w:pPr>
        <w:autoSpaceDE w:val="0"/>
        <w:autoSpaceDN w:val="0"/>
        <w:adjustRightInd w:val="0"/>
        <w:jc w:val="both"/>
        <w:rPr>
          <w:rFonts w:ascii="Arial" w:eastAsia="ヒラギノ角ゴ Pro W3" w:hAnsi="Arial" w:cs="Arial"/>
          <w:sz w:val="22"/>
          <w:szCs w:val="22"/>
          <w:lang w:eastAsia="nl-NL"/>
        </w:rPr>
      </w:pPr>
      <w:r w:rsidRPr="007E2C94">
        <w:rPr>
          <w:rFonts w:ascii="Arial" w:eastAsia="ヒラギノ角ゴ Pro W3" w:hAnsi="Arial" w:cs="Arial"/>
          <w:sz w:val="22"/>
          <w:szCs w:val="22"/>
          <w:lang w:eastAsia="nl-NL"/>
        </w:rPr>
        <w:t>Les frais d’évaluation et des formations sont comptabilisés dans les frais de fonctionnement.</w:t>
      </w:r>
    </w:p>
    <w:p w:rsidR="00321475" w:rsidRPr="007E2C94" w:rsidRDefault="00321475" w:rsidP="0074021B">
      <w:pPr>
        <w:jc w:val="both"/>
        <w:rPr>
          <w:rFonts w:ascii="Arial" w:eastAsia="ヒラギノ角ゴ Pro W3" w:hAnsi="Arial" w:cs="Arial"/>
          <w:color w:val="000000"/>
          <w:sz w:val="22"/>
          <w:szCs w:val="22"/>
          <w:lang w:eastAsia="nl-NL"/>
        </w:rPr>
      </w:pPr>
    </w:p>
    <w:p w:rsidR="0074021B" w:rsidRPr="007E2C94" w:rsidRDefault="0074021B"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Les frais de carburant ne </w:t>
      </w:r>
      <w:r w:rsidR="00321475" w:rsidRPr="007E2C94">
        <w:rPr>
          <w:rFonts w:ascii="Arial" w:eastAsia="ヒラギノ角ゴ Pro W3" w:hAnsi="Arial" w:cs="Arial"/>
          <w:color w:val="000000"/>
          <w:sz w:val="22"/>
          <w:szCs w:val="22"/>
          <w:lang w:eastAsia="nl-NL"/>
        </w:rPr>
        <w:t>sont</w:t>
      </w:r>
      <w:r w:rsidRPr="007E2C94">
        <w:rPr>
          <w:rFonts w:ascii="Arial" w:eastAsia="ヒラギノ角ゴ Pro W3" w:hAnsi="Arial" w:cs="Arial"/>
          <w:color w:val="000000"/>
          <w:sz w:val="22"/>
          <w:szCs w:val="22"/>
          <w:lang w:eastAsia="nl-NL"/>
        </w:rPr>
        <w:t xml:space="preserve"> </w:t>
      </w:r>
      <w:r w:rsidR="00321475" w:rsidRPr="007E2C94">
        <w:rPr>
          <w:rFonts w:ascii="Arial" w:eastAsia="ヒラギノ角ゴ Pro W3" w:hAnsi="Arial" w:cs="Arial"/>
          <w:color w:val="000000"/>
          <w:sz w:val="22"/>
          <w:szCs w:val="22"/>
          <w:lang w:eastAsia="nl-NL"/>
        </w:rPr>
        <w:t xml:space="preserve">pas </w:t>
      </w:r>
      <w:r w:rsidRPr="007E2C94">
        <w:rPr>
          <w:rFonts w:ascii="Arial" w:eastAsia="ヒラギノ角ゴ Pro W3" w:hAnsi="Arial" w:cs="Arial"/>
          <w:color w:val="000000"/>
          <w:sz w:val="22"/>
          <w:szCs w:val="22"/>
          <w:lang w:eastAsia="nl-NL"/>
        </w:rPr>
        <w:t>pris en considération.</w:t>
      </w:r>
    </w:p>
    <w:p w:rsidR="0074021B" w:rsidRPr="007E2C94" w:rsidRDefault="0074021B"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Les frais de restaurant </w:t>
      </w:r>
      <w:r w:rsidR="00321475" w:rsidRPr="007E2C94">
        <w:rPr>
          <w:rFonts w:ascii="Arial" w:eastAsia="ヒラギノ角ゴ Pro W3" w:hAnsi="Arial" w:cs="Arial"/>
          <w:color w:val="000000"/>
          <w:sz w:val="22"/>
          <w:szCs w:val="22"/>
          <w:lang w:eastAsia="nl-NL"/>
        </w:rPr>
        <w:t>sont</w:t>
      </w:r>
      <w:r w:rsidRPr="007E2C94">
        <w:rPr>
          <w:rFonts w:ascii="Arial" w:eastAsia="ヒラギノ角ゴ Pro W3" w:hAnsi="Arial" w:cs="Arial"/>
          <w:color w:val="000000"/>
          <w:sz w:val="22"/>
          <w:szCs w:val="22"/>
          <w:lang w:eastAsia="nl-NL"/>
        </w:rPr>
        <w:t xml:space="preserve"> rejetés</w:t>
      </w:r>
      <w:r w:rsidR="00321475" w:rsidRPr="007E2C94">
        <w:rPr>
          <w:rFonts w:ascii="Arial" w:eastAsia="ヒラギノ角ゴ Pro W3" w:hAnsi="Arial" w:cs="Arial"/>
          <w:color w:val="000000"/>
          <w:sz w:val="22"/>
          <w:szCs w:val="22"/>
          <w:lang w:eastAsia="nl-NL"/>
        </w:rPr>
        <w:t>.</w:t>
      </w:r>
    </w:p>
    <w:p w:rsidR="0074021B" w:rsidRPr="007E2C94" w:rsidRDefault="0074021B"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Les frais relatifs au projet « </w:t>
      </w:r>
      <w:proofErr w:type="spellStart"/>
      <w:r w:rsidRPr="007E2C94">
        <w:rPr>
          <w:rFonts w:ascii="Arial" w:eastAsia="ヒラギノ角ゴ Pro W3" w:hAnsi="Arial" w:cs="Arial"/>
          <w:color w:val="000000"/>
          <w:sz w:val="22"/>
          <w:szCs w:val="22"/>
          <w:lang w:eastAsia="nl-NL"/>
        </w:rPr>
        <w:t>Homeless</w:t>
      </w:r>
      <w:proofErr w:type="spellEnd"/>
      <w:r w:rsidRPr="007E2C94">
        <w:rPr>
          <w:rFonts w:ascii="Arial" w:eastAsia="ヒラギノ角ゴ Pro W3" w:hAnsi="Arial" w:cs="Arial"/>
          <w:color w:val="000000"/>
          <w:sz w:val="22"/>
          <w:szCs w:val="22"/>
          <w:lang w:eastAsia="nl-NL"/>
        </w:rPr>
        <w:t xml:space="preserve"> Cup »</w:t>
      </w:r>
      <w:r w:rsidR="00321475" w:rsidRPr="007E2C94">
        <w:rPr>
          <w:rFonts w:ascii="Arial" w:eastAsia="ヒラギノ角ゴ Pro W3" w:hAnsi="Arial" w:cs="Arial"/>
          <w:color w:val="000000"/>
          <w:sz w:val="22"/>
          <w:szCs w:val="22"/>
          <w:lang w:eastAsia="nl-NL"/>
        </w:rPr>
        <w:t xml:space="preserve"> sont considérés comme un projet et ne peuvent donc</w:t>
      </w:r>
      <w:r w:rsidRPr="007E2C94">
        <w:rPr>
          <w:rFonts w:ascii="Arial" w:eastAsia="ヒラギノ角ゴ Pro W3" w:hAnsi="Arial" w:cs="Arial"/>
          <w:color w:val="000000"/>
          <w:sz w:val="22"/>
          <w:szCs w:val="22"/>
          <w:lang w:eastAsia="nl-NL"/>
        </w:rPr>
        <w:t xml:space="preserve"> figurer d</w:t>
      </w:r>
      <w:r w:rsidR="00321475" w:rsidRPr="007E2C94">
        <w:rPr>
          <w:rFonts w:ascii="Arial" w:eastAsia="ヒラギノ角ゴ Pro W3" w:hAnsi="Arial" w:cs="Arial"/>
          <w:color w:val="000000"/>
          <w:sz w:val="22"/>
          <w:szCs w:val="22"/>
          <w:lang w:eastAsia="nl-NL"/>
        </w:rPr>
        <w:t>ans les frais de fonctionnement</w:t>
      </w:r>
      <w:r w:rsidRPr="007E2C94">
        <w:rPr>
          <w:rFonts w:ascii="Arial" w:eastAsia="ヒラギノ角ゴ Pro W3" w:hAnsi="Arial" w:cs="Arial"/>
          <w:color w:val="000000"/>
          <w:sz w:val="22"/>
          <w:szCs w:val="22"/>
          <w:lang w:eastAsia="nl-NL"/>
        </w:rPr>
        <w:t>.</w:t>
      </w:r>
    </w:p>
    <w:p w:rsidR="00324C0D" w:rsidRPr="007E2C94" w:rsidRDefault="00324C0D" w:rsidP="00324C0D">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Sont exclus de l’enveloppe frais de fonctionnement de la coordination générale les frais de déplacement des représentants du Gouvernement wallon qui ne font pas partie du personnel de la coordination générale.</w:t>
      </w:r>
    </w:p>
    <w:p w:rsidR="00E37CC9" w:rsidRPr="007E2C94" w:rsidRDefault="00E37CC9" w:rsidP="00AA6D7F">
      <w:pPr>
        <w:jc w:val="both"/>
        <w:rPr>
          <w:rFonts w:ascii="Arial" w:eastAsia="ヒラギノ角ゴ Pro W3" w:hAnsi="Arial" w:cs="Arial"/>
          <w:color w:val="000000"/>
          <w:sz w:val="22"/>
          <w:szCs w:val="22"/>
          <w:lang w:eastAsia="nl-NL"/>
        </w:rPr>
      </w:pPr>
    </w:p>
    <w:p w:rsidR="00E37CC9" w:rsidRPr="007E2C94" w:rsidRDefault="00E37CC9" w:rsidP="00AA6D7F">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Personnel</w:t>
      </w:r>
    </w:p>
    <w:p w:rsidR="00E37CC9" w:rsidRPr="007E2C94" w:rsidRDefault="00E37CC9" w:rsidP="00AA6D7F">
      <w:pPr>
        <w:jc w:val="both"/>
        <w:rPr>
          <w:rFonts w:ascii="Arial" w:eastAsia="ヒラギノ角ゴ Pro W3" w:hAnsi="Arial" w:cs="Arial"/>
          <w:color w:val="000000"/>
          <w:sz w:val="22"/>
          <w:szCs w:val="22"/>
          <w:lang w:eastAsia="nl-NL"/>
        </w:rPr>
      </w:pPr>
    </w:p>
    <w:p w:rsidR="00E37CC9" w:rsidRPr="007E2C94" w:rsidRDefault="00321475" w:rsidP="00AA6D7F">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Le</w:t>
      </w:r>
      <w:r w:rsidR="00E37CC9" w:rsidRPr="007E2C94">
        <w:rPr>
          <w:rFonts w:ascii="Arial" w:eastAsia="ヒラギノ角ゴ Pro W3" w:hAnsi="Arial" w:cs="Arial"/>
          <w:color w:val="000000"/>
          <w:sz w:val="22"/>
          <w:szCs w:val="22"/>
          <w:lang w:eastAsia="nl-NL"/>
        </w:rPr>
        <w:t xml:space="preserve"> personnel </w:t>
      </w:r>
      <w:r w:rsidRPr="007E2C94">
        <w:rPr>
          <w:rFonts w:ascii="Arial" w:eastAsia="ヒラギノ角ゴ Pro W3" w:hAnsi="Arial" w:cs="Arial"/>
          <w:color w:val="000000"/>
          <w:sz w:val="22"/>
          <w:szCs w:val="22"/>
          <w:lang w:eastAsia="nl-NL"/>
        </w:rPr>
        <w:t xml:space="preserve">du Relais social doit être rémunéré </w:t>
      </w:r>
      <w:r w:rsidR="00E37CC9" w:rsidRPr="007E2C94">
        <w:rPr>
          <w:rFonts w:ascii="Arial" w:eastAsia="ヒラギノ角ゴ Pro W3" w:hAnsi="Arial" w:cs="Arial"/>
          <w:color w:val="000000"/>
          <w:sz w:val="22"/>
          <w:szCs w:val="22"/>
          <w:lang w:eastAsia="nl-NL"/>
        </w:rPr>
        <w:t>aux barèmes fixés par les commissions paritaires ou par l'autorité publique chargée de fixer le statut du personnel, et correspondant à sa fonction</w:t>
      </w:r>
      <w:r w:rsidRPr="007E2C94">
        <w:rPr>
          <w:rFonts w:ascii="Arial" w:eastAsia="ヒラギノ角ゴ Pro W3" w:hAnsi="Arial" w:cs="Arial"/>
          <w:color w:val="000000"/>
          <w:sz w:val="22"/>
          <w:szCs w:val="22"/>
          <w:lang w:eastAsia="nl-NL"/>
        </w:rPr>
        <w:t>.</w:t>
      </w:r>
    </w:p>
    <w:p w:rsidR="00F7781C" w:rsidRPr="007E2C94" w:rsidRDefault="00F7781C" w:rsidP="0074021B">
      <w:pPr>
        <w:jc w:val="both"/>
        <w:rPr>
          <w:rFonts w:ascii="Arial" w:eastAsia="ヒラギノ角ゴ Pro W3" w:hAnsi="Arial" w:cs="Arial"/>
          <w:color w:val="000000"/>
          <w:sz w:val="22"/>
          <w:szCs w:val="22"/>
          <w:lang w:eastAsia="nl-NL"/>
        </w:rPr>
      </w:pPr>
    </w:p>
    <w:p w:rsidR="00F7781C" w:rsidRPr="007E2C94" w:rsidRDefault="00E37CC9"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Investissement</w:t>
      </w:r>
    </w:p>
    <w:p w:rsidR="00F7781C" w:rsidRPr="007E2C94" w:rsidRDefault="00F7781C" w:rsidP="0074021B">
      <w:pPr>
        <w:jc w:val="both"/>
        <w:rPr>
          <w:rFonts w:ascii="Arial" w:eastAsia="ヒラギノ角ゴ Pro W3" w:hAnsi="Arial" w:cs="Arial"/>
          <w:color w:val="000000"/>
          <w:sz w:val="22"/>
          <w:szCs w:val="22"/>
          <w:lang w:eastAsia="nl-NL"/>
        </w:rPr>
      </w:pPr>
    </w:p>
    <w:p w:rsidR="00E57F2A" w:rsidRPr="007E2C94" w:rsidRDefault="00E37CC9"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w:t>
      </w:r>
      <w:r w:rsidR="00E57F2A" w:rsidRPr="007E2C94">
        <w:rPr>
          <w:rFonts w:ascii="Arial" w:eastAsia="ヒラギノ角ゴ Pro W3" w:hAnsi="Arial" w:cs="Arial"/>
          <w:color w:val="000000"/>
          <w:sz w:val="22"/>
          <w:szCs w:val="22"/>
          <w:lang w:eastAsia="nl-NL"/>
        </w:rPr>
        <w:t>a circulaire ministérielle du 3/11/2010 relative aux règles applicables pour les frais d’investissement et d’amortissement</w:t>
      </w:r>
      <w:r w:rsidRPr="007E2C94">
        <w:rPr>
          <w:rFonts w:ascii="Arial" w:eastAsia="ヒラギノ角ゴ Pro W3" w:hAnsi="Arial" w:cs="Arial"/>
          <w:color w:val="000000"/>
          <w:sz w:val="22"/>
          <w:szCs w:val="22"/>
          <w:lang w:eastAsia="nl-NL"/>
        </w:rPr>
        <w:t xml:space="preserve"> </w:t>
      </w:r>
      <w:r w:rsidR="00E57F2A" w:rsidRPr="007E2C94">
        <w:rPr>
          <w:rFonts w:ascii="Arial" w:eastAsia="ヒラギノ角ゴ Pro W3" w:hAnsi="Arial" w:cs="Arial"/>
          <w:color w:val="000000"/>
          <w:sz w:val="22"/>
          <w:szCs w:val="22"/>
          <w:lang w:eastAsia="nl-NL"/>
        </w:rPr>
        <w:t xml:space="preserve">prévoit que des frais d’investissement peuvent être mis à charge de l’enveloppe projet pour frais de fonctionnement à concurrence d’un montant maximal de 1.000€ par partenaire et par an et pour autant que le montant à charge de la subvention globale des relais sociaux ne dépasse pas 12.400€/année civile (enveloppes combinées de fonctionnement et de projets). Il appartient dès lors au relais social, qui agit comme coordinateur, de veiller à ce que ce montant ne soit pas dépassé et donc à répartir cette capacité de dépense en capital entre les différents partenaires selon les besoins exprimés.  </w:t>
      </w:r>
    </w:p>
    <w:p w:rsidR="00801AA5" w:rsidRPr="007E2C94" w:rsidRDefault="00801AA5" w:rsidP="00801AA5">
      <w:pPr>
        <w:jc w:val="both"/>
        <w:rPr>
          <w:rFonts w:ascii="Arial" w:eastAsia="ヒラギノ角ゴ Pro W3" w:hAnsi="Arial" w:cs="Arial"/>
          <w:color w:val="000000"/>
          <w:sz w:val="22"/>
          <w:szCs w:val="22"/>
          <w:lang w:eastAsia="nl-NL"/>
        </w:rPr>
      </w:pPr>
    </w:p>
    <w:p w:rsidR="00801AA5" w:rsidRPr="007E2C94" w:rsidRDefault="00801AA5" w:rsidP="00801AA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Le relais social doit tenir un livre d’inventaire des investissements effectués.</w:t>
      </w:r>
    </w:p>
    <w:p w:rsidR="009A3FDE" w:rsidRPr="007E2C94" w:rsidRDefault="009A3FDE" w:rsidP="00AA6D7F">
      <w:pPr>
        <w:jc w:val="both"/>
        <w:rPr>
          <w:rFonts w:ascii="Arial" w:eastAsia="ヒラギノ角ゴ Pro W3" w:hAnsi="Arial" w:cs="Arial"/>
          <w:color w:val="000000"/>
          <w:sz w:val="22"/>
          <w:szCs w:val="22"/>
          <w:lang w:eastAsia="nl-NL"/>
        </w:rPr>
      </w:pPr>
    </w:p>
    <w:p w:rsidR="00E37CC9" w:rsidRPr="007E2C94" w:rsidRDefault="00E37CC9" w:rsidP="00AA6D7F">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Projets</w:t>
      </w:r>
    </w:p>
    <w:p w:rsidR="00E37CC9" w:rsidRPr="007E2C94" w:rsidRDefault="00E37CC9" w:rsidP="00AA6D7F">
      <w:pPr>
        <w:jc w:val="both"/>
        <w:rPr>
          <w:rFonts w:ascii="Arial" w:eastAsia="ヒラギノ角ゴ Pro W3" w:hAnsi="Arial" w:cs="Arial"/>
          <w:color w:val="000000"/>
          <w:sz w:val="22"/>
          <w:szCs w:val="22"/>
          <w:lang w:eastAsia="nl-NL"/>
        </w:rPr>
      </w:pPr>
    </w:p>
    <w:p w:rsidR="0074021B" w:rsidRPr="007E2C94" w:rsidRDefault="00E37CC9"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Les projets doivent toucher le public </w:t>
      </w:r>
      <w:r w:rsidR="00321475" w:rsidRPr="007E2C94">
        <w:rPr>
          <w:rFonts w:ascii="Arial" w:eastAsia="ヒラギノ角ゴ Pro W3" w:hAnsi="Arial" w:cs="Arial"/>
          <w:color w:val="000000"/>
          <w:sz w:val="22"/>
          <w:szCs w:val="22"/>
          <w:lang w:eastAsia="nl-NL"/>
        </w:rPr>
        <w:t>cible des relais sociaux</w:t>
      </w:r>
      <w:r w:rsidRPr="007E2C94">
        <w:rPr>
          <w:rFonts w:ascii="Arial" w:eastAsia="ヒラギノ角ゴ Pro W3" w:hAnsi="Arial" w:cs="Arial"/>
          <w:color w:val="000000"/>
          <w:sz w:val="22"/>
          <w:szCs w:val="22"/>
          <w:lang w:eastAsia="nl-NL"/>
        </w:rPr>
        <w:t xml:space="preserve"> afin de pouvoir être subventionné dans le cadre des subventions </w:t>
      </w:r>
      <w:r w:rsidR="00712D3B" w:rsidRPr="007E2C94">
        <w:rPr>
          <w:rFonts w:ascii="Arial" w:eastAsia="ヒラギノ角ゴ Pro W3" w:hAnsi="Arial" w:cs="Arial"/>
          <w:color w:val="000000"/>
          <w:sz w:val="22"/>
          <w:szCs w:val="22"/>
          <w:lang w:eastAsia="nl-NL"/>
        </w:rPr>
        <w:t>des</w:t>
      </w:r>
      <w:r w:rsidRPr="007E2C94">
        <w:rPr>
          <w:rFonts w:ascii="Arial" w:eastAsia="ヒラギノ角ゴ Pro W3" w:hAnsi="Arial" w:cs="Arial"/>
          <w:color w:val="000000"/>
          <w:sz w:val="22"/>
          <w:szCs w:val="22"/>
          <w:lang w:eastAsia="nl-NL"/>
        </w:rPr>
        <w:t xml:space="preserve"> relais sociaux.</w:t>
      </w:r>
      <w:r w:rsidR="00524C0B">
        <w:rPr>
          <w:rFonts w:ascii="Arial" w:eastAsia="ヒラギノ角ゴ Pro W3" w:hAnsi="Arial" w:cs="Arial"/>
          <w:color w:val="000000"/>
          <w:sz w:val="22"/>
          <w:szCs w:val="22"/>
          <w:lang w:eastAsia="nl-NL"/>
        </w:rPr>
        <w:t xml:space="preserve">  L</w:t>
      </w:r>
      <w:r w:rsidR="0074021B" w:rsidRPr="007E2C94">
        <w:rPr>
          <w:rFonts w:ascii="Arial" w:eastAsia="ヒラギノ角ゴ Pro W3" w:hAnsi="Arial" w:cs="Arial"/>
          <w:color w:val="000000"/>
          <w:sz w:val="22"/>
          <w:szCs w:val="22"/>
          <w:lang w:eastAsia="nl-NL"/>
        </w:rPr>
        <w:t xml:space="preserve">e public cible du relais social </w:t>
      </w:r>
      <w:r w:rsidR="00524C0B">
        <w:rPr>
          <w:rFonts w:ascii="Arial" w:eastAsia="ヒラギノ角ゴ Pro W3" w:hAnsi="Arial" w:cs="Arial"/>
          <w:color w:val="000000"/>
          <w:sz w:val="22"/>
          <w:szCs w:val="22"/>
          <w:lang w:eastAsia="nl-NL"/>
        </w:rPr>
        <w:t>est</w:t>
      </w:r>
      <w:r w:rsidR="0074021B" w:rsidRPr="007E2C94">
        <w:rPr>
          <w:rFonts w:ascii="Arial" w:eastAsia="ヒラギノ角ゴ Pro W3" w:hAnsi="Arial" w:cs="Arial"/>
          <w:color w:val="000000"/>
          <w:sz w:val="22"/>
          <w:szCs w:val="22"/>
          <w:lang w:eastAsia="nl-NL"/>
        </w:rPr>
        <w:t xml:space="preserve"> </w:t>
      </w:r>
      <w:r w:rsidR="00524C0B">
        <w:rPr>
          <w:rFonts w:ascii="Arial" w:eastAsia="ヒラギノ角ゴ Pro W3" w:hAnsi="Arial" w:cs="Arial"/>
          <w:color w:val="000000"/>
          <w:sz w:val="22"/>
          <w:szCs w:val="22"/>
          <w:lang w:eastAsia="nl-NL"/>
        </w:rPr>
        <w:t xml:space="preserve">principalement </w:t>
      </w:r>
      <w:r w:rsidR="0074021B" w:rsidRPr="007E2C94">
        <w:rPr>
          <w:rFonts w:ascii="Arial" w:eastAsia="ヒラギノ角ゴ Pro W3" w:hAnsi="Arial" w:cs="Arial"/>
          <w:color w:val="000000"/>
          <w:sz w:val="22"/>
          <w:szCs w:val="22"/>
          <w:lang w:eastAsia="nl-NL"/>
        </w:rPr>
        <w:t>constitué de personnes adultes précarisées.</w:t>
      </w:r>
    </w:p>
    <w:p w:rsidR="0074021B" w:rsidRPr="007E2C94" w:rsidRDefault="0074021B" w:rsidP="0074021B">
      <w:pPr>
        <w:jc w:val="both"/>
        <w:rPr>
          <w:rFonts w:ascii="Arial" w:eastAsia="ヒラギノ角ゴ Pro W3" w:hAnsi="Arial" w:cs="Arial"/>
          <w:color w:val="000000"/>
          <w:sz w:val="22"/>
          <w:szCs w:val="22"/>
          <w:lang w:eastAsia="nl-NL"/>
        </w:rPr>
      </w:pPr>
    </w:p>
    <w:p w:rsidR="0074021B" w:rsidRPr="007E2C94" w:rsidRDefault="0074021B"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lastRenderedPageBreak/>
        <w:t xml:space="preserve">Pour que les frais de carburant </w:t>
      </w:r>
      <w:r w:rsidR="00524C0B">
        <w:rPr>
          <w:rFonts w:ascii="Arial" w:eastAsia="ヒラギノ角ゴ Pro W3" w:hAnsi="Arial" w:cs="Arial"/>
          <w:color w:val="000000"/>
          <w:sz w:val="22"/>
          <w:szCs w:val="22"/>
          <w:lang w:eastAsia="nl-NL"/>
        </w:rPr>
        <w:t>soient éligibles</w:t>
      </w:r>
      <w:r w:rsidRPr="007E2C94">
        <w:rPr>
          <w:rFonts w:ascii="Arial" w:eastAsia="ヒラギノ角ゴ Pro W3" w:hAnsi="Arial" w:cs="Arial"/>
          <w:color w:val="000000"/>
          <w:sz w:val="22"/>
          <w:szCs w:val="22"/>
          <w:lang w:eastAsia="nl-NL"/>
        </w:rPr>
        <w:t xml:space="preserve"> les partenaires doivent tenir à jour un carnet de bord justifiant leurs déplacements (date, lieux de déplacement, raison du déplacement, nombre de kilomètres).</w:t>
      </w:r>
    </w:p>
    <w:p w:rsidR="0074021B" w:rsidRPr="007E2C94" w:rsidRDefault="0074021B"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Seuls les frais de déplacement du personnel affecté et subsidié dans le cadre des projets peuvent être pris en considération.</w:t>
      </w:r>
      <w:r w:rsidR="007E2C94" w:rsidRPr="007E2C94">
        <w:rPr>
          <w:rFonts w:ascii="Arial" w:eastAsia="ヒラギノ角ゴ Pro W3" w:hAnsi="Arial" w:cs="Arial"/>
          <w:color w:val="000000"/>
          <w:sz w:val="22"/>
          <w:szCs w:val="22"/>
          <w:lang w:eastAsia="nl-NL"/>
        </w:rPr>
        <w:t xml:space="preserve">  Les frais de mission doivent être signés par les bénéficiaires.  </w:t>
      </w:r>
    </w:p>
    <w:p w:rsidR="00E37CC9" w:rsidRPr="007E2C94" w:rsidRDefault="00E37CC9" w:rsidP="0074021B">
      <w:pPr>
        <w:jc w:val="both"/>
        <w:rPr>
          <w:rFonts w:ascii="Arial" w:eastAsia="ヒラギノ角ゴ Pro W3" w:hAnsi="Arial" w:cs="Arial"/>
          <w:color w:val="000000"/>
          <w:sz w:val="22"/>
          <w:szCs w:val="22"/>
          <w:lang w:eastAsia="nl-NL"/>
        </w:rPr>
      </w:pPr>
    </w:p>
    <w:p w:rsidR="0036262E" w:rsidRDefault="0036262E" w:rsidP="0036262E">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Les rémunérations du personnel sont prises en considération, au maximum selon les barèmes en vigueur dans la commission paritaire ou le secteur concerné et, à défaut, dans la fonction publique régionale, à concurrence du salaire brut de l'employé, des charges patronales, du pécule de vacances et de la prime de fin d'année.  Ces frais sont justifiés par une fiche de traitement individuelle annuelle, accompagnée des preuves de paiement.  Lorsque l'employé est subsidié par d'autres sources de financement (APE, MARIBEL, …), le bénéficiaire doit joindre les documents de subvention.  Le montant des frais de personnel accepté est celui du salaire brut et des charges patronales moins la subvention APE ou autre.  Si le personnel est également affecté à d’autres activités que celles faisant l’objet de la subvention, il y a lieu de mentionner la clé de répartition utilisée.  La clé de répartition est d’application également pour les frais de secrétariat social, d’assurance-loi et de médecine du travail.</w:t>
      </w:r>
    </w:p>
    <w:p w:rsidR="0036262E" w:rsidRPr="007E2C94" w:rsidRDefault="0036262E" w:rsidP="0036262E">
      <w:pPr>
        <w:jc w:val="both"/>
        <w:rPr>
          <w:rFonts w:ascii="Arial" w:eastAsia="ヒラギノ角ゴ Pro W3" w:hAnsi="Arial" w:cs="Arial"/>
          <w:color w:val="000000"/>
          <w:sz w:val="22"/>
          <w:szCs w:val="22"/>
          <w:lang w:eastAsia="nl-NL"/>
        </w:rPr>
      </w:pPr>
    </w:p>
    <w:p w:rsidR="0074021B" w:rsidRPr="007E2C94" w:rsidRDefault="0074021B"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 code réglementaire wallon de l’Action sociale et de la Santé prévoit spécifiquement dans l’enveloppe projets l’organisation d’un dispositif d’urgence sociale.  </w:t>
      </w:r>
      <w:r w:rsidR="00712D3B" w:rsidRPr="007E2C94">
        <w:rPr>
          <w:rFonts w:ascii="Arial" w:eastAsia="ヒラギノ角ゴ Pro W3" w:hAnsi="Arial" w:cs="Arial"/>
          <w:color w:val="000000"/>
          <w:sz w:val="22"/>
          <w:szCs w:val="22"/>
          <w:lang w:eastAsia="nl-NL"/>
        </w:rPr>
        <w:t>Le</w:t>
      </w:r>
      <w:r w:rsidRPr="007E2C94">
        <w:rPr>
          <w:rFonts w:ascii="Arial" w:eastAsia="ヒラギノ角ゴ Pro W3" w:hAnsi="Arial" w:cs="Arial"/>
          <w:color w:val="000000"/>
          <w:sz w:val="22"/>
          <w:szCs w:val="22"/>
          <w:lang w:eastAsia="nl-NL"/>
        </w:rPr>
        <w:t xml:space="preserve"> personnel renseigné dans le budget prévisionnel </w:t>
      </w:r>
      <w:r w:rsidR="00712D3B" w:rsidRPr="007E2C94">
        <w:rPr>
          <w:rFonts w:ascii="Arial" w:eastAsia="ヒラギノ角ゴ Pro W3" w:hAnsi="Arial" w:cs="Arial"/>
          <w:color w:val="000000"/>
          <w:sz w:val="22"/>
          <w:szCs w:val="22"/>
          <w:lang w:eastAsia="nl-NL"/>
        </w:rPr>
        <w:t>doit être</w:t>
      </w:r>
      <w:r w:rsidRPr="007E2C94">
        <w:rPr>
          <w:rFonts w:ascii="Arial" w:eastAsia="ヒラギノ角ゴ Pro W3" w:hAnsi="Arial" w:cs="Arial"/>
          <w:color w:val="000000"/>
          <w:sz w:val="22"/>
          <w:szCs w:val="22"/>
          <w:lang w:eastAsia="nl-NL"/>
        </w:rPr>
        <w:t xml:space="preserve"> celui affecté aux missions.  Si une cellule spécifique Urgence sociale ne peut être mise en œuvre au sein du CPAS, celui-ci doit pouvoir objectiver les raisons qui le motive</w:t>
      </w:r>
      <w:r w:rsidR="00712D3B" w:rsidRPr="007E2C94">
        <w:rPr>
          <w:rFonts w:ascii="Arial" w:eastAsia="ヒラギノ角ゴ Pro W3" w:hAnsi="Arial" w:cs="Arial"/>
          <w:color w:val="000000"/>
          <w:sz w:val="22"/>
          <w:szCs w:val="22"/>
          <w:lang w:eastAsia="nl-NL"/>
        </w:rPr>
        <w:t>nt, dans le budget prévisionnel</w:t>
      </w:r>
      <w:r w:rsidRPr="007E2C94">
        <w:rPr>
          <w:rFonts w:ascii="Arial" w:eastAsia="ヒラギノ角ゴ Pro W3" w:hAnsi="Arial" w:cs="Arial"/>
          <w:color w:val="000000"/>
          <w:sz w:val="22"/>
          <w:szCs w:val="22"/>
          <w:lang w:eastAsia="nl-NL"/>
        </w:rPr>
        <w:t xml:space="preserve">.  </w:t>
      </w:r>
    </w:p>
    <w:p w:rsidR="0074021B" w:rsidRPr="007E2C94" w:rsidRDefault="0074021B" w:rsidP="0074021B">
      <w:pPr>
        <w:jc w:val="both"/>
        <w:rPr>
          <w:rFonts w:ascii="Arial" w:eastAsia="ヒラギノ角ゴ Pro W3" w:hAnsi="Arial" w:cs="Arial"/>
          <w:color w:val="000000"/>
          <w:sz w:val="22"/>
          <w:szCs w:val="22"/>
          <w:lang w:eastAsia="nl-NL"/>
        </w:rPr>
      </w:pPr>
    </w:p>
    <w:p w:rsidR="00801AA5" w:rsidRPr="007E2C94" w:rsidRDefault="00801AA5" w:rsidP="00801AA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Les frais de personnel administratif, budgétisés dans le cahier des charges et la convention, sont éligibles dans l’enveloppe projets pour autant que le temps de travail de l’employé administratif soit dédicacé uniquement à la mission des relais sociaux (statistiques, …).  Si le service perçoit d’autres financements, le volume de travail du travailleur administratif doit être réparti selon la quote-part du subside du relais social par rapport au montant total des subsides du service.  </w:t>
      </w:r>
    </w:p>
    <w:p w:rsidR="00801AA5" w:rsidRPr="007E2C94" w:rsidRDefault="00801AA5" w:rsidP="0074021B">
      <w:pPr>
        <w:jc w:val="both"/>
        <w:rPr>
          <w:rFonts w:ascii="Arial" w:eastAsia="ヒラギノ角ゴ Pro W3" w:hAnsi="Arial" w:cs="Arial"/>
          <w:color w:val="000000"/>
          <w:sz w:val="22"/>
          <w:szCs w:val="22"/>
          <w:lang w:eastAsia="nl-NL"/>
        </w:rPr>
      </w:pPr>
    </w:p>
    <w:p w:rsidR="0074021B" w:rsidRPr="007E2C94" w:rsidRDefault="00324C0D"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Pour les subventions relatives aux colis alimentaires, i</w:t>
      </w:r>
      <w:r w:rsidR="0074021B" w:rsidRPr="007E2C94">
        <w:rPr>
          <w:rFonts w:ascii="Arial" w:eastAsia="ヒラギノ角ゴ Pro W3" w:hAnsi="Arial" w:cs="Arial"/>
          <w:color w:val="000000"/>
          <w:sz w:val="22"/>
          <w:szCs w:val="22"/>
          <w:lang w:eastAsia="nl-NL"/>
        </w:rPr>
        <w:t>l con</w:t>
      </w:r>
      <w:r w:rsidRPr="007E2C94">
        <w:rPr>
          <w:rFonts w:ascii="Arial" w:eastAsia="ヒラギノ角ゴ Pro W3" w:hAnsi="Arial" w:cs="Arial"/>
          <w:color w:val="000000"/>
          <w:sz w:val="22"/>
          <w:szCs w:val="22"/>
          <w:lang w:eastAsia="nl-NL"/>
        </w:rPr>
        <w:t xml:space="preserve">vient de réaliser </w:t>
      </w:r>
      <w:r w:rsidR="0074021B" w:rsidRPr="007E2C94">
        <w:rPr>
          <w:rFonts w:ascii="Arial" w:eastAsia="ヒラギノ角ゴ Pro W3" w:hAnsi="Arial" w:cs="Arial"/>
          <w:color w:val="000000"/>
          <w:sz w:val="22"/>
          <w:szCs w:val="22"/>
          <w:lang w:eastAsia="nl-NL"/>
        </w:rPr>
        <w:t>un inventaire précis du nombre de colis alimentaires distribués dont le prix doit être déterminé de façon précise.</w:t>
      </w:r>
    </w:p>
    <w:p w:rsidR="009A3FDE" w:rsidRPr="007E2C94" w:rsidRDefault="009A3FDE" w:rsidP="00AA6D7F">
      <w:pPr>
        <w:jc w:val="both"/>
        <w:rPr>
          <w:rFonts w:ascii="Arial" w:eastAsia="ヒラギノ角ゴ Pro W3" w:hAnsi="Arial" w:cs="Arial"/>
          <w:color w:val="000000"/>
          <w:sz w:val="22"/>
          <w:szCs w:val="22"/>
          <w:lang w:eastAsia="nl-NL"/>
        </w:rPr>
      </w:pPr>
    </w:p>
    <w:p w:rsidR="009A3FDE" w:rsidRPr="007E2C94" w:rsidRDefault="00E37CC9" w:rsidP="00AA6D7F">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Projets participatifs</w:t>
      </w:r>
    </w:p>
    <w:p w:rsidR="009A3FDE" w:rsidRPr="007E2C94" w:rsidRDefault="009A3FDE" w:rsidP="00AA6D7F">
      <w:pPr>
        <w:jc w:val="both"/>
        <w:rPr>
          <w:rFonts w:ascii="Arial" w:eastAsia="ヒラギノ角ゴ Pro W3" w:hAnsi="Arial" w:cs="Arial"/>
          <w:color w:val="000000"/>
          <w:sz w:val="22"/>
          <w:szCs w:val="22"/>
          <w:lang w:eastAsia="nl-NL"/>
        </w:rPr>
      </w:pPr>
    </w:p>
    <w:p w:rsidR="00801AA5" w:rsidRPr="007E2C94" w:rsidRDefault="00801AA5" w:rsidP="00801AA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w:t>
      </w:r>
      <w:r w:rsidR="009A3FDE" w:rsidRPr="007E2C94">
        <w:rPr>
          <w:rFonts w:ascii="Arial" w:eastAsia="ヒラギノ角ゴ Pro W3" w:hAnsi="Arial" w:cs="Arial"/>
          <w:color w:val="000000"/>
          <w:sz w:val="22"/>
          <w:szCs w:val="22"/>
          <w:lang w:eastAsia="nl-NL"/>
        </w:rPr>
        <w:t xml:space="preserve">es dépenses relatives aux projets participatifs </w:t>
      </w:r>
      <w:r w:rsidR="0036262E">
        <w:rPr>
          <w:rFonts w:ascii="Arial" w:eastAsia="ヒラギノ角ゴ Pro W3" w:hAnsi="Arial" w:cs="Arial"/>
          <w:color w:val="000000"/>
          <w:sz w:val="22"/>
          <w:szCs w:val="22"/>
          <w:lang w:eastAsia="nl-NL"/>
        </w:rPr>
        <w:t>sont</w:t>
      </w:r>
      <w:r w:rsidR="009A3FDE" w:rsidRPr="007E2C94">
        <w:rPr>
          <w:rFonts w:ascii="Arial" w:eastAsia="ヒラギノ角ゴ Pro W3" w:hAnsi="Arial" w:cs="Arial"/>
          <w:color w:val="000000"/>
          <w:sz w:val="22"/>
          <w:szCs w:val="22"/>
          <w:lang w:eastAsia="nl-NL"/>
        </w:rPr>
        <w:t xml:space="preserve"> imputées sur l’enveloppe développement de projets.  Les projets participatifs doivent faire l’objet de rapports d’activité succincts (reprenant l’impact des projets, le nombre de personnes concernées, une auto-évaluation, …) et les pièces justificatives des projets participatifs doivent être probants (pièces justificatives </w:t>
      </w:r>
      <w:r w:rsidRPr="007E2C94">
        <w:rPr>
          <w:rFonts w:ascii="Arial" w:eastAsia="ヒラギノ角ゴ Pro W3" w:hAnsi="Arial" w:cs="Arial"/>
          <w:color w:val="000000"/>
          <w:sz w:val="22"/>
          <w:szCs w:val="22"/>
          <w:lang w:eastAsia="nl-NL"/>
        </w:rPr>
        <w:t xml:space="preserve">accompagnées de </w:t>
      </w:r>
      <w:r w:rsidR="009A3FDE" w:rsidRPr="007E2C94">
        <w:rPr>
          <w:rFonts w:ascii="Arial" w:eastAsia="ヒラギノ角ゴ Pro W3" w:hAnsi="Arial" w:cs="Arial"/>
          <w:color w:val="000000"/>
          <w:sz w:val="22"/>
          <w:szCs w:val="22"/>
          <w:lang w:eastAsia="nl-NL"/>
        </w:rPr>
        <w:t xml:space="preserve">preuves de paiement). </w:t>
      </w:r>
      <w:r w:rsidRPr="007E2C94">
        <w:rPr>
          <w:rFonts w:ascii="Arial" w:eastAsia="ヒラギノ角ゴ Pro W3" w:hAnsi="Arial" w:cs="Arial"/>
          <w:color w:val="000000"/>
          <w:sz w:val="22"/>
          <w:szCs w:val="22"/>
          <w:lang w:eastAsia="nl-NL"/>
        </w:rPr>
        <w:t>Il faut une déclaration de créance pour chaque projet participatif.</w:t>
      </w:r>
    </w:p>
    <w:p w:rsidR="009A3FDE" w:rsidRPr="007E2C94" w:rsidRDefault="009A3FDE" w:rsidP="009A3FDE">
      <w:pPr>
        <w:jc w:val="both"/>
        <w:rPr>
          <w:rFonts w:ascii="Arial" w:eastAsia="ヒラギノ角ゴ Pro W3" w:hAnsi="Arial" w:cs="Arial"/>
          <w:color w:val="000000"/>
          <w:sz w:val="22"/>
          <w:szCs w:val="22"/>
          <w:lang w:eastAsia="nl-NL"/>
        </w:rPr>
      </w:pPr>
    </w:p>
    <w:p w:rsidR="00801AA5" w:rsidRPr="007E2C94" w:rsidRDefault="00801AA5" w:rsidP="00801AA5">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Il y a une</w:t>
      </w:r>
      <w:r w:rsidR="009A3FDE" w:rsidRPr="007E2C94">
        <w:rPr>
          <w:rFonts w:ascii="Arial" w:eastAsia="ヒラギノ角ゴ Pro W3" w:hAnsi="Arial" w:cs="Arial"/>
          <w:color w:val="000000"/>
          <w:sz w:val="22"/>
          <w:szCs w:val="22"/>
          <w:lang w:eastAsia="nl-NL"/>
        </w:rPr>
        <w:t xml:space="preserve"> possible confusion entre activités SIS et projets participatifs.  </w:t>
      </w:r>
      <w:r w:rsidRPr="007E2C94">
        <w:rPr>
          <w:rFonts w:ascii="Arial" w:eastAsia="ヒラギノ角ゴ Pro W3" w:hAnsi="Arial" w:cs="Arial"/>
          <w:color w:val="000000"/>
          <w:sz w:val="22"/>
          <w:szCs w:val="22"/>
          <w:lang w:eastAsia="nl-NL"/>
        </w:rPr>
        <w:t>L</w:t>
      </w:r>
      <w:r w:rsidR="009A3FDE" w:rsidRPr="007E2C94">
        <w:rPr>
          <w:rFonts w:ascii="Arial" w:eastAsia="ヒラギノ角ゴ Pro W3" w:hAnsi="Arial" w:cs="Arial"/>
          <w:color w:val="000000"/>
          <w:sz w:val="22"/>
          <w:szCs w:val="22"/>
          <w:lang w:eastAsia="nl-NL"/>
        </w:rPr>
        <w:t xml:space="preserve">es budgets </w:t>
      </w:r>
      <w:r w:rsidRPr="007E2C94">
        <w:rPr>
          <w:rFonts w:ascii="Arial" w:eastAsia="ヒラギノ角ゴ Pro W3" w:hAnsi="Arial" w:cs="Arial"/>
          <w:color w:val="000000"/>
          <w:sz w:val="22"/>
          <w:szCs w:val="22"/>
          <w:lang w:eastAsia="nl-NL"/>
        </w:rPr>
        <w:t>doivent être</w:t>
      </w:r>
      <w:r w:rsidR="009A3FDE" w:rsidRPr="007E2C94">
        <w:rPr>
          <w:rFonts w:ascii="Arial" w:eastAsia="ヒラギノ角ゴ Pro W3" w:hAnsi="Arial" w:cs="Arial"/>
          <w:color w:val="000000"/>
          <w:sz w:val="22"/>
          <w:szCs w:val="22"/>
          <w:lang w:eastAsia="nl-NL"/>
        </w:rPr>
        <w:t xml:space="preserve"> consacrés aux usagers et ne p</w:t>
      </w:r>
      <w:r w:rsidRPr="007E2C94">
        <w:rPr>
          <w:rFonts w:ascii="Arial" w:eastAsia="ヒラギノ角ゴ Pro W3" w:hAnsi="Arial" w:cs="Arial"/>
          <w:color w:val="000000"/>
          <w:sz w:val="22"/>
          <w:szCs w:val="22"/>
          <w:lang w:eastAsia="nl-NL"/>
        </w:rPr>
        <w:t>eu</w:t>
      </w:r>
      <w:r w:rsidR="009A3FDE" w:rsidRPr="007E2C94">
        <w:rPr>
          <w:rFonts w:ascii="Arial" w:eastAsia="ヒラギノ角ゴ Pro W3" w:hAnsi="Arial" w:cs="Arial"/>
          <w:color w:val="000000"/>
          <w:sz w:val="22"/>
          <w:szCs w:val="22"/>
          <w:lang w:eastAsia="nl-NL"/>
        </w:rPr>
        <w:t xml:space="preserve">vent servir aux frais de fonctionnement des services parrains.  Une distinction est faite entre les projets participatifs (proposés par les usagers) et les actions sociales collectives (proposées par un service parrain, gérées par les usagers).  </w:t>
      </w:r>
      <w:r w:rsidR="007E2C94" w:rsidRPr="007E2C94">
        <w:rPr>
          <w:rFonts w:ascii="Arial" w:eastAsia="ヒラギノ角ゴ Pro W3" w:hAnsi="Arial" w:cs="Arial"/>
          <w:color w:val="000000"/>
          <w:sz w:val="22"/>
          <w:szCs w:val="22"/>
          <w:lang w:eastAsia="nl-NL"/>
        </w:rPr>
        <w:t>Il est conseillé d’é</w:t>
      </w:r>
      <w:r w:rsidRPr="007E2C94">
        <w:rPr>
          <w:rFonts w:ascii="Arial" w:eastAsia="ヒラギノ角ゴ Pro W3" w:hAnsi="Arial" w:cs="Arial"/>
          <w:color w:val="000000"/>
          <w:sz w:val="22"/>
          <w:szCs w:val="22"/>
          <w:lang w:eastAsia="nl-NL"/>
        </w:rPr>
        <w:t>viter le caractère occupatio</w:t>
      </w:r>
      <w:r w:rsidR="007E2C94" w:rsidRPr="007E2C94">
        <w:rPr>
          <w:rFonts w:ascii="Arial" w:eastAsia="ヒラギノ角ゴ Pro W3" w:hAnsi="Arial" w:cs="Arial"/>
          <w:color w:val="000000"/>
          <w:sz w:val="22"/>
          <w:szCs w:val="22"/>
          <w:lang w:eastAsia="nl-NL"/>
        </w:rPr>
        <w:t>nnel des projets participatifs.</w:t>
      </w:r>
    </w:p>
    <w:p w:rsidR="0056623D" w:rsidRPr="007E2C94" w:rsidRDefault="0056623D" w:rsidP="0074021B">
      <w:pPr>
        <w:jc w:val="both"/>
        <w:rPr>
          <w:rFonts w:ascii="Arial" w:eastAsia="ヒラギノ角ゴ Pro W3" w:hAnsi="Arial" w:cs="Arial"/>
          <w:color w:val="000000"/>
          <w:sz w:val="22"/>
          <w:szCs w:val="22"/>
          <w:lang w:eastAsia="nl-NL"/>
        </w:rPr>
      </w:pPr>
    </w:p>
    <w:p w:rsidR="0056623D" w:rsidRPr="007E2C94" w:rsidRDefault="00E37CC9"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Subventions : </w:t>
      </w:r>
    </w:p>
    <w:p w:rsidR="0056623D" w:rsidRPr="007E2C94" w:rsidRDefault="0056623D" w:rsidP="0074021B">
      <w:pPr>
        <w:jc w:val="both"/>
        <w:rPr>
          <w:rFonts w:ascii="Arial" w:eastAsia="ヒラギノ角ゴ Pro W3" w:hAnsi="Arial" w:cs="Arial"/>
          <w:color w:val="000000"/>
          <w:sz w:val="22"/>
          <w:szCs w:val="22"/>
          <w:lang w:eastAsia="nl-NL"/>
        </w:rPr>
      </w:pPr>
    </w:p>
    <w:p w:rsidR="0056623D" w:rsidRPr="007E2C94" w:rsidRDefault="00801AA5" w:rsidP="0056623D">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L</w:t>
      </w:r>
      <w:r w:rsidR="0056623D" w:rsidRPr="007E2C94">
        <w:rPr>
          <w:rFonts w:ascii="Arial" w:eastAsia="ヒラギノ角ゴ Pro W3" w:hAnsi="Arial" w:cs="Arial"/>
          <w:color w:val="000000"/>
          <w:sz w:val="22"/>
          <w:szCs w:val="22"/>
          <w:lang w:eastAsia="nl-NL"/>
        </w:rPr>
        <w:t xml:space="preserve">a subvention allouée par </w:t>
      </w:r>
      <w:r w:rsidRPr="007E2C94">
        <w:rPr>
          <w:rFonts w:ascii="Arial" w:eastAsia="ヒラギノ角ゴ Pro W3" w:hAnsi="Arial" w:cs="Arial"/>
          <w:color w:val="000000"/>
          <w:sz w:val="22"/>
          <w:szCs w:val="22"/>
          <w:lang w:eastAsia="nl-NL"/>
        </w:rPr>
        <w:t>un</w:t>
      </w:r>
      <w:r w:rsidR="0056623D" w:rsidRPr="007E2C94">
        <w:rPr>
          <w:rFonts w:ascii="Arial" w:eastAsia="ヒラギノ角ゴ Pro W3" w:hAnsi="Arial" w:cs="Arial"/>
          <w:color w:val="000000"/>
          <w:sz w:val="22"/>
          <w:szCs w:val="22"/>
          <w:lang w:eastAsia="nl-NL"/>
        </w:rPr>
        <w:t xml:space="preserve"> relais social l’</w:t>
      </w:r>
      <w:r w:rsidRPr="007E2C94">
        <w:rPr>
          <w:rFonts w:ascii="Arial" w:eastAsia="ヒラギノ角ゴ Pro W3" w:hAnsi="Arial" w:cs="Arial"/>
          <w:color w:val="000000"/>
          <w:sz w:val="22"/>
          <w:szCs w:val="22"/>
          <w:lang w:eastAsia="nl-NL"/>
        </w:rPr>
        <w:t>est</w:t>
      </w:r>
      <w:r w:rsidR="0056623D" w:rsidRPr="007E2C94">
        <w:rPr>
          <w:rFonts w:ascii="Arial" w:eastAsia="ヒラギノ角ゴ Pro W3" w:hAnsi="Arial" w:cs="Arial"/>
          <w:color w:val="000000"/>
          <w:sz w:val="22"/>
          <w:szCs w:val="22"/>
          <w:lang w:eastAsia="nl-NL"/>
        </w:rPr>
        <w:t xml:space="preserve"> dans le cadre d’un acte unilatéral d’une autorité publique au vu du projet que </w:t>
      </w:r>
      <w:r w:rsidRPr="007E2C94">
        <w:rPr>
          <w:rFonts w:ascii="Arial" w:eastAsia="ヒラギノ角ゴ Pro W3" w:hAnsi="Arial" w:cs="Arial"/>
          <w:color w:val="000000"/>
          <w:sz w:val="22"/>
          <w:szCs w:val="22"/>
          <w:lang w:eastAsia="nl-NL"/>
        </w:rPr>
        <w:t>le partenaire</w:t>
      </w:r>
      <w:r w:rsidR="0056623D" w:rsidRPr="007E2C94">
        <w:rPr>
          <w:rFonts w:ascii="Arial" w:eastAsia="ヒラギノ角ゴ Pro W3" w:hAnsi="Arial" w:cs="Arial"/>
          <w:color w:val="000000"/>
          <w:sz w:val="22"/>
          <w:szCs w:val="22"/>
          <w:lang w:eastAsia="nl-NL"/>
        </w:rPr>
        <w:t xml:space="preserve"> </w:t>
      </w:r>
      <w:r w:rsidRPr="007E2C94">
        <w:rPr>
          <w:rFonts w:ascii="Arial" w:eastAsia="ヒラギノ角ゴ Pro W3" w:hAnsi="Arial" w:cs="Arial"/>
          <w:color w:val="000000"/>
          <w:sz w:val="22"/>
          <w:szCs w:val="22"/>
          <w:lang w:eastAsia="nl-NL"/>
        </w:rPr>
        <w:t>soumet</w:t>
      </w:r>
      <w:r w:rsidR="0056623D" w:rsidRPr="007E2C94">
        <w:rPr>
          <w:rFonts w:ascii="Arial" w:eastAsia="ヒラギノ角ゴ Pro W3" w:hAnsi="Arial" w:cs="Arial"/>
          <w:color w:val="000000"/>
          <w:sz w:val="22"/>
          <w:szCs w:val="22"/>
          <w:lang w:eastAsia="nl-NL"/>
        </w:rPr>
        <w:t xml:space="preserve"> et non dans le cadre d’un marché de services.  </w:t>
      </w:r>
      <w:r w:rsidRPr="007E2C94">
        <w:rPr>
          <w:rFonts w:ascii="Arial" w:eastAsia="ヒラギノ角ゴ Pro W3" w:hAnsi="Arial" w:cs="Arial"/>
          <w:color w:val="000000"/>
          <w:sz w:val="22"/>
          <w:szCs w:val="22"/>
          <w:lang w:eastAsia="nl-NL"/>
        </w:rPr>
        <w:t>Le partenaire</w:t>
      </w:r>
      <w:r w:rsidR="0056623D" w:rsidRPr="007E2C94">
        <w:rPr>
          <w:rFonts w:ascii="Arial" w:eastAsia="ヒラギノ角ゴ Pro W3" w:hAnsi="Arial" w:cs="Arial"/>
          <w:color w:val="000000"/>
          <w:sz w:val="22"/>
          <w:szCs w:val="22"/>
          <w:lang w:eastAsia="nl-NL"/>
        </w:rPr>
        <w:t xml:space="preserve"> doit </w:t>
      </w:r>
      <w:r w:rsidRPr="007E2C94">
        <w:rPr>
          <w:rFonts w:ascii="Arial" w:eastAsia="ヒラギノ角ゴ Pro W3" w:hAnsi="Arial" w:cs="Arial"/>
          <w:color w:val="000000"/>
          <w:sz w:val="22"/>
          <w:szCs w:val="22"/>
          <w:lang w:eastAsia="nl-NL"/>
        </w:rPr>
        <w:t xml:space="preserve">donc </w:t>
      </w:r>
      <w:r w:rsidR="0056623D" w:rsidRPr="007E2C94">
        <w:rPr>
          <w:rFonts w:ascii="Arial" w:eastAsia="ヒラギノ角ゴ Pro W3" w:hAnsi="Arial" w:cs="Arial"/>
          <w:color w:val="000000"/>
          <w:sz w:val="22"/>
          <w:szCs w:val="22"/>
          <w:lang w:eastAsia="nl-NL"/>
        </w:rPr>
        <w:t xml:space="preserve">justifier simplement l’usage de la subvention en transmettant les </w:t>
      </w:r>
      <w:r w:rsidRPr="007E2C94">
        <w:rPr>
          <w:rFonts w:ascii="Arial" w:eastAsia="ヒラギノ角ゴ Pro W3" w:hAnsi="Arial" w:cs="Arial"/>
          <w:color w:val="000000"/>
          <w:sz w:val="22"/>
          <w:szCs w:val="22"/>
          <w:lang w:eastAsia="nl-NL"/>
        </w:rPr>
        <w:t>pièces justificatives accompagnées des</w:t>
      </w:r>
      <w:r w:rsidR="0056623D" w:rsidRPr="007E2C94">
        <w:rPr>
          <w:rFonts w:ascii="Arial" w:eastAsia="ヒラギノ角ゴ Pro W3" w:hAnsi="Arial" w:cs="Arial"/>
          <w:color w:val="000000"/>
          <w:sz w:val="22"/>
          <w:szCs w:val="22"/>
          <w:lang w:eastAsia="nl-NL"/>
        </w:rPr>
        <w:t xml:space="preserve"> preuves de paiement pour l’accomplissement d</w:t>
      </w:r>
      <w:r w:rsidRPr="007E2C94">
        <w:rPr>
          <w:rFonts w:ascii="Arial" w:eastAsia="ヒラギノ角ゴ Pro W3" w:hAnsi="Arial" w:cs="Arial"/>
          <w:color w:val="000000"/>
          <w:sz w:val="22"/>
          <w:szCs w:val="22"/>
          <w:lang w:eastAsia="nl-NL"/>
        </w:rPr>
        <w:t xml:space="preserve">u </w:t>
      </w:r>
      <w:r w:rsidR="0056623D" w:rsidRPr="007E2C94">
        <w:rPr>
          <w:rFonts w:ascii="Arial" w:eastAsia="ヒラギノ角ゴ Pro W3" w:hAnsi="Arial" w:cs="Arial"/>
          <w:color w:val="000000"/>
          <w:sz w:val="22"/>
          <w:szCs w:val="22"/>
          <w:lang w:eastAsia="nl-NL"/>
        </w:rPr>
        <w:t>projet et non par une facturation.</w:t>
      </w:r>
    </w:p>
    <w:p w:rsidR="0056623D" w:rsidRPr="007E2C94" w:rsidRDefault="0056623D" w:rsidP="0074021B">
      <w:pPr>
        <w:jc w:val="both"/>
        <w:rPr>
          <w:rFonts w:ascii="Arial" w:eastAsia="ヒラギノ角ゴ Pro W3" w:hAnsi="Arial" w:cs="Arial"/>
          <w:color w:val="000000"/>
          <w:sz w:val="22"/>
          <w:szCs w:val="22"/>
          <w:lang w:eastAsia="nl-NL"/>
        </w:rPr>
      </w:pPr>
    </w:p>
    <w:p w:rsidR="00027A11" w:rsidRPr="007E2C94" w:rsidRDefault="00027A11" w:rsidP="0074021B">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 xml:space="preserve">Les comptes annuels du relais social ne peuvent être soumis à la tutelle et/ou au vérificateur aux comptes qu’en possession </w:t>
      </w:r>
      <w:r w:rsidR="00801AA5" w:rsidRPr="007E2C94">
        <w:rPr>
          <w:rFonts w:ascii="Arial" w:eastAsia="ヒラギノ角ゴ Pro W3" w:hAnsi="Arial" w:cs="Arial"/>
          <w:color w:val="000000"/>
          <w:sz w:val="22"/>
          <w:szCs w:val="22"/>
          <w:lang w:eastAsia="nl-NL"/>
        </w:rPr>
        <w:t>d</w:t>
      </w:r>
      <w:r w:rsidRPr="007E2C94">
        <w:rPr>
          <w:rFonts w:ascii="Arial" w:eastAsia="ヒラギノ角ゴ Pro W3" w:hAnsi="Arial" w:cs="Arial"/>
          <w:color w:val="000000"/>
          <w:sz w:val="22"/>
          <w:szCs w:val="22"/>
          <w:lang w:eastAsia="nl-NL"/>
        </w:rPr>
        <w:t>e toutes les pièces justificatives.</w:t>
      </w:r>
    </w:p>
    <w:p w:rsidR="003C13F5" w:rsidRDefault="003C13F5" w:rsidP="007E2C94">
      <w:pPr>
        <w:jc w:val="both"/>
        <w:rPr>
          <w:rFonts w:ascii="Arial" w:eastAsia="ヒラギノ角ゴ Pro W3" w:hAnsi="Arial" w:cs="Arial"/>
          <w:color w:val="000000"/>
          <w:sz w:val="22"/>
          <w:szCs w:val="22"/>
          <w:lang w:eastAsia="nl-NL"/>
        </w:rPr>
      </w:pPr>
    </w:p>
    <w:p w:rsidR="0036262E" w:rsidRPr="007E2C94" w:rsidRDefault="0036262E" w:rsidP="0036262E">
      <w:pPr>
        <w:jc w:val="both"/>
        <w:rPr>
          <w:rFonts w:ascii="Arial" w:eastAsia="ヒラギノ角ゴ Pro W3" w:hAnsi="Arial" w:cs="Arial"/>
          <w:color w:val="000000"/>
          <w:sz w:val="22"/>
          <w:szCs w:val="22"/>
          <w:lang w:eastAsia="nl-NL"/>
        </w:rPr>
      </w:pPr>
      <w:r w:rsidRPr="007E2C94">
        <w:rPr>
          <w:rFonts w:ascii="Arial" w:eastAsia="ヒラギノ角ゴ Pro W3" w:hAnsi="Arial" w:cs="Arial"/>
          <w:color w:val="000000"/>
          <w:sz w:val="22"/>
          <w:szCs w:val="22"/>
          <w:lang w:eastAsia="nl-NL"/>
        </w:rPr>
        <w:t>Un subside non utilisé ne peut être affecté à des dépenses diverses et non budgétisées.  Ce n’est que sur avis des instances du Relais que ces subsides peuvent être alloués à un micro-projet ou distribués aux différents partenaires pour autant qu’ils justifient plus de dépenses.</w:t>
      </w:r>
    </w:p>
    <w:p w:rsidR="0036262E" w:rsidRPr="007E2C94" w:rsidRDefault="0036262E" w:rsidP="007E2C94">
      <w:pPr>
        <w:jc w:val="both"/>
        <w:rPr>
          <w:rFonts w:ascii="Arial" w:eastAsia="ヒラギノ角ゴ Pro W3" w:hAnsi="Arial" w:cs="Arial"/>
          <w:color w:val="000000"/>
          <w:sz w:val="22"/>
          <w:szCs w:val="22"/>
          <w:lang w:eastAsia="nl-NL"/>
        </w:rPr>
      </w:pPr>
    </w:p>
    <w:sectPr w:rsidR="0036262E" w:rsidRPr="007E2C94" w:rsidSect="002E3F24">
      <w:footerReference w:type="default" r:id="rId9"/>
      <w:pgSz w:w="11906" w:h="16838"/>
      <w:pgMar w:top="1247" w:right="1247" w:bottom="1134"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C0B" w:rsidRDefault="00524C0B" w:rsidP="00B07D52">
      <w:r>
        <w:separator/>
      </w:r>
    </w:p>
  </w:endnote>
  <w:endnote w:type="continuationSeparator" w:id="0">
    <w:p w:rsidR="00524C0B" w:rsidRDefault="00524C0B" w:rsidP="00B0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6740"/>
      <w:gridCol w:w="2888"/>
    </w:tblGrid>
    <w:tr w:rsidR="00524C0B">
      <w:trPr>
        <w:trHeight w:val="360"/>
      </w:trPr>
      <w:tc>
        <w:tcPr>
          <w:tcW w:w="3500" w:type="pct"/>
        </w:tcPr>
        <w:p w:rsidR="00524C0B" w:rsidRDefault="00524C0B" w:rsidP="002145C8">
          <w:pPr>
            <w:pStyle w:val="Pieddepage"/>
            <w:jc w:val="right"/>
          </w:pPr>
          <w:r>
            <w:t>Version 2017</w:t>
          </w:r>
        </w:p>
      </w:tc>
      <w:tc>
        <w:tcPr>
          <w:tcW w:w="1500" w:type="pct"/>
          <w:shd w:val="clear" w:color="auto" w:fill="8064A2" w:themeFill="accent4"/>
        </w:tcPr>
        <w:p w:rsidR="00524C0B" w:rsidRDefault="00524C0B" w:rsidP="002145C8">
          <w:pPr>
            <w:pStyle w:val="Pieddepage"/>
            <w:tabs>
              <w:tab w:val="left" w:pos="540"/>
              <w:tab w:val="right" w:pos="2672"/>
            </w:tabs>
            <w:rPr>
              <w:color w:val="FFFFFF" w:themeColor="background1"/>
            </w:rPr>
          </w:pPr>
          <w:r>
            <w:tab/>
          </w:r>
          <w:r>
            <w:fldChar w:fldCharType="begin"/>
          </w:r>
          <w:r>
            <w:instrText>PAGE    \* MERGEFORMAT</w:instrText>
          </w:r>
          <w:r>
            <w:fldChar w:fldCharType="separate"/>
          </w:r>
          <w:r w:rsidR="0036262E" w:rsidRPr="0036262E">
            <w:rPr>
              <w:noProof/>
              <w:color w:val="FFFFFF" w:themeColor="background1"/>
            </w:rPr>
            <w:t>2</w:t>
          </w:r>
          <w:r>
            <w:rPr>
              <w:color w:val="FFFFFF" w:themeColor="background1"/>
            </w:rPr>
            <w:fldChar w:fldCharType="end"/>
          </w:r>
        </w:p>
      </w:tc>
    </w:tr>
  </w:tbl>
  <w:p w:rsidR="00524C0B" w:rsidRDefault="00524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C0B" w:rsidRDefault="00524C0B" w:rsidP="00B07D52">
      <w:r>
        <w:separator/>
      </w:r>
    </w:p>
  </w:footnote>
  <w:footnote w:type="continuationSeparator" w:id="0">
    <w:p w:rsidR="00524C0B" w:rsidRDefault="00524C0B" w:rsidP="00B07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pt;height:3.75pt" o:bullet="t">
        <v:imagedata r:id="rId1" o:title="puce_motscles"/>
      </v:shape>
    </w:pict>
  </w:numPicBullet>
  <w:abstractNum w:abstractNumId="0" w15:restartNumberingAfterBreak="0">
    <w:nsid w:val="FFFFFF82"/>
    <w:multiLevelType w:val="singleLevel"/>
    <w:tmpl w:val="6A6C1F02"/>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52042D"/>
    <w:multiLevelType w:val="hybridMultilevel"/>
    <w:tmpl w:val="BB52CA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5543A4"/>
    <w:multiLevelType w:val="hybridMultilevel"/>
    <w:tmpl w:val="E8A8FE40"/>
    <w:lvl w:ilvl="0" w:tplc="1F4C10D4">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4" w15:restartNumberingAfterBreak="0">
    <w:nsid w:val="0CC22643"/>
    <w:multiLevelType w:val="hybridMultilevel"/>
    <w:tmpl w:val="12327EAE"/>
    <w:lvl w:ilvl="0" w:tplc="5D0C03D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B11356"/>
    <w:multiLevelType w:val="hybridMultilevel"/>
    <w:tmpl w:val="D21290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7D0272"/>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188D21A1"/>
    <w:multiLevelType w:val="hybridMultilevel"/>
    <w:tmpl w:val="B1E880C0"/>
    <w:lvl w:ilvl="0" w:tplc="5D0C03D0">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191909F8"/>
    <w:multiLevelType w:val="singleLevel"/>
    <w:tmpl w:val="251C1478"/>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9994705"/>
    <w:multiLevelType w:val="hybridMultilevel"/>
    <w:tmpl w:val="81BC93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B82049F"/>
    <w:multiLevelType w:val="hybridMultilevel"/>
    <w:tmpl w:val="F628E9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BE14519"/>
    <w:multiLevelType w:val="hybridMultilevel"/>
    <w:tmpl w:val="96606106"/>
    <w:lvl w:ilvl="0" w:tplc="5D0C03D0">
      <w:numFmt w:val="bullet"/>
      <w:lvlText w:val="-"/>
      <w:lvlJc w:val="left"/>
      <w:pPr>
        <w:ind w:left="540" w:hanging="360"/>
      </w:pPr>
      <w:rPr>
        <w:rFonts w:ascii="Arial" w:eastAsia="Times New Roman" w:hAnsi="Arial" w:cs="Arial"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12" w15:restartNumberingAfterBreak="0">
    <w:nsid w:val="1D4D4CB5"/>
    <w:multiLevelType w:val="hybridMultilevel"/>
    <w:tmpl w:val="EE246506"/>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3" w15:restartNumberingAfterBreak="0">
    <w:nsid w:val="1F2A35EC"/>
    <w:multiLevelType w:val="hybridMultilevel"/>
    <w:tmpl w:val="C47A0CDC"/>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080C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701476"/>
    <w:multiLevelType w:val="hybridMultilevel"/>
    <w:tmpl w:val="6902EEF6"/>
    <w:lvl w:ilvl="0" w:tplc="3A428420">
      <w:start w:val="7500"/>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5" w15:restartNumberingAfterBreak="0">
    <w:nsid w:val="23570AFD"/>
    <w:multiLevelType w:val="multilevel"/>
    <w:tmpl w:val="A6884918"/>
    <w:lvl w:ilvl="0">
      <w:start w:val="1"/>
      <w:numFmt w:val="decimal"/>
      <w:pStyle w:val="Style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1080"/>
      </w:pPr>
      <w:rPr>
        <w:rFonts w:hint="default"/>
      </w:rPr>
    </w:lvl>
    <w:lvl w:ilvl="3">
      <w:start w:val="1"/>
      <w:numFmt w:val="decimal"/>
      <w:isLgl/>
      <w:lvlText w:val="%1.%2.%3.%4."/>
      <w:lvlJc w:val="left"/>
      <w:pPr>
        <w:ind w:left="3273" w:hanging="1440"/>
      </w:pPr>
      <w:rPr>
        <w:rFonts w:hint="default"/>
      </w:rPr>
    </w:lvl>
    <w:lvl w:ilvl="4">
      <w:start w:val="1"/>
      <w:numFmt w:val="decimal"/>
      <w:isLgl/>
      <w:lvlText w:val="%1.%2.%3.%4.%5."/>
      <w:lvlJc w:val="left"/>
      <w:pPr>
        <w:ind w:left="4124" w:hanging="1800"/>
      </w:pPr>
      <w:rPr>
        <w:rFonts w:hint="default"/>
      </w:rPr>
    </w:lvl>
    <w:lvl w:ilvl="5">
      <w:start w:val="1"/>
      <w:numFmt w:val="decimal"/>
      <w:isLgl/>
      <w:lvlText w:val="%1.%2.%3.%4.%5.%6."/>
      <w:lvlJc w:val="left"/>
      <w:pPr>
        <w:ind w:left="4975" w:hanging="2160"/>
      </w:pPr>
      <w:rPr>
        <w:rFonts w:hint="default"/>
      </w:rPr>
    </w:lvl>
    <w:lvl w:ilvl="6">
      <w:start w:val="1"/>
      <w:numFmt w:val="decimal"/>
      <w:isLgl/>
      <w:lvlText w:val="%1.%2.%3.%4.%5.%6.%7."/>
      <w:lvlJc w:val="left"/>
      <w:pPr>
        <w:ind w:left="5826" w:hanging="2520"/>
      </w:pPr>
      <w:rPr>
        <w:rFonts w:hint="default"/>
      </w:rPr>
    </w:lvl>
    <w:lvl w:ilvl="7">
      <w:start w:val="1"/>
      <w:numFmt w:val="decimal"/>
      <w:isLgl/>
      <w:lvlText w:val="%1.%2.%3.%4.%5.%6.%7.%8."/>
      <w:lvlJc w:val="left"/>
      <w:pPr>
        <w:ind w:left="6677" w:hanging="2880"/>
      </w:pPr>
      <w:rPr>
        <w:rFonts w:hint="default"/>
      </w:rPr>
    </w:lvl>
    <w:lvl w:ilvl="8">
      <w:start w:val="1"/>
      <w:numFmt w:val="decimal"/>
      <w:isLgl/>
      <w:lvlText w:val="%1.%2.%3.%4.%5.%6.%7.%8.%9."/>
      <w:lvlJc w:val="left"/>
      <w:pPr>
        <w:ind w:left="7528" w:hanging="3240"/>
      </w:pPr>
      <w:rPr>
        <w:rFonts w:hint="default"/>
      </w:rPr>
    </w:lvl>
  </w:abstractNum>
  <w:abstractNum w:abstractNumId="16" w15:restartNumberingAfterBreak="0">
    <w:nsid w:val="251262D9"/>
    <w:multiLevelType w:val="hybridMultilevel"/>
    <w:tmpl w:val="CD4698C0"/>
    <w:lvl w:ilvl="0" w:tplc="CB54032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5AD138E"/>
    <w:multiLevelType w:val="hybridMultilevel"/>
    <w:tmpl w:val="7DFA7A70"/>
    <w:lvl w:ilvl="0" w:tplc="E3EA0948">
      <w:start w:val="1"/>
      <w:numFmt w:val="bullet"/>
      <w:lvlText w:val=""/>
      <w:lvlJc w:val="left"/>
      <w:pPr>
        <w:ind w:left="720" w:hanging="360"/>
      </w:pPr>
      <w:rPr>
        <w:rFonts w:ascii="Symbol" w:eastAsia="ヒラギノ角ゴ Pro W3"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67643A3"/>
    <w:multiLevelType w:val="singleLevel"/>
    <w:tmpl w:val="ED1CE8DE"/>
    <w:lvl w:ilvl="0">
      <w:start w:val="561"/>
      <w:numFmt w:val="bullet"/>
      <w:lvlText w:val="-"/>
      <w:lvlJc w:val="left"/>
      <w:pPr>
        <w:tabs>
          <w:tab w:val="num" w:pos="360"/>
        </w:tabs>
        <w:ind w:left="360" w:hanging="360"/>
      </w:pPr>
    </w:lvl>
  </w:abstractNum>
  <w:abstractNum w:abstractNumId="19" w15:restartNumberingAfterBreak="0">
    <w:nsid w:val="36D00ACD"/>
    <w:multiLevelType w:val="hybridMultilevel"/>
    <w:tmpl w:val="E4AE8A16"/>
    <w:lvl w:ilvl="0" w:tplc="E1B69858">
      <w:numFmt w:val="bullet"/>
      <w:lvlText w:val="•"/>
      <w:lvlJc w:val="left"/>
      <w:pPr>
        <w:ind w:left="720" w:hanging="360"/>
      </w:pPr>
      <w:rPr>
        <w:rFonts w:ascii="Arial" w:eastAsia="ヒラギノ角ゴ Pro W3"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7BE2021"/>
    <w:multiLevelType w:val="hybridMultilevel"/>
    <w:tmpl w:val="A836AF10"/>
    <w:lvl w:ilvl="0" w:tplc="1C4009C8">
      <w:numFmt w:val="bullet"/>
      <w:lvlText w:val="-"/>
      <w:lvlJc w:val="left"/>
      <w:pPr>
        <w:ind w:left="720" w:hanging="360"/>
      </w:pPr>
      <w:rPr>
        <w:rFonts w:ascii="Arial" w:eastAsia="Times New Roman"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1" w15:restartNumberingAfterBreak="0">
    <w:nsid w:val="3ACC6881"/>
    <w:multiLevelType w:val="singleLevel"/>
    <w:tmpl w:val="BF6C0C74"/>
    <w:lvl w:ilvl="0">
      <w:start w:val="1"/>
      <w:numFmt w:val="bullet"/>
      <w:lvlText w:val="-"/>
      <w:lvlJc w:val="left"/>
      <w:pPr>
        <w:tabs>
          <w:tab w:val="num" w:pos="1068"/>
        </w:tabs>
        <w:ind w:left="1068" w:hanging="360"/>
      </w:pPr>
      <w:rPr>
        <w:rFonts w:ascii="Times New Roman" w:hAnsi="Times New Roman" w:hint="default"/>
      </w:rPr>
    </w:lvl>
  </w:abstractNum>
  <w:abstractNum w:abstractNumId="22" w15:restartNumberingAfterBreak="0">
    <w:nsid w:val="41286925"/>
    <w:multiLevelType w:val="hybridMultilevel"/>
    <w:tmpl w:val="E56E6E48"/>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6B5DFA"/>
    <w:multiLevelType w:val="multilevel"/>
    <w:tmpl w:val="1EB8D864"/>
    <w:lvl w:ilvl="0">
      <w:start w:val="1"/>
      <w:numFmt w:val="upperRoman"/>
      <w:pStyle w:val="RItitre1"/>
      <w:lvlText w:val="%1."/>
      <w:lvlJc w:val="left"/>
      <w:pPr>
        <w:tabs>
          <w:tab w:val="num" w:pos="72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5242BB3"/>
    <w:multiLevelType w:val="hybridMultilevel"/>
    <w:tmpl w:val="0E80879E"/>
    <w:lvl w:ilvl="0" w:tplc="4F804D5A">
      <w:start w:val="2"/>
      <w:numFmt w:val="bullet"/>
      <w:lvlText w:val="-"/>
      <w:lvlJc w:val="left"/>
      <w:pPr>
        <w:ind w:left="720" w:hanging="360"/>
      </w:pPr>
      <w:rPr>
        <w:rFonts w:ascii="Verdana" w:eastAsia="Times New Roman" w:hAnsi="Verdana" w:cs="Times New Roman" w:hint="default"/>
        <w:color w:val="444444"/>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53131A7"/>
    <w:multiLevelType w:val="hybridMultilevel"/>
    <w:tmpl w:val="FFF4F3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82A333F"/>
    <w:multiLevelType w:val="hybridMultilevel"/>
    <w:tmpl w:val="5950C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8896BB1"/>
    <w:multiLevelType w:val="hybridMultilevel"/>
    <w:tmpl w:val="4EE8A4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F1D582F"/>
    <w:multiLevelType w:val="hybridMultilevel"/>
    <w:tmpl w:val="B008B0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9100BB4"/>
    <w:multiLevelType w:val="hybridMultilevel"/>
    <w:tmpl w:val="318E8E02"/>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8410E060">
      <w:start w:val="1"/>
      <w:numFmt w:val="upperLetter"/>
      <w:lvlText w:val="%2."/>
      <w:lvlJc w:val="left"/>
      <w:pPr>
        <w:tabs>
          <w:tab w:val="num" w:pos="1440"/>
        </w:tabs>
        <w:ind w:left="1440" w:hanging="360"/>
      </w:pPr>
      <w:rPr>
        <w:rFonts w:ascii="Comic Sans MS" w:eastAsia="ヒラギノ角ゴ Pro W3" w:hAnsi="Comic Sans M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C4251"/>
    <w:multiLevelType w:val="hybridMultilevel"/>
    <w:tmpl w:val="A3347E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2622431"/>
    <w:multiLevelType w:val="hybridMultilevel"/>
    <w:tmpl w:val="3AC85876"/>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545533C"/>
    <w:multiLevelType w:val="hybridMultilevel"/>
    <w:tmpl w:val="BDA29BA4"/>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C3D3DFA"/>
    <w:multiLevelType w:val="multilevel"/>
    <w:tmpl w:val="B3C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724578"/>
    <w:multiLevelType w:val="hybridMultilevel"/>
    <w:tmpl w:val="AAE6AB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18D075F"/>
    <w:multiLevelType w:val="hybridMultilevel"/>
    <w:tmpl w:val="ECE228D2"/>
    <w:lvl w:ilvl="0" w:tplc="F7C019CC">
      <w:start w:val="5000"/>
      <w:numFmt w:val="bullet"/>
      <w:lvlText w:val="-"/>
      <w:lvlJc w:val="left"/>
      <w:pPr>
        <w:ind w:left="720" w:hanging="360"/>
      </w:pPr>
      <w:rPr>
        <w:rFonts w:ascii="Times New Roman" w:eastAsia="Times New Roman" w:hAnsi="Times New Roman"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num w:numId="1">
    <w:abstractNumId w:val="0"/>
  </w:num>
  <w:num w:numId="2">
    <w:abstractNumId w:val="29"/>
  </w:num>
  <w:num w:numId="3">
    <w:abstractNumId w:val="15"/>
  </w:num>
  <w:num w:numId="4">
    <w:abstractNumId w:val="27"/>
  </w:num>
  <w:num w:numId="5">
    <w:abstractNumId w:val="24"/>
  </w:num>
  <w:num w:numId="6">
    <w:abstractNumId w:val="23"/>
  </w:num>
  <w:num w:numId="7">
    <w:abstractNumId w:val="11"/>
  </w:num>
  <w:num w:numId="8">
    <w:abstractNumId w:val="5"/>
  </w:num>
  <w:num w:numId="9">
    <w:abstractNumId w:val="30"/>
  </w:num>
  <w:num w:numId="10">
    <w:abstractNumId w:val="28"/>
  </w:num>
  <w:num w:numId="11">
    <w:abstractNumId w:val="16"/>
  </w:num>
  <w:num w:numId="12">
    <w:abstractNumId w:val="10"/>
  </w:num>
  <w:num w:numId="13">
    <w:abstractNumId w:val="22"/>
  </w:num>
  <w:num w:numId="14">
    <w:abstractNumId w:val="13"/>
  </w:num>
  <w:num w:numId="15">
    <w:abstractNumId w:val="9"/>
  </w:num>
  <w:num w:numId="16">
    <w:abstractNumId w:val="32"/>
  </w:num>
  <w:num w:numId="17">
    <w:abstractNumId w:val="31"/>
  </w:num>
  <w:num w:numId="18">
    <w:abstractNumId w:val="25"/>
  </w:num>
  <w:num w:numId="19">
    <w:abstractNumId w:val="2"/>
  </w:num>
  <w:num w:numId="20">
    <w:abstractNumId w:val="34"/>
  </w:num>
  <w:num w:numId="21">
    <w:abstractNumId w:val="7"/>
  </w:num>
  <w:num w:numId="22">
    <w:abstractNumId w:val="4"/>
  </w:num>
  <w:num w:numId="23">
    <w:abstractNumId w:val="1"/>
  </w:num>
  <w:num w:numId="24">
    <w:abstractNumId w:val="33"/>
  </w:num>
  <w:num w:numId="25">
    <w:abstractNumId w:val="17"/>
  </w:num>
  <w:num w:numId="26">
    <w:abstractNumId w:val="21"/>
  </w:num>
  <w:num w:numId="27">
    <w:abstractNumId w:val="8"/>
  </w:num>
  <w:num w:numId="28">
    <w:abstractNumId w:val="18"/>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num>
  <w:num w:numId="35">
    <w:abstractNumId w:val="26"/>
  </w:num>
  <w:num w:numId="3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03CC"/>
    <w:rsid w:val="000008DB"/>
    <w:rsid w:val="00000B36"/>
    <w:rsid w:val="00001B4C"/>
    <w:rsid w:val="0000399D"/>
    <w:rsid w:val="000043E1"/>
    <w:rsid w:val="00010B42"/>
    <w:rsid w:val="00013C22"/>
    <w:rsid w:val="00014609"/>
    <w:rsid w:val="00014CFF"/>
    <w:rsid w:val="00022305"/>
    <w:rsid w:val="000226A7"/>
    <w:rsid w:val="000253C6"/>
    <w:rsid w:val="00027A11"/>
    <w:rsid w:val="000328FE"/>
    <w:rsid w:val="0003420C"/>
    <w:rsid w:val="0003759A"/>
    <w:rsid w:val="000400D0"/>
    <w:rsid w:val="000412AA"/>
    <w:rsid w:val="000421E3"/>
    <w:rsid w:val="000437F6"/>
    <w:rsid w:val="0005543C"/>
    <w:rsid w:val="000572C7"/>
    <w:rsid w:val="00057713"/>
    <w:rsid w:val="000603B7"/>
    <w:rsid w:val="00060E45"/>
    <w:rsid w:val="00067969"/>
    <w:rsid w:val="00080F03"/>
    <w:rsid w:val="000934EB"/>
    <w:rsid w:val="000935C7"/>
    <w:rsid w:val="00094BD0"/>
    <w:rsid w:val="00095056"/>
    <w:rsid w:val="000968D5"/>
    <w:rsid w:val="00096E74"/>
    <w:rsid w:val="000A4B8A"/>
    <w:rsid w:val="000A5806"/>
    <w:rsid w:val="000B7700"/>
    <w:rsid w:val="000B7E18"/>
    <w:rsid w:val="000B7EF9"/>
    <w:rsid w:val="000C063C"/>
    <w:rsid w:val="000C0C3C"/>
    <w:rsid w:val="000C2589"/>
    <w:rsid w:val="000C2A0D"/>
    <w:rsid w:val="000C7E3A"/>
    <w:rsid w:val="000D253B"/>
    <w:rsid w:val="000D4DAB"/>
    <w:rsid w:val="000E4C9B"/>
    <w:rsid w:val="000E65A0"/>
    <w:rsid w:val="000E66B3"/>
    <w:rsid w:val="000F0536"/>
    <w:rsid w:val="000F7A53"/>
    <w:rsid w:val="001022CF"/>
    <w:rsid w:val="001065D4"/>
    <w:rsid w:val="00110AD9"/>
    <w:rsid w:val="00111223"/>
    <w:rsid w:val="00116C01"/>
    <w:rsid w:val="00121752"/>
    <w:rsid w:val="001402C8"/>
    <w:rsid w:val="00143117"/>
    <w:rsid w:val="00144453"/>
    <w:rsid w:val="00144476"/>
    <w:rsid w:val="00146F58"/>
    <w:rsid w:val="0015408D"/>
    <w:rsid w:val="001542AD"/>
    <w:rsid w:val="001550EB"/>
    <w:rsid w:val="00156643"/>
    <w:rsid w:val="00160635"/>
    <w:rsid w:val="00162FB9"/>
    <w:rsid w:val="00163AE1"/>
    <w:rsid w:val="00166764"/>
    <w:rsid w:val="001667DA"/>
    <w:rsid w:val="00167770"/>
    <w:rsid w:val="00176527"/>
    <w:rsid w:val="001873EE"/>
    <w:rsid w:val="0019049E"/>
    <w:rsid w:val="00190924"/>
    <w:rsid w:val="0019263D"/>
    <w:rsid w:val="00192ADE"/>
    <w:rsid w:val="0019382D"/>
    <w:rsid w:val="00197111"/>
    <w:rsid w:val="00197311"/>
    <w:rsid w:val="001A0E07"/>
    <w:rsid w:val="001B0067"/>
    <w:rsid w:val="001B3517"/>
    <w:rsid w:val="001B3B84"/>
    <w:rsid w:val="001C1441"/>
    <w:rsid w:val="001C1702"/>
    <w:rsid w:val="001C34DB"/>
    <w:rsid w:val="001D2504"/>
    <w:rsid w:val="001D2637"/>
    <w:rsid w:val="001D6F86"/>
    <w:rsid w:val="001D7538"/>
    <w:rsid w:val="001F14DC"/>
    <w:rsid w:val="001F34BD"/>
    <w:rsid w:val="001F3F09"/>
    <w:rsid w:val="001F60C9"/>
    <w:rsid w:val="001F6FC9"/>
    <w:rsid w:val="001F7D49"/>
    <w:rsid w:val="002008C8"/>
    <w:rsid w:val="00200C2A"/>
    <w:rsid w:val="00207E8E"/>
    <w:rsid w:val="00213057"/>
    <w:rsid w:val="002145C8"/>
    <w:rsid w:val="00215F87"/>
    <w:rsid w:val="00220852"/>
    <w:rsid w:val="0022676A"/>
    <w:rsid w:val="00230F7A"/>
    <w:rsid w:val="0023102A"/>
    <w:rsid w:val="00231648"/>
    <w:rsid w:val="002350F3"/>
    <w:rsid w:val="00237A10"/>
    <w:rsid w:val="002421B2"/>
    <w:rsid w:val="0024500F"/>
    <w:rsid w:val="0024535A"/>
    <w:rsid w:val="002459A2"/>
    <w:rsid w:val="00247C20"/>
    <w:rsid w:val="00253962"/>
    <w:rsid w:val="00254D55"/>
    <w:rsid w:val="002555F2"/>
    <w:rsid w:val="00255B0F"/>
    <w:rsid w:val="00255DB8"/>
    <w:rsid w:val="0025682E"/>
    <w:rsid w:val="00256B94"/>
    <w:rsid w:val="00266EA3"/>
    <w:rsid w:val="00272B43"/>
    <w:rsid w:val="002735A9"/>
    <w:rsid w:val="00273ECE"/>
    <w:rsid w:val="002759E6"/>
    <w:rsid w:val="00275D19"/>
    <w:rsid w:val="00276C57"/>
    <w:rsid w:val="00276CBE"/>
    <w:rsid w:val="002900F8"/>
    <w:rsid w:val="00291661"/>
    <w:rsid w:val="002974EE"/>
    <w:rsid w:val="002A045A"/>
    <w:rsid w:val="002A12D3"/>
    <w:rsid w:val="002A158B"/>
    <w:rsid w:val="002A4DF8"/>
    <w:rsid w:val="002B4703"/>
    <w:rsid w:val="002B4706"/>
    <w:rsid w:val="002B5ACF"/>
    <w:rsid w:val="002C444D"/>
    <w:rsid w:val="002C540A"/>
    <w:rsid w:val="002C5EBB"/>
    <w:rsid w:val="002C749A"/>
    <w:rsid w:val="002D1279"/>
    <w:rsid w:val="002D5248"/>
    <w:rsid w:val="002D6242"/>
    <w:rsid w:val="002D6A3E"/>
    <w:rsid w:val="002E37D9"/>
    <w:rsid w:val="002E3F24"/>
    <w:rsid w:val="002E43C4"/>
    <w:rsid w:val="002E5A9A"/>
    <w:rsid w:val="002E61CD"/>
    <w:rsid w:val="002F292A"/>
    <w:rsid w:val="002F3A16"/>
    <w:rsid w:val="002F6D5F"/>
    <w:rsid w:val="003027F2"/>
    <w:rsid w:val="00305778"/>
    <w:rsid w:val="003156D2"/>
    <w:rsid w:val="00315925"/>
    <w:rsid w:val="00321475"/>
    <w:rsid w:val="00323F69"/>
    <w:rsid w:val="00324C0D"/>
    <w:rsid w:val="003302A3"/>
    <w:rsid w:val="003304FD"/>
    <w:rsid w:val="00332AF6"/>
    <w:rsid w:val="00336B96"/>
    <w:rsid w:val="00343D95"/>
    <w:rsid w:val="003473EB"/>
    <w:rsid w:val="00354327"/>
    <w:rsid w:val="00355D56"/>
    <w:rsid w:val="00356F12"/>
    <w:rsid w:val="003576F0"/>
    <w:rsid w:val="00357E56"/>
    <w:rsid w:val="00362174"/>
    <w:rsid w:val="0036262E"/>
    <w:rsid w:val="00363CF0"/>
    <w:rsid w:val="003711E1"/>
    <w:rsid w:val="00376C3D"/>
    <w:rsid w:val="00382673"/>
    <w:rsid w:val="00385DA1"/>
    <w:rsid w:val="003904C9"/>
    <w:rsid w:val="003A1413"/>
    <w:rsid w:val="003A17DA"/>
    <w:rsid w:val="003B03CC"/>
    <w:rsid w:val="003B0878"/>
    <w:rsid w:val="003B1423"/>
    <w:rsid w:val="003B155B"/>
    <w:rsid w:val="003B2088"/>
    <w:rsid w:val="003B24C9"/>
    <w:rsid w:val="003B5955"/>
    <w:rsid w:val="003B64A3"/>
    <w:rsid w:val="003B661B"/>
    <w:rsid w:val="003B7E48"/>
    <w:rsid w:val="003C13F5"/>
    <w:rsid w:val="003C55A1"/>
    <w:rsid w:val="003C6224"/>
    <w:rsid w:val="003D1DE4"/>
    <w:rsid w:val="003D4992"/>
    <w:rsid w:val="003D5978"/>
    <w:rsid w:val="003E262C"/>
    <w:rsid w:val="003E43E1"/>
    <w:rsid w:val="003E55C3"/>
    <w:rsid w:val="003E583B"/>
    <w:rsid w:val="003F122E"/>
    <w:rsid w:val="003F210D"/>
    <w:rsid w:val="003F49D9"/>
    <w:rsid w:val="003F532F"/>
    <w:rsid w:val="004029DC"/>
    <w:rsid w:val="00402CF0"/>
    <w:rsid w:val="0040610C"/>
    <w:rsid w:val="00407A72"/>
    <w:rsid w:val="00413DAA"/>
    <w:rsid w:val="00417A80"/>
    <w:rsid w:val="004202D7"/>
    <w:rsid w:val="00421968"/>
    <w:rsid w:val="00422649"/>
    <w:rsid w:val="00433ED4"/>
    <w:rsid w:val="004346C8"/>
    <w:rsid w:val="00435261"/>
    <w:rsid w:val="00436BF6"/>
    <w:rsid w:val="0043790B"/>
    <w:rsid w:val="004439E4"/>
    <w:rsid w:val="004526FD"/>
    <w:rsid w:val="00452B9A"/>
    <w:rsid w:val="0045597B"/>
    <w:rsid w:val="00464366"/>
    <w:rsid w:val="004651BE"/>
    <w:rsid w:val="00466C7D"/>
    <w:rsid w:val="004674F4"/>
    <w:rsid w:val="00473E18"/>
    <w:rsid w:val="00474582"/>
    <w:rsid w:val="004761F8"/>
    <w:rsid w:val="004775ED"/>
    <w:rsid w:val="00481E1A"/>
    <w:rsid w:val="00485DF0"/>
    <w:rsid w:val="00487CA3"/>
    <w:rsid w:val="00490847"/>
    <w:rsid w:val="00495862"/>
    <w:rsid w:val="004A42D0"/>
    <w:rsid w:val="004A5ED7"/>
    <w:rsid w:val="004B7F7B"/>
    <w:rsid w:val="004C055A"/>
    <w:rsid w:val="004C239B"/>
    <w:rsid w:val="004C5199"/>
    <w:rsid w:val="004C6072"/>
    <w:rsid w:val="004D140C"/>
    <w:rsid w:val="004D3459"/>
    <w:rsid w:val="004E1CC3"/>
    <w:rsid w:val="004E1CDF"/>
    <w:rsid w:val="004E280B"/>
    <w:rsid w:val="004F1E98"/>
    <w:rsid w:val="004F4A7E"/>
    <w:rsid w:val="005007FB"/>
    <w:rsid w:val="0050131D"/>
    <w:rsid w:val="005025E3"/>
    <w:rsid w:val="005074AE"/>
    <w:rsid w:val="00510F07"/>
    <w:rsid w:val="00511651"/>
    <w:rsid w:val="00516822"/>
    <w:rsid w:val="00522A4A"/>
    <w:rsid w:val="00524C0B"/>
    <w:rsid w:val="0052770D"/>
    <w:rsid w:val="00527E83"/>
    <w:rsid w:val="005308B0"/>
    <w:rsid w:val="0053558E"/>
    <w:rsid w:val="00541010"/>
    <w:rsid w:val="00542605"/>
    <w:rsid w:val="00545BB2"/>
    <w:rsid w:val="00545DF2"/>
    <w:rsid w:val="005524D7"/>
    <w:rsid w:val="005561BE"/>
    <w:rsid w:val="005565A5"/>
    <w:rsid w:val="00556D57"/>
    <w:rsid w:val="00560726"/>
    <w:rsid w:val="00560A38"/>
    <w:rsid w:val="00560FE7"/>
    <w:rsid w:val="00564996"/>
    <w:rsid w:val="0056623D"/>
    <w:rsid w:val="005701E7"/>
    <w:rsid w:val="00570764"/>
    <w:rsid w:val="00573EC4"/>
    <w:rsid w:val="00580193"/>
    <w:rsid w:val="00581C78"/>
    <w:rsid w:val="00590AAA"/>
    <w:rsid w:val="00591806"/>
    <w:rsid w:val="005919FD"/>
    <w:rsid w:val="00593CA1"/>
    <w:rsid w:val="00596FFD"/>
    <w:rsid w:val="005A075A"/>
    <w:rsid w:val="005A29FD"/>
    <w:rsid w:val="005A3920"/>
    <w:rsid w:val="005A4F93"/>
    <w:rsid w:val="005A6321"/>
    <w:rsid w:val="005A7F87"/>
    <w:rsid w:val="005B173D"/>
    <w:rsid w:val="005C5075"/>
    <w:rsid w:val="005C7F2F"/>
    <w:rsid w:val="005D3236"/>
    <w:rsid w:val="005D610C"/>
    <w:rsid w:val="005D789A"/>
    <w:rsid w:val="005E5DA0"/>
    <w:rsid w:val="005F3450"/>
    <w:rsid w:val="005F7B36"/>
    <w:rsid w:val="00603AB0"/>
    <w:rsid w:val="006060C4"/>
    <w:rsid w:val="00606B2E"/>
    <w:rsid w:val="00610D4C"/>
    <w:rsid w:val="00611F9F"/>
    <w:rsid w:val="006178B2"/>
    <w:rsid w:val="0062187F"/>
    <w:rsid w:val="006235FF"/>
    <w:rsid w:val="00625019"/>
    <w:rsid w:val="00631621"/>
    <w:rsid w:val="0063229C"/>
    <w:rsid w:val="00640B58"/>
    <w:rsid w:val="00640FE9"/>
    <w:rsid w:val="006422D2"/>
    <w:rsid w:val="00642767"/>
    <w:rsid w:val="00647D70"/>
    <w:rsid w:val="00651EA6"/>
    <w:rsid w:val="00652F98"/>
    <w:rsid w:val="00653F9A"/>
    <w:rsid w:val="006541E9"/>
    <w:rsid w:val="00654BE1"/>
    <w:rsid w:val="00655875"/>
    <w:rsid w:val="006565D8"/>
    <w:rsid w:val="00656B90"/>
    <w:rsid w:val="00662205"/>
    <w:rsid w:val="006622DC"/>
    <w:rsid w:val="00662767"/>
    <w:rsid w:val="00662A54"/>
    <w:rsid w:val="00667D3A"/>
    <w:rsid w:val="006715FE"/>
    <w:rsid w:val="00672880"/>
    <w:rsid w:val="00676ABC"/>
    <w:rsid w:val="00677604"/>
    <w:rsid w:val="00686E09"/>
    <w:rsid w:val="006932E6"/>
    <w:rsid w:val="00697F30"/>
    <w:rsid w:val="006A0471"/>
    <w:rsid w:val="006A51A3"/>
    <w:rsid w:val="006A5E69"/>
    <w:rsid w:val="006A663C"/>
    <w:rsid w:val="006A6A7F"/>
    <w:rsid w:val="006A7F43"/>
    <w:rsid w:val="006B0162"/>
    <w:rsid w:val="006B214E"/>
    <w:rsid w:val="006B3DE9"/>
    <w:rsid w:val="006B50C9"/>
    <w:rsid w:val="006B65C1"/>
    <w:rsid w:val="006B6E90"/>
    <w:rsid w:val="006C2DA7"/>
    <w:rsid w:val="006C2F50"/>
    <w:rsid w:val="006C6EAB"/>
    <w:rsid w:val="006C7B43"/>
    <w:rsid w:val="006C7FAC"/>
    <w:rsid w:val="006D0579"/>
    <w:rsid w:val="006E05DE"/>
    <w:rsid w:val="006E405F"/>
    <w:rsid w:val="006E5F8E"/>
    <w:rsid w:val="006F29C4"/>
    <w:rsid w:val="006F338F"/>
    <w:rsid w:val="006F3561"/>
    <w:rsid w:val="006F3A20"/>
    <w:rsid w:val="006F64CF"/>
    <w:rsid w:val="00702836"/>
    <w:rsid w:val="00702BA3"/>
    <w:rsid w:val="007075F7"/>
    <w:rsid w:val="00712381"/>
    <w:rsid w:val="00712D3B"/>
    <w:rsid w:val="00716F77"/>
    <w:rsid w:val="00717DA8"/>
    <w:rsid w:val="00721083"/>
    <w:rsid w:val="007231A7"/>
    <w:rsid w:val="00725078"/>
    <w:rsid w:val="0072580A"/>
    <w:rsid w:val="0072715B"/>
    <w:rsid w:val="00727FAE"/>
    <w:rsid w:val="007306A2"/>
    <w:rsid w:val="00732F7F"/>
    <w:rsid w:val="00733252"/>
    <w:rsid w:val="0074021B"/>
    <w:rsid w:val="00744112"/>
    <w:rsid w:val="00747F9B"/>
    <w:rsid w:val="007527DE"/>
    <w:rsid w:val="00752D43"/>
    <w:rsid w:val="007556B4"/>
    <w:rsid w:val="00755AA0"/>
    <w:rsid w:val="00757149"/>
    <w:rsid w:val="007616ED"/>
    <w:rsid w:val="00764420"/>
    <w:rsid w:val="00773E22"/>
    <w:rsid w:val="00777E05"/>
    <w:rsid w:val="00783013"/>
    <w:rsid w:val="00785D7B"/>
    <w:rsid w:val="00785F13"/>
    <w:rsid w:val="00785F43"/>
    <w:rsid w:val="007915EF"/>
    <w:rsid w:val="00792423"/>
    <w:rsid w:val="00793E9E"/>
    <w:rsid w:val="007951DA"/>
    <w:rsid w:val="007A01A5"/>
    <w:rsid w:val="007A3DFC"/>
    <w:rsid w:val="007A6DC7"/>
    <w:rsid w:val="007B02F2"/>
    <w:rsid w:val="007B1A36"/>
    <w:rsid w:val="007C1EDB"/>
    <w:rsid w:val="007C334D"/>
    <w:rsid w:val="007D03BD"/>
    <w:rsid w:val="007D5FB5"/>
    <w:rsid w:val="007E1D7E"/>
    <w:rsid w:val="007E1E8D"/>
    <w:rsid w:val="007E2C94"/>
    <w:rsid w:val="007F2A8C"/>
    <w:rsid w:val="007F353F"/>
    <w:rsid w:val="007F7E08"/>
    <w:rsid w:val="00801AA5"/>
    <w:rsid w:val="0080658C"/>
    <w:rsid w:val="0080688B"/>
    <w:rsid w:val="00807C61"/>
    <w:rsid w:val="008143F2"/>
    <w:rsid w:val="008201AA"/>
    <w:rsid w:val="00825F0F"/>
    <w:rsid w:val="008266C4"/>
    <w:rsid w:val="00833A2C"/>
    <w:rsid w:val="00835E38"/>
    <w:rsid w:val="00836AA4"/>
    <w:rsid w:val="00841620"/>
    <w:rsid w:val="00843936"/>
    <w:rsid w:val="0084687B"/>
    <w:rsid w:val="00846AAA"/>
    <w:rsid w:val="00847651"/>
    <w:rsid w:val="00851DF2"/>
    <w:rsid w:val="008523D4"/>
    <w:rsid w:val="0086245E"/>
    <w:rsid w:val="008629BD"/>
    <w:rsid w:val="00866006"/>
    <w:rsid w:val="00866043"/>
    <w:rsid w:val="00876F1D"/>
    <w:rsid w:val="008817C3"/>
    <w:rsid w:val="0089151C"/>
    <w:rsid w:val="008A0D7C"/>
    <w:rsid w:val="008A5B87"/>
    <w:rsid w:val="008A77CB"/>
    <w:rsid w:val="008A7844"/>
    <w:rsid w:val="008B40E0"/>
    <w:rsid w:val="008C1E3B"/>
    <w:rsid w:val="008C390A"/>
    <w:rsid w:val="008C696B"/>
    <w:rsid w:val="008C78D5"/>
    <w:rsid w:val="008D0249"/>
    <w:rsid w:val="008D4EEB"/>
    <w:rsid w:val="008D7613"/>
    <w:rsid w:val="008D771C"/>
    <w:rsid w:val="008D78AB"/>
    <w:rsid w:val="008D7A35"/>
    <w:rsid w:val="008E047B"/>
    <w:rsid w:val="008E202B"/>
    <w:rsid w:val="008E48E8"/>
    <w:rsid w:val="008F5CE5"/>
    <w:rsid w:val="008F7C8A"/>
    <w:rsid w:val="0090255D"/>
    <w:rsid w:val="0090383E"/>
    <w:rsid w:val="00912236"/>
    <w:rsid w:val="00913768"/>
    <w:rsid w:val="00913E38"/>
    <w:rsid w:val="009144A5"/>
    <w:rsid w:val="0091478D"/>
    <w:rsid w:val="00915D81"/>
    <w:rsid w:val="00920236"/>
    <w:rsid w:val="00925335"/>
    <w:rsid w:val="009253FD"/>
    <w:rsid w:val="00925904"/>
    <w:rsid w:val="00926BF3"/>
    <w:rsid w:val="00930BE3"/>
    <w:rsid w:val="009319EF"/>
    <w:rsid w:val="00932333"/>
    <w:rsid w:val="00932550"/>
    <w:rsid w:val="009328F9"/>
    <w:rsid w:val="009329DC"/>
    <w:rsid w:val="009340FE"/>
    <w:rsid w:val="00942230"/>
    <w:rsid w:val="009422F5"/>
    <w:rsid w:val="00944F1A"/>
    <w:rsid w:val="009455A1"/>
    <w:rsid w:val="00954E2A"/>
    <w:rsid w:val="00955E36"/>
    <w:rsid w:val="009655B5"/>
    <w:rsid w:val="009665D6"/>
    <w:rsid w:val="009717E9"/>
    <w:rsid w:val="0097648E"/>
    <w:rsid w:val="00977971"/>
    <w:rsid w:val="00980827"/>
    <w:rsid w:val="009833EC"/>
    <w:rsid w:val="00984F60"/>
    <w:rsid w:val="00991E66"/>
    <w:rsid w:val="00993E29"/>
    <w:rsid w:val="00994C8D"/>
    <w:rsid w:val="009958FC"/>
    <w:rsid w:val="009A3FDE"/>
    <w:rsid w:val="009A570E"/>
    <w:rsid w:val="009B21F2"/>
    <w:rsid w:val="009B251E"/>
    <w:rsid w:val="009B745B"/>
    <w:rsid w:val="009B7BD4"/>
    <w:rsid w:val="009C4575"/>
    <w:rsid w:val="009C4EEC"/>
    <w:rsid w:val="009D116B"/>
    <w:rsid w:val="009D51D9"/>
    <w:rsid w:val="009D7790"/>
    <w:rsid w:val="009E09E4"/>
    <w:rsid w:val="009E0E4C"/>
    <w:rsid w:val="009E4E71"/>
    <w:rsid w:val="009E6285"/>
    <w:rsid w:val="009F0322"/>
    <w:rsid w:val="009F13FC"/>
    <w:rsid w:val="009F317F"/>
    <w:rsid w:val="009F4169"/>
    <w:rsid w:val="009F6B9C"/>
    <w:rsid w:val="009F7C1D"/>
    <w:rsid w:val="00A11A89"/>
    <w:rsid w:val="00A1556C"/>
    <w:rsid w:val="00A2149A"/>
    <w:rsid w:val="00A231E1"/>
    <w:rsid w:val="00A23502"/>
    <w:rsid w:val="00A235E3"/>
    <w:rsid w:val="00A235E6"/>
    <w:rsid w:val="00A2401E"/>
    <w:rsid w:val="00A240A0"/>
    <w:rsid w:val="00A25E7C"/>
    <w:rsid w:val="00A2676E"/>
    <w:rsid w:val="00A311C5"/>
    <w:rsid w:val="00A321F3"/>
    <w:rsid w:val="00A34100"/>
    <w:rsid w:val="00A521BD"/>
    <w:rsid w:val="00A52C95"/>
    <w:rsid w:val="00A537E1"/>
    <w:rsid w:val="00A561E4"/>
    <w:rsid w:val="00A62AFB"/>
    <w:rsid w:val="00A67B8E"/>
    <w:rsid w:val="00A733FE"/>
    <w:rsid w:val="00A73D41"/>
    <w:rsid w:val="00A75FC5"/>
    <w:rsid w:val="00A80AA3"/>
    <w:rsid w:val="00A8281C"/>
    <w:rsid w:val="00A8326E"/>
    <w:rsid w:val="00A87019"/>
    <w:rsid w:val="00A90761"/>
    <w:rsid w:val="00A97B02"/>
    <w:rsid w:val="00AA4E48"/>
    <w:rsid w:val="00AA5C96"/>
    <w:rsid w:val="00AA6D7F"/>
    <w:rsid w:val="00AB60A4"/>
    <w:rsid w:val="00AC0007"/>
    <w:rsid w:val="00AC4A57"/>
    <w:rsid w:val="00AC5492"/>
    <w:rsid w:val="00AC6BC6"/>
    <w:rsid w:val="00AC6EA6"/>
    <w:rsid w:val="00AD2293"/>
    <w:rsid w:val="00AE0448"/>
    <w:rsid w:val="00AE2809"/>
    <w:rsid w:val="00AE5D0F"/>
    <w:rsid w:val="00AE61AF"/>
    <w:rsid w:val="00AF58FA"/>
    <w:rsid w:val="00B01E2C"/>
    <w:rsid w:val="00B05A4B"/>
    <w:rsid w:val="00B067D2"/>
    <w:rsid w:val="00B07D52"/>
    <w:rsid w:val="00B125FA"/>
    <w:rsid w:val="00B12E42"/>
    <w:rsid w:val="00B134AD"/>
    <w:rsid w:val="00B16781"/>
    <w:rsid w:val="00B23EB2"/>
    <w:rsid w:val="00B258F1"/>
    <w:rsid w:val="00B27C35"/>
    <w:rsid w:val="00B32317"/>
    <w:rsid w:val="00B34FB9"/>
    <w:rsid w:val="00B373FC"/>
    <w:rsid w:val="00B430C1"/>
    <w:rsid w:val="00B44BD4"/>
    <w:rsid w:val="00B52D53"/>
    <w:rsid w:val="00B535C8"/>
    <w:rsid w:val="00B57380"/>
    <w:rsid w:val="00B61BBD"/>
    <w:rsid w:val="00B65EAE"/>
    <w:rsid w:val="00B66181"/>
    <w:rsid w:val="00B67823"/>
    <w:rsid w:val="00B70887"/>
    <w:rsid w:val="00B71264"/>
    <w:rsid w:val="00B726D9"/>
    <w:rsid w:val="00B73A17"/>
    <w:rsid w:val="00B74120"/>
    <w:rsid w:val="00B74F4D"/>
    <w:rsid w:val="00B751BA"/>
    <w:rsid w:val="00B81DC7"/>
    <w:rsid w:val="00B824FA"/>
    <w:rsid w:val="00B86124"/>
    <w:rsid w:val="00B865CD"/>
    <w:rsid w:val="00BA113E"/>
    <w:rsid w:val="00BA240A"/>
    <w:rsid w:val="00BA2ADC"/>
    <w:rsid w:val="00BA4035"/>
    <w:rsid w:val="00BA4442"/>
    <w:rsid w:val="00BA4875"/>
    <w:rsid w:val="00BB0957"/>
    <w:rsid w:val="00BB17B2"/>
    <w:rsid w:val="00BB1E5E"/>
    <w:rsid w:val="00BC5C7E"/>
    <w:rsid w:val="00BD7645"/>
    <w:rsid w:val="00BE0D33"/>
    <w:rsid w:val="00BE0F34"/>
    <w:rsid w:val="00BE3A95"/>
    <w:rsid w:val="00BE61C5"/>
    <w:rsid w:val="00BF4BF2"/>
    <w:rsid w:val="00BF5648"/>
    <w:rsid w:val="00BF6353"/>
    <w:rsid w:val="00C011A7"/>
    <w:rsid w:val="00C040AA"/>
    <w:rsid w:val="00C06A3F"/>
    <w:rsid w:val="00C0761B"/>
    <w:rsid w:val="00C106BB"/>
    <w:rsid w:val="00C109CA"/>
    <w:rsid w:val="00C11BFA"/>
    <w:rsid w:val="00C12F21"/>
    <w:rsid w:val="00C1330C"/>
    <w:rsid w:val="00C13BDE"/>
    <w:rsid w:val="00C16BC4"/>
    <w:rsid w:val="00C2049F"/>
    <w:rsid w:val="00C2208F"/>
    <w:rsid w:val="00C232F5"/>
    <w:rsid w:val="00C24D49"/>
    <w:rsid w:val="00C26E16"/>
    <w:rsid w:val="00C31825"/>
    <w:rsid w:val="00C32663"/>
    <w:rsid w:val="00C333ED"/>
    <w:rsid w:val="00C35171"/>
    <w:rsid w:val="00C354F8"/>
    <w:rsid w:val="00C36E43"/>
    <w:rsid w:val="00C41B89"/>
    <w:rsid w:val="00C47898"/>
    <w:rsid w:val="00C517DF"/>
    <w:rsid w:val="00C52279"/>
    <w:rsid w:val="00C525A8"/>
    <w:rsid w:val="00C52A08"/>
    <w:rsid w:val="00C53A4A"/>
    <w:rsid w:val="00C56197"/>
    <w:rsid w:val="00C60326"/>
    <w:rsid w:val="00C61974"/>
    <w:rsid w:val="00C62BB2"/>
    <w:rsid w:val="00C65194"/>
    <w:rsid w:val="00C65A55"/>
    <w:rsid w:val="00C65DD3"/>
    <w:rsid w:val="00C67DB0"/>
    <w:rsid w:val="00C744C5"/>
    <w:rsid w:val="00C77292"/>
    <w:rsid w:val="00C8003D"/>
    <w:rsid w:val="00C807A5"/>
    <w:rsid w:val="00C868E5"/>
    <w:rsid w:val="00C87ED7"/>
    <w:rsid w:val="00C9376A"/>
    <w:rsid w:val="00C95153"/>
    <w:rsid w:val="00C959BD"/>
    <w:rsid w:val="00CA2B72"/>
    <w:rsid w:val="00CA449A"/>
    <w:rsid w:val="00CA46FA"/>
    <w:rsid w:val="00CA6E19"/>
    <w:rsid w:val="00CB695D"/>
    <w:rsid w:val="00CB6A99"/>
    <w:rsid w:val="00CC151A"/>
    <w:rsid w:val="00CC423C"/>
    <w:rsid w:val="00CC5C5B"/>
    <w:rsid w:val="00CC6D56"/>
    <w:rsid w:val="00CD0E4C"/>
    <w:rsid w:val="00CE0C20"/>
    <w:rsid w:val="00CE4EC7"/>
    <w:rsid w:val="00CE722A"/>
    <w:rsid w:val="00CF18C5"/>
    <w:rsid w:val="00CF3A1B"/>
    <w:rsid w:val="00CF6592"/>
    <w:rsid w:val="00D002F6"/>
    <w:rsid w:val="00D01A3D"/>
    <w:rsid w:val="00D01C6D"/>
    <w:rsid w:val="00D02880"/>
    <w:rsid w:val="00D03394"/>
    <w:rsid w:val="00D06CC0"/>
    <w:rsid w:val="00D1045F"/>
    <w:rsid w:val="00D1173F"/>
    <w:rsid w:val="00D12C5C"/>
    <w:rsid w:val="00D131AD"/>
    <w:rsid w:val="00D25FF5"/>
    <w:rsid w:val="00D273C5"/>
    <w:rsid w:val="00D30F2C"/>
    <w:rsid w:val="00D31EB5"/>
    <w:rsid w:val="00D33F2B"/>
    <w:rsid w:val="00D372CD"/>
    <w:rsid w:val="00D400DB"/>
    <w:rsid w:val="00D409C7"/>
    <w:rsid w:val="00D40F81"/>
    <w:rsid w:val="00D426C2"/>
    <w:rsid w:val="00D42EEC"/>
    <w:rsid w:val="00D443F9"/>
    <w:rsid w:val="00D46253"/>
    <w:rsid w:val="00D505AE"/>
    <w:rsid w:val="00D52D5F"/>
    <w:rsid w:val="00D5394B"/>
    <w:rsid w:val="00D53C6E"/>
    <w:rsid w:val="00D55AED"/>
    <w:rsid w:val="00D55E75"/>
    <w:rsid w:val="00D56AB1"/>
    <w:rsid w:val="00D60BFB"/>
    <w:rsid w:val="00D60D5C"/>
    <w:rsid w:val="00D63F9A"/>
    <w:rsid w:val="00D72BC5"/>
    <w:rsid w:val="00D72D24"/>
    <w:rsid w:val="00D743A9"/>
    <w:rsid w:val="00D80D91"/>
    <w:rsid w:val="00D82657"/>
    <w:rsid w:val="00D82F0F"/>
    <w:rsid w:val="00D8544D"/>
    <w:rsid w:val="00D8656A"/>
    <w:rsid w:val="00D9018A"/>
    <w:rsid w:val="00D95EA2"/>
    <w:rsid w:val="00D96A53"/>
    <w:rsid w:val="00D979E5"/>
    <w:rsid w:val="00D97A82"/>
    <w:rsid w:val="00DA0BE9"/>
    <w:rsid w:val="00DA1E68"/>
    <w:rsid w:val="00DA3758"/>
    <w:rsid w:val="00DA4180"/>
    <w:rsid w:val="00DA7840"/>
    <w:rsid w:val="00DB00D7"/>
    <w:rsid w:val="00DB4BB3"/>
    <w:rsid w:val="00DB5DD5"/>
    <w:rsid w:val="00DC0381"/>
    <w:rsid w:val="00DC0683"/>
    <w:rsid w:val="00DC1940"/>
    <w:rsid w:val="00DC2D85"/>
    <w:rsid w:val="00DC74D4"/>
    <w:rsid w:val="00DD5461"/>
    <w:rsid w:val="00DD66C0"/>
    <w:rsid w:val="00DD6ED0"/>
    <w:rsid w:val="00DE0BA5"/>
    <w:rsid w:val="00DE1545"/>
    <w:rsid w:val="00DE1B3B"/>
    <w:rsid w:val="00DE4AB5"/>
    <w:rsid w:val="00DE5751"/>
    <w:rsid w:val="00DE5DD4"/>
    <w:rsid w:val="00DE71C7"/>
    <w:rsid w:val="00DF50C5"/>
    <w:rsid w:val="00E00A5D"/>
    <w:rsid w:val="00E02F13"/>
    <w:rsid w:val="00E04375"/>
    <w:rsid w:val="00E0641E"/>
    <w:rsid w:val="00E06556"/>
    <w:rsid w:val="00E15445"/>
    <w:rsid w:val="00E1642E"/>
    <w:rsid w:val="00E16851"/>
    <w:rsid w:val="00E16CAF"/>
    <w:rsid w:val="00E27CC3"/>
    <w:rsid w:val="00E31649"/>
    <w:rsid w:val="00E36335"/>
    <w:rsid w:val="00E36738"/>
    <w:rsid w:val="00E379F9"/>
    <w:rsid w:val="00E37CC9"/>
    <w:rsid w:val="00E415A2"/>
    <w:rsid w:val="00E52044"/>
    <w:rsid w:val="00E531B1"/>
    <w:rsid w:val="00E57F2A"/>
    <w:rsid w:val="00E64FD6"/>
    <w:rsid w:val="00E81C90"/>
    <w:rsid w:val="00E84C5F"/>
    <w:rsid w:val="00E84EF3"/>
    <w:rsid w:val="00E86E3E"/>
    <w:rsid w:val="00E87037"/>
    <w:rsid w:val="00E90CE0"/>
    <w:rsid w:val="00E9165E"/>
    <w:rsid w:val="00E95467"/>
    <w:rsid w:val="00E9664D"/>
    <w:rsid w:val="00E97B35"/>
    <w:rsid w:val="00E97BEC"/>
    <w:rsid w:val="00EA7C1C"/>
    <w:rsid w:val="00EB151A"/>
    <w:rsid w:val="00EB19BD"/>
    <w:rsid w:val="00EB2696"/>
    <w:rsid w:val="00EB4199"/>
    <w:rsid w:val="00EB5E1E"/>
    <w:rsid w:val="00EB6CE4"/>
    <w:rsid w:val="00EC1C39"/>
    <w:rsid w:val="00EC34E4"/>
    <w:rsid w:val="00EC3517"/>
    <w:rsid w:val="00ED11D6"/>
    <w:rsid w:val="00ED2AD5"/>
    <w:rsid w:val="00EE16F1"/>
    <w:rsid w:val="00EE2658"/>
    <w:rsid w:val="00EE3BC6"/>
    <w:rsid w:val="00EE4367"/>
    <w:rsid w:val="00EE4A5C"/>
    <w:rsid w:val="00F01B8C"/>
    <w:rsid w:val="00F03C8B"/>
    <w:rsid w:val="00F0589E"/>
    <w:rsid w:val="00F074C6"/>
    <w:rsid w:val="00F11D61"/>
    <w:rsid w:val="00F127C5"/>
    <w:rsid w:val="00F12813"/>
    <w:rsid w:val="00F1478A"/>
    <w:rsid w:val="00F147A6"/>
    <w:rsid w:val="00F21677"/>
    <w:rsid w:val="00F42124"/>
    <w:rsid w:val="00F42257"/>
    <w:rsid w:val="00F4415A"/>
    <w:rsid w:val="00F46458"/>
    <w:rsid w:val="00F5633F"/>
    <w:rsid w:val="00F5668F"/>
    <w:rsid w:val="00F647DC"/>
    <w:rsid w:val="00F72EA9"/>
    <w:rsid w:val="00F75032"/>
    <w:rsid w:val="00F7781C"/>
    <w:rsid w:val="00F82390"/>
    <w:rsid w:val="00F82E3C"/>
    <w:rsid w:val="00F83040"/>
    <w:rsid w:val="00F8459B"/>
    <w:rsid w:val="00F86159"/>
    <w:rsid w:val="00F86E19"/>
    <w:rsid w:val="00F92B59"/>
    <w:rsid w:val="00F9338F"/>
    <w:rsid w:val="00F94B90"/>
    <w:rsid w:val="00F955A1"/>
    <w:rsid w:val="00F97817"/>
    <w:rsid w:val="00FA19B4"/>
    <w:rsid w:val="00FB74FF"/>
    <w:rsid w:val="00FC0124"/>
    <w:rsid w:val="00FC119B"/>
    <w:rsid w:val="00FC15C4"/>
    <w:rsid w:val="00FC45CB"/>
    <w:rsid w:val="00FD46E4"/>
    <w:rsid w:val="00FE190E"/>
    <w:rsid w:val="00FE2C69"/>
    <w:rsid w:val="00FE63EE"/>
    <w:rsid w:val="00FE7C57"/>
    <w:rsid w:val="00FF49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5427189-A6EF-4B65-8861-9938A8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3CC"/>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3B03CC"/>
    <w:pPr>
      <w:keepNext/>
      <w:spacing w:before="240" w:after="60"/>
      <w:outlineLvl w:val="0"/>
    </w:pPr>
    <w:rPr>
      <w:rFonts w:ascii="Arial" w:hAnsi="Arial"/>
      <w:b/>
      <w:kern w:val="28"/>
      <w:sz w:val="28"/>
      <w:szCs w:val="20"/>
      <w:lang w:eastAsia="en-US"/>
    </w:rPr>
  </w:style>
  <w:style w:type="paragraph" w:styleId="Titre2">
    <w:name w:val="heading 2"/>
    <w:basedOn w:val="Normal"/>
    <w:next w:val="Normal"/>
    <w:link w:val="Titre2Car"/>
    <w:qFormat/>
    <w:rsid w:val="003B03CC"/>
    <w:pPr>
      <w:keepNext/>
      <w:jc w:val="center"/>
      <w:outlineLvl w:val="1"/>
    </w:pPr>
    <w:rPr>
      <w:b/>
      <w:sz w:val="56"/>
      <w:szCs w:val="20"/>
      <w:u w:val="single"/>
      <w:lang w:val="fr-BE" w:eastAsia="en-US"/>
    </w:rPr>
  </w:style>
  <w:style w:type="paragraph" w:styleId="Titre3">
    <w:name w:val="heading 3"/>
    <w:basedOn w:val="Normal"/>
    <w:next w:val="Normal"/>
    <w:link w:val="Titre3Car"/>
    <w:unhideWhenUsed/>
    <w:qFormat/>
    <w:rsid w:val="00B07D52"/>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3B03CC"/>
    <w:pPr>
      <w:keepNext/>
      <w:jc w:val="both"/>
      <w:outlineLvl w:val="3"/>
    </w:pPr>
    <w:rPr>
      <w:b/>
      <w:i/>
      <w:sz w:val="28"/>
      <w:szCs w:val="20"/>
      <w:lang w:val="fr-BE" w:eastAsia="en-US"/>
    </w:rPr>
  </w:style>
  <w:style w:type="paragraph" w:styleId="Titre5">
    <w:name w:val="heading 5"/>
    <w:basedOn w:val="Normal"/>
    <w:next w:val="Normal"/>
    <w:link w:val="Titre5Car"/>
    <w:qFormat/>
    <w:rsid w:val="003B03CC"/>
    <w:pPr>
      <w:keepNext/>
      <w:outlineLvl w:val="4"/>
    </w:pPr>
    <w:rPr>
      <w:szCs w:val="20"/>
      <w:lang w:eastAsia="en-US"/>
    </w:rPr>
  </w:style>
  <w:style w:type="paragraph" w:styleId="Titre6">
    <w:name w:val="heading 6"/>
    <w:basedOn w:val="Normal"/>
    <w:next w:val="Normal"/>
    <w:link w:val="Titre6Car"/>
    <w:unhideWhenUsed/>
    <w:qFormat/>
    <w:rsid w:val="002916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03CC"/>
    <w:rPr>
      <w:rFonts w:ascii="Tahoma" w:hAnsi="Tahoma" w:cs="Tahoma"/>
      <w:sz w:val="16"/>
      <w:szCs w:val="16"/>
    </w:rPr>
  </w:style>
  <w:style w:type="character" w:customStyle="1" w:styleId="TextedebullesCar">
    <w:name w:val="Texte de bulles Car"/>
    <w:basedOn w:val="Policepardfaut"/>
    <w:link w:val="Textedebulles"/>
    <w:uiPriority w:val="99"/>
    <w:semiHidden/>
    <w:rsid w:val="003B03CC"/>
    <w:rPr>
      <w:rFonts w:ascii="Tahoma" w:eastAsia="Times New Roman" w:hAnsi="Tahoma" w:cs="Tahoma"/>
      <w:sz w:val="16"/>
      <w:szCs w:val="16"/>
      <w:lang w:val="fr-FR" w:eastAsia="fr-FR"/>
    </w:rPr>
  </w:style>
  <w:style w:type="paragraph" w:customStyle="1" w:styleId="Vrijevorm">
    <w:name w:val="Vrije vorm"/>
    <w:rsid w:val="003B03CC"/>
    <w:pPr>
      <w:spacing w:after="0" w:line="240" w:lineRule="auto"/>
    </w:pPr>
    <w:rPr>
      <w:rFonts w:ascii="Times New Roman" w:eastAsia="ヒラギノ角ゴ Pro W3" w:hAnsi="Times New Roman" w:cs="Times New Roman"/>
      <w:color w:val="000000"/>
      <w:sz w:val="20"/>
      <w:szCs w:val="20"/>
      <w:lang w:eastAsia="nl-NL"/>
    </w:rPr>
  </w:style>
  <w:style w:type="paragraph" w:customStyle="1" w:styleId="Vrije">
    <w:name w:val="Vrije"/>
    <w:aliases w:val="vorm"/>
    <w:rsid w:val="003B03CC"/>
    <w:pPr>
      <w:spacing w:after="0" w:line="240" w:lineRule="auto"/>
    </w:pPr>
    <w:rPr>
      <w:rFonts w:ascii="Times New Roman" w:eastAsia="ヒラギノ角ゴ Pro W3" w:hAnsi="Times New Roman" w:cs="Times New Roman"/>
      <w:noProof/>
      <w:snapToGrid w:val="0"/>
      <w:color w:val="000000"/>
      <w:sz w:val="20"/>
      <w:szCs w:val="20"/>
      <w:lang w:eastAsia="fr-BE"/>
    </w:rPr>
  </w:style>
  <w:style w:type="character" w:customStyle="1" w:styleId="Titre1Car">
    <w:name w:val="Titre 1 Car"/>
    <w:basedOn w:val="Policepardfaut"/>
    <w:link w:val="Titre1"/>
    <w:rsid w:val="003B03CC"/>
    <w:rPr>
      <w:rFonts w:ascii="Arial" w:eastAsia="Times New Roman" w:hAnsi="Arial" w:cs="Times New Roman"/>
      <w:b/>
      <w:kern w:val="28"/>
      <w:sz w:val="28"/>
      <w:szCs w:val="20"/>
      <w:lang w:val="fr-FR"/>
    </w:rPr>
  </w:style>
  <w:style w:type="character" w:customStyle="1" w:styleId="Titre2Car">
    <w:name w:val="Titre 2 Car"/>
    <w:basedOn w:val="Policepardfaut"/>
    <w:link w:val="Titre2"/>
    <w:rsid w:val="003B03CC"/>
    <w:rPr>
      <w:rFonts w:ascii="Times New Roman" w:eastAsia="Times New Roman" w:hAnsi="Times New Roman" w:cs="Times New Roman"/>
      <w:b/>
      <w:sz w:val="56"/>
      <w:szCs w:val="20"/>
      <w:u w:val="single"/>
    </w:rPr>
  </w:style>
  <w:style w:type="character" w:customStyle="1" w:styleId="Titre4Car">
    <w:name w:val="Titre 4 Car"/>
    <w:basedOn w:val="Policepardfaut"/>
    <w:link w:val="Titre4"/>
    <w:rsid w:val="003B03CC"/>
    <w:rPr>
      <w:rFonts w:ascii="Times New Roman" w:eastAsia="Times New Roman" w:hAnsi="Times New Roman" w:cs="Times New Roman"/>
      <w:b/>
      <w:i/>
      <w:sz w:val="28"/>
      <w:szCs w:val="20"/>
    </w:rPr>
  </w:style>
  <w:style w:type="character" w:customStyle="1" w:styleId="Titre5Car">
    <w:name w:val="Titre 5 Car"/>
    <w:basedOn w:val="Policepardfaut"/>
    <w:link w:val="Titre5"/>
    <w:rsid w:val="003B03CC"/>
    <w:rPr>
      <w:rFonts w:ascii="Times New Roman" w:eastAsia="Times New Roman" w:hAnsi="Times New Roman" w:cs="Times New Roman"/>
      <w:sz w:val="24"/>
      <w:szCs w:val="20"/>
      <w:lang w:val="fr-FR"/>
    </w:rPr>
  </w:style>
  <w:style w:type="paragraph" w:styleId="Corpsdetexte">
    <w:name w:val="Body Text"/>
    <w:basedOn w:val="Normal"/>
    <w:link w:val="CorpsdetexteCar"/>
    <w:rsid w:val="003B03CC"/>
    <w:pPr>
      <w:jc w:val="both"/>
    </w:pPr>
    <w:rPr>
      <w:szCs w:val="20"/>
      <w:lang w:eastAsia="en-US"/>
    </w:rPr>
  </w:style>
  <w:style w:type="character" w:customStyle="1" w:styleId="CorpsdetexteCar">
    <w:name w:val="Corps de texte Car"/>
    <w:basedOn w:val="Policepardfaut"/>
    <w:link w:val="Corpsdetexte"/>
    <w:rsid w:val="003B03CC"/>
    <w:rPr>
      <w:rFonts w:ascii="Times New Roman" w:eastAsia="Times New Roman" w:hAnsi="Times New Roman" w:cs="Times New Roman"/>
      <w:sz w:val="24"/>
      <w:szCs w:val="20"/>
      <w:lang w:val="fr-FR"/>
    </w:rPr>
  </w:style>
  <w:style w:type="paragraph" w:styleId="En-tte">
    <w:name w:val="header"/>
    <w:basedOn w:val="Normal"/>
    <w:link w:val="En-tteCar"/>
    <w:rsid w:val="003B03CC"/>
    <w:pPr>
      <w:tabs>
        <w:tab w:val="center" w:pos="4536"/>
        <w:tab w:val="right" w:pos="9072"/>
      </w:tabs>
    </w:pPr>
    <w:rPr>
      <w:sz w:val="20"/>
      <w:szCs w:val="20"/>
      <w:lang w:eastAsia="en-US"/>
    </w:rPr>
  </w:style>
  <w:style w:type="character" w:customStyle="1" w:styleId="En-tteCar">
    <w:name w:val="En-tête Car"/>
    <w:basedOn w:val="Policepardfaut"/>
    <w:link w:val="En-tte"/>
    <w:rsid w:val="003B03CC"/>
    <w:rPr>
      <w:rFonts w:ascii="Times New Roman" w:eastAsia="Times New Roman" w:hAnsi="Times New Roman" w:cs="Times New Roman"/>
      <w:sz w:val="20"/>
      <w:szCs w:val="20"/>
      <w:lang w:val="fr-FR"/>
    </w:rPr>
  </w:style>
  <w:style w:type="paragraph" w:styleId="Retraitcorpsdetexte">
    <w:name w:val="Body Text Indent"/>
    <w:basedOn w:val="Normal"/>
    <w:link w:val="RetraitcorpsdetexteCar"/>
    <w:rsid w:val="003B03CC"/>
    <w:pPr>
      <w:spacing w:after="120"/>
      <w:ind w:left="283"/>
    </w:pPr>
    <w:rPr>
      <w:sz w:val="20"/>
      <w:szCs w:val="20"/>
      <w:lang w:eastAsia="en-US"/>
    </w:rPr>
  </w:style>
  <w:style w:type="character" w:customStyle="1" w:styleId="RetraitcorpsdetexteCar">
    <w:name w:val="Retrait corps de texte Car"/>
    <w:basedOn w:val="Policepardfaut"/>
    <w:link w:val="Retraitcorpsdetexte"/>
    <w:rsid w:val="003B03CC"/>
    <w:rPr>
      <w:rFonts w:ascii="Times New Roman" w:eastAsia="Times New Roman" w:hAnsi="Times New Roman" w:cs="Times New Roman"/>
      <w:sz w:val="20"/>
      <w:szCs w:val="20"/>
      <w:lang w:val="fr-FR"/>
    </w:rPr>
  </w:style>
  <w:style w:type="paragraph" w:styleId="Paragraphedeliste">
    <w:name w:val="List Paragraph"/>
    <w:basedOn w:val="Normal"/>
    <w:uiPriority w:val="34"/>
    <w:qFormat/>
    <w:rsid w:val="008F7C8A"/>
    <w:pPr>
      <w:ind w:left="720"/>
      <w:contextualSpacing/>
    </w:pPr>
  </w:style>
  <w:style w:type="paragraph" w:styleId="Retraitcorpsdetexte3">
    <w:name w:val="Body Text Indent 3"/>
    <w:basedOn w:val="Normal"/>
    <w:link w:val="Retraitcorpsdetexte3Car"/>
    <w:uiPriority w:val="99"/>
    <w:unhideWhenUsed/>
    <w:rsid w:val="00B07D52"/>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B07D52"/>
    <w:rPr>
      <w:rFonts w:ascii="Times New Roman" w:eastAsia="Times New Roman" w:hAnsi="Times New Roman" w:cs="Times New Roman"/>
      <w:sz w:val="16"/>
      <w:szCs w:val="16"/>
      <w:lang w:val="fr-FR" w:eastAsia="fr-FR"/>
    </w:rPr>
  </w:style>
  <w:style w:type="character" w:customStyle="1" w:styleId="Titre3Car">
    <w:name w:val="Titre 3 Car"/>
    <w:basedOn w:val="Policepardfaut"/>
    <w:link w:val="Titre3"/>
    <w:rsid w:val="00B07D52"/>
    <w:rPr>
      <w:rFonts w:asciiTheme="majorHAnsi" w:eastAsiaTheme="majorEastAsia" w:hAnsiTheme="majorHAnsi" w:cstheme="majorBidi"/>
      <w:b/>
      <w:bCs/>
      <w:color w:val="4F81BD" w:themeColor="accent1"/>
      <w:sz w:val="24"/>
      <w:szCs w:val="24"/>
      <w:lang w:val="fr-FR" w:eastAsia="fr-FR"/>
    </w:rPr>
  </w:style>
  <w:style w:type="paragraph" w:styleId="Corpsdetexte2">
    <w:name w:val="Body Text 2"/>
    <w:basedOn w:val="Normal"/>
    <w:link w:val="Corpsdetexte2Car"/>
    <w:semiHidden/>
    <w:unhideWhenUsed/>
    <w:rsid w:val="00B07D52"/>
    <w:pPr>
      <w:spacing w:after="120" w:line="480" w:lineRule="auto"/>
    </w:pPr>
  </w:style>
  <w:style w:type="character" w:customStyle="1" w:styleId="Corpsdetexte2Car">
    <w:name w:val="Corps de texte 2 Car"/>
    <w:basedOn w:val="Policepardfaut"/>
    <w:link w:val="Corpsdetexte2"/>
    <w:semiHidden/>
    <w:rsid w:val="00B07D52"/>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rsid w:val="00A733FE"/>
    <w:rPr>
      <w:sz w:val="20"/>
      <w:szCs w:val="20"/>
      <w:lang w:val="en-GB" w:eastAsia="en-US"/>
    </w:rPr>
  </w:style>
  <w:style w:type="character" w:customStyle="1" w:styleId="NotedebasdepageCar">
    <w:name w:val="Note de bas de page Car"/>
    <w:basedOn w:val="Policepardfaut"/>
    <w:link w:val="Notedebasdepage"/>
    <w:rsid w:val="00A733FE"/>
    <w:rPr>
      <w:rFonts w:ascii="Times New Roman" w:eastAsia="Times New Roman" w:hAnsi="Times New Roman" w:cs="Times New Roman"/>
      <w:sz w:val="20"/>
      <w:szCs w:val="20"/>
      <w:lang w:val="en-GB"/>
    </w:rPr>
  </w:style>
  <w:style w:type="character" w:styleId="Appelnotedebasdep">
    <w:name w:val="footnote reference"/>
    <w:basedOn w:val="Policepardfaut"/>
    <w:semiHidden/>
    <w:rsid w:val="00A733FE"/>
    <w:rPr>
      <w:vertAlign w:val="superscript"/>
    </w:rPr>
  </w:style>
  <w:style w:type="paragraph" w:styleId="Pieddepage">
    <w:name w:val="footer"/>
    <w:basedOn w:val="Normal"/>
    <w:link w:val="PieddepageCar"/>
    <w:unhideWhenUsed/>
    <w:rsid w:val="00D1173F"/>
    <w:pPr>
      <w:tabs>
        <w:tab w:val="center" w:pos="4536"/>
        <w:tab w:val="right" w:pos="9072"/>
      </w:tabs>
    </w:pPr>
  </w:style>
  <w:style w:type="character" w:customStyle="1" w:styleId="PieddepageCar">
    <w:name w:val="Pied de page Car"/>
    <w:basedOn w:val="Policepardfaut"/>
    <w:link w:val="Pieddepage"/>
    <w:rsid w:val="00D1173F"/>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4F1E98"/>
    <w:rPr>
      <w:color w:val="0000FF" w:themeColor="hyperlink"/>
      <w:u w:val="single"/>
    </w:rPr>
  </w:style>
  <w:style w:type="table" w:styleId="Grilledutableau">
    <w:name w:val="Table Grid"/>
    <w:basedOn w:val="TableauNormal"/>
    <w:uiPriority w:val="59"/>
    <w:rsid w:val="00755AA0"/>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semiHidden/>
    <w:unhideWhenUsed/>
    <w:rsid w:val="005007FB"/>
    <w:pPr>
      <w:spacing w:after="120"/>
    </w:pPr>
    <w:rPr>
      <w:sz w:val="16"/>
      <w:szCs w:val="16"/>
    </w:rPr>
  </w:style>
  <w:style w:type="character" w:customStyle="1" w:styleId="Corpsdetexte3Car">
    <w:name w:val="Corps de texte 3 Car"/>
    <w:basedOn w:val="Policepardfaut"/>
    <w:link w:val="Corpsdetexte3"/>
    <w:semiHidden/>
    <w:rsid w:val="005007FB"/>
    <w:rPr>
      <w:rFonts w:ascii="Times New Roman" w:eastAsia="Times New Roman" w:hAnsi="Times New Roman" w:cs="Times New Roman"/>
      <w:sz w:val="16"/>
      <w:szCs w:val="16"/>
      <w:lang w:val="fr-FR" w:eastAsia="fr-FR"/>
    </w:rPr>
  </w:style>
  <w:style w:type="paragraph" w:styleId="Liste2">
    <w:name w:val="List 2"/>
    <w:basedOn w:val="Normal"/>
    <w:rsid w:val="00413DAA"/>
    <w:pPr>
      <w:ind w:left="566" w:hanging="283"/>
    </w:pPr>
    <w:rPr>
      <w:lang w:val="en-GB" w:eastAsia="en-GB"/>
    </w:rPr>
  </w:style>
  <w:style w:type="paragraph" w:styleId="Listepuces3">
    <w:name w:val="List Bullet 3"/>
    <w:basedOn w:val="Normal"/>
    <w:rsid w:val="00413DAA"/>
    <w:pPr>
      <w:numPr>
        <w:numId w:val="1"/>
      </w:numPr>
    </w:pPr>
    <w:rPr>
      <w:lang w:val="en-GB" w:eastAsia="en-GB"/>
    </w:rPr>
  </w:style>
  <w:style w:type="paragraph" w:styleId="Listecontinue">
    <w:name w:val="List Continue"/>
    <w:basedOn w:val="Normal"/>
    <w:rsid w:val="00413DAA"/>
    <w:pPr>
      <w:spacing w:after="120"/>
      <w:ind w:left="283"/>
    </w:pPr>
    <w:rPr>
      <w:lang w:val="en-GB" w:eastAsia="en-GB"/>
    </w:rPr>
  </w:style>
  <w:style w:type="paragraph" w:styleId="Sous-titre">
    <w:name w:val="Subtitle"/>
    <w:basedOn w:val="Normal"/>
    <w:link w:val="Sous-titreCar"/>
    <w:qFormat/>
    <w:rsid w:val="00A235E6"/>
    <w:pPr>
      <w:jc w:val="both"/>
    </w:pPr>
    <w:rPr>
      <w:b/>
      <w:bCs/>
      <w:sz w:val="28"/>
      <w:u w:val="single"/>
      <w:lang w:eastAsia="en-US"/>
    </w:rPr>
  </w:style>
  <w:style w:type="character" w:customStyle="1" w:styleId="Sous-titreCar">
    <w:name w:val="Sous-titre Car"/>
    <w:basedOn w:val="Policepardfaut"/>
    <w:link w:val="Sous-titre"/>
    <w:rsid w:val="00A235E6"/>
    <w:rPr>
      <w:rFonts w:ascii="Times New Roman" w:eastAsia="Times New Roman" w:hAnsi="Times New Roman" w:cs="Times New Roman"/>
      <w:b/>
      <w:bCs/>
      <w:sz w:val="28"/>
      <w:szCs w:val="24"/>
      <w:u w:val="single"/>
      <w:lang w:val="fr-FR"/>
    </w:rPr>
  </w:style>
  <w:style w:type="paragraph" w:styleId="Retraitcorpsdetexte2">
    <w:name w:val="Body Text Indent 2"/>
    <w:basedOn w:val="Normal"/>
    <w:link w:val="Retraitcorpsdetexte2Car"/>
    <w:uiPriority w:val="99"/>
    <w:semiHidden/>
    <w:unhideWhenUsed/>
    <w:rsid w:val="002A045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A045A"/>
    <w:rPr>
      <w:rFonts w:ascii="Times New Roman" w:eastAsia="Times New Roman" w:hAnsi="Times New Roman" w:cs="Times New Roman"/>
      <w:sz w:val="24"/>
      <w:szCs w:val="24"/>
      <w:lang w:val="fr-FR" w:eastAsia="fr-FR"/>
    </w:rPr>
  </w:style>
  <w:style w:type="paragraph" w:styleId="Retraitcorpset1relig">
    <w:name w:val="Body Text First Indent 2"/>
    <w:basedOn w:val="Retraitcorpsdetexte"/>
    <w:link w:val="Retraitcorpset1religCar"/>
    <w:uiPriority w:val="99"/>
    <w:semiHidden/>
    <w:unhideWhenUsed/>
    <w:rsid w:val="00702836"/>
    <w:pPr>
      <w:spacing w:after="0"/>
      <w:ind w:left="360" w:firstLine="360"/>
    </w:pPr>
    <w:rPr>
      <w:sz w:val="24"/>
      <w:szCs w:val="24"/>
      <w:lang w:eastAsia="fr-FR"/>
    </w:rPr>
  </w:style>
  <w:style w:type="character" w:customStyle="1" w:styleId="Retraitcorpset1religCar">
    <w:name w:val="Retrait corps et 1re lig. Car"/>
    <w:basedOn w:val="RetraitcorpsdetexteCar"/>
    <w:link w:val="Retraitcorpset1relig"/>
    <w:uiPriority w:val="99"/>
    <w:semiHidden/>
    <w:rsid w:val="00702836"/>
    <w:rPr>
      <w:rFonts w:ascii="Times New Roman" w:eastAsia="Times New Roman" w:hAnsi="Times New Roman" w:cs="Times New Roman"/>
      <w:sz w:val="24"/>
      <w:szCs w:val="24"/>
      <w:lang w:val="fr-FR" w:eastAsia="fr-FR"/>
    </w:rPr>
  </w:style>
  <w:style w:type="paragraph" w:customStyle="1" w:styleId="Letter">
    <w:name w:val="Letter"/>
    <w:basedOn w:val="Normal"/>
    <w:rsid w:val="00702836"/>
    <w:rPr>
      <w:rFonts w:ascii="Arial" w:hAnsi="Arial"/>
      <w:sz w:val="22"/>
      <w:szCs w:val="20"/>
      <w:lang w:eastAsia="en-US"/>
    </w:rPr>
  </w:style>
  <w:style w:type="paragraph" w:styleId="TM2">
    <w:name w:val="toc 2"/>
    <w:basedOn w:val="Normal"/>
    <w:next w:val="Normal"/>
    <w:autoRedefine/>
    <w:uiPriority w:val="39"/>
    <w:unhideWhenUsed/>
    <w:rsid w:val="009F317F"/>
    <w:pPr>
      <w:spacing w:after="100"/>
      <w:ind w:left="240"/>
    </w:pPr>
  </w:style>
  <w:style w:type="paragraph" w:styleId="TM1">
    <w:name w:val="toc 1"/>
    <w:basedOn w:val="Normal"/>
    <w:next w:val="Normal"/>
    <w:autoRedefine/>
    <w:uiPriority w:val="39"/>
    <w:semiHidden/>
    <w:unhideWhenUsed/>
    <w:rsid w:val="009F317F"/>
    <w:pPr>
      <w:spacing w:after="100"/>
    </w:pPr>
  </w:style>
  <w:style w:type="paragraph" w:styleId="TM4">
    <w:name w:val="toc 4"/>
    <w:basedOn w:val="Normal"/>
    <w:next w:val="Normal"/>
    <w:autoRedefine/>
    <w:uiPriority w:val="39"/>
    <w:unhideWhenUsed/>
    <w:rsid w:val="009F317F"/>
    <w:pPr>
      <w:spacing w:after="100"/>
      <w:ind w:left="720"/>
    </w:pPr>
  </w:style>
  <w:style w:type="character" w:styleId="lev">
    <w:name w:val="Strong"/>
    <w:basedOn w:val="Policepardfaut"/>
    <w:uiPriority w:val="22"/>
    <w:qFormat/>
    <w:rsid w:val="00291661"/>
    <w:rPr>
      <w:b/>
      <w:bCs/>
    </w:rPr>
  </w:style>
  <w:style w:type="paragraph" w:customStyle="1" w:styleId="RItitre1">
    <w:name w:val="RItitre1"/>
    <w:basedOn w:val="Titre1"/>
    <w:link w:val="RItitre1Car"/>
    <w:autoRedefine/>
    <w:rsid w:val="00291661"/>
    <w:pPr>
      <w:pageBreakBefore/>
      <w:numPr>
        <w:numId w:val="6"/>
      </w:numPr>
      <w:pBdr>
        <w:top w:val="single" w:sz="2" w:space="1" w:color="auto"/>
        <w:left w:val="single" w:sz="2" w:space="4" w:color="auto"/>
        <w:bottom w:val="single" w:sz="2" w:space="1" w:color="auto"/>
        <w:right w:val="single" w:sz="2" w:space="4" w:color="auto"/>
      </w:pBdr>
      <w:spacing w:before="0" w:after="0"/>
      <w:jc w:val="center"/>
    </w:pPr>
    <w:rPr>
      <w:rFonts w:ascii="Times New Roman" w:hAnsi="Times New Roman"/>
      <w:b w:val="0"/>
      <w:smallCaps/>
      <w:kern w:val="0"/>
      <w:lang w:eastAsia="de-DE"/>
    </w:rPr>
  </w:style>
  <w:style w:type="paragraph" w:customStyle="1" w:styleId="RItitre2">
    <w:name w:val="RItitre2"/>
    <w:basedOn w:val="En-tte"/>
    <w:autoRedefine/>
    <w:rsid w:val="00291661"/>
    <w:pPr>
      <w:tabs>
        <w:tab w:val="clear" w:pos="4536"/>
        <w:tab w:val="clear" w:pos="9072"/>
      </w:tabs>
    </w:pPr>
    <w:rPr>
      <w:sz w:val="24"/>
      <w:u w:val="single"/>
      <w:lang w:eastAsia="de-DE"/>
    </w:rPr>
  </w:style>
  <w:style w:type="paragraph" w:customStyle="1" w:styleId="Style1">
    <w:name w:val="Style1"/>
    <w:basedOn w:val="RItitre1"/>
    <w:link w:val="Style1Car"/>
    <w:qFormat/>
    <w:rsid w:val="00291661"/>
    <w:pPr>
      <w:keepNext w:val="0"/>
      <w:pageBreakBefore w:val="0"/>
    </w:pPr>
  </w:style>
  <w:style w:type="character" w:customStyle="1" w:styleId="Titre6Car">
    <w:name w:val="Titre 6 Car"/>
    <w:basedOn w:val="Policepardfaut"/>
    <w:link w:val="Titre6"/>
    <w:rsid w:val="00291661"/>
    <w:rPr>
      <w:rFonts w:asciiTheme="majorHAnsi" w:eastAsiaTheme="majorEastAsia" w:hAnsiTheme="majorHAnsi" w:cstheme="majorBidi"/>
      <w:i/>
      <w:iCs/>
      <w:color w:val="243F60" w:themeColor="accent1" w:themeShade="7F"/>
      <w:sz w:val="24"/>
      <w:szCs w:val="24"/>
      <w:lang w:val="fr-FR" w:eastAsia="fr-FR"/>
    </w:rPr>
  </w:style>
  <w:style w:type="character" w:styleId="Numrodepage">
    <w:name w:val="page number"/>
    <w:basedOn w:val="Policepardfaut"/>
    <w:semiHidden/>
    <w:rsid w:val="00291661"/>
  </w:style>
  <w:style w:type="paragraph" w:customStyle="1" w:styleId="Style2">
    <w:name w:val="Style2"/>
    <w:basedOn w:val="RItitre1"/>
    <w:link w:val="Style2Car"/>
    <w:qFormat/>
    <w:rsid w:val="00291661"/>
    <w:pPr>
      <w:keepNext w:val="0"/>
      <w:pageBreakBefore w:val="0"/>
      <w:numPr>
        <w:numId w:val="3"/>
      </w:numPr>
      <w:ind w:left="357" w:hanging="357"/>
    </w:pPr>
  </w:style>
  <w:style w:type="character" w:customStyle="1" w:styleId="RItitre1Car">
    <w:name w:val="RItitre1 Car"/>
    <w:basedOn w:val="Titre1Car"/>
    <w:link w:val="RItitre1"/>
    <w:rsid w:val="00291661"/>
    <w:rPr>
      <w:rFonts w:ascii="Times New Roman" w:eastAsia="Times New Roman" w:hAnsi="Times New Roman" w:cs="Times New Roman"/>
      <w:b/>
      <w:smallCaps/>
      <w:kern w:val="28"/>
      <w:sz w:val="28"/>
      <w:szCs w:val="20"/>
      <w:lang w:val="fr-FR" w:eastAsia="de-DE"/>
    </w:rPr>
  </w:style>
  <w:style w:type="character" w:customStyle="1" w:styleId="Style1Car">
    <w:name w:val="Style1 Car"/>
    <w:basedOn w:val="RItitre1Car"/>
    <w:link w:val="Style1"/>
    <w:rsid w:val="00291661"/>
    <w:rPr>
      <w:rFonts w:ascii="Times New Roman" w:eastAsia="Times New Roman" w:hAnsi="Times New Roman" w:cs="Times New Roman"/>
      <w:b/>
      <w:smallCaps/>
      <w:kern w:val="28"/>
      <w:sz w:val="28"/>
      <w:szCs w:val="20"/>
      <w:lang w:val="fr-FR" w:eastAsia="de-DE"/>
    </w:rPr>
  </w:style>
  <w:style w:type="character" w:customStyle="1" w:styleId="Style2Car">
    <w:name w:val="Style2 Car"/>
    <w:basedOn w:val="RItitre1Car"/>
    <w:link w:val="Style2"/>
    <w:rsid w:val="00291661"/>
    <w:rPr>
      <w:rFonts w:ascii="Times New Roman" w:eastAsia="Times New Roman" w:hAnsi="Times New Roman" w:cs="Times New Roman"/>
      <w:b/>
      <w:smallCaps/>
      <w:kern w:val="28"/>
      <w:sz w:val="28"/>
      <w:szCs w:val="20"/>
      <w:lang w:val="fr-FR" w:eastAsia="de-DE"/>
    </w:rPr>
  </w:style>
  <w:style w:type="paragraph" w:styleId="Sansinterligne">
    <w:name w:val="No Spacing"/>
    <w:link w:val="SansinterligneCar"/>
    <w:uiPriority w:val="1"/>
    <w:qFormat/>
    <w:rsid w:val="002974EE"/>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2974EE"/>
    <w:rPr>
      <w:rFonts w:eastAsiaTheme="minorEastAsia"/>
      <w:lang w:val="fr-FR"/>
    </w:rPr>
  </w:style>
  <w:style w:type="character" w:customStyle="1" w:styleId="Caractresdenotedebasdepage">
    <w:name w:val="Caractères de note de bas de page"/>
    <w:basedOn w:val="Policepardfaut"/>
    <w:rsid w:val="00E531B1"/>
    <w:rPr>
      <w:vertAlign w:val="superscript"/>
    </w:rPr>
  </w:style>
  <w:style w:type="paragraph" w:customStyle="1" w:styleId="Corpsdetexte31">
    <w:name w:val="Corps de texte 31"/>
    <w:basedOn w:val="Normal"/>
    <w:rsid w:val="00E531B1"/>
    <w:pPr>
      <w:suppressAutoHyphens/>
      <w:jc w:val="both"/>
    </w:pPr>
    <w:rPr>
      <w:rFonts w:ascii="Arial" w:hAnsi="Arial" w:cs="Calibri"/>
      <w:color w:val="FF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8235">
      <w:bodyDiv w:val="1"/>
      <w:marLeft w:val="0"/>
      <w:marRight w:val="0"/>
      <w:marTop w:val="0"/>
      <w:marBottom w:val="0"/>
      <w:divBdr>
        <w:top w:val="none" w:sz="0" w:space="0" w:color="auto"/>
        <w:left w:val="none" w:sz="0" w:space="0" w:color="auto"/>
        <w:bottom w:val="none" w:sz="0" w:space="0" w:color="auto"/>
        <w:right w:val="none" w:sz="0" w:space="0" w:color="auto"/>
      </w:divBdr>
    </w:div>
    <w:div w:id="45884859">
      <w:bodyDiv w:val="1"/>
      <w:marLeft w:val="0"/>
      <w:marRight w:val="0"/>
      <w:marTop w:val="0"/>
      <w:marBottom w:val="0"/>
      <w:divBdr>
        <w:top w:val="none" w:sz="0" w:space="0" w:color="auto"/>
        <w:left w:val="none" w:sz="0" w:space="0" w:color="auto"/>
        <w:bottom w:val="none" w:sz="0" w:space="0" w:color="auto"/>
        <w:right w:val="none" w:sz="0" w:space="0" w:color="auto"/>
      </w:divBdr>
    </w:div>
    <w:div w:id="73476550">
      <w:bodyDiv w:val="1"/>
      <w:marLeft w:val="0"/>
      <w:marRight w:val="0"/>
      <w:marTop w:val="0"/>
      <w:marBottom w:val="0"/>
      <w:divBdr>
        <w:top w:val="none" w:sz="0" w:space="0" w:color="auto"/>
        <w:left w:val="none" w:sz="0" w:space="0" w:color="auto"/>
        <w:bottom w:val="none" w:sz="0" w:space="0" w:color="auto"/>
        <w:right w:val="none" w:sz="0" w:space="0" w:color="auto"/>
      </w:divBdr>
    </w:div>
    <w:div w:id="82803477">
      <w:bodyDiv w:val="1"/>
      <w:marLeft w:val="0"/>
      <w:marRight w:val="0"/>
      <w:marTop w:val="0"/>
      <w:marBottom w:val="0"/>
      <w:divBdr>
        <w:top w:val="none" w:sz="0" w:space="0" w:color="auto"/>
        <w:left w:val="none" w:sz="0" w:space="0" w:color="auto"/>
        <w:bottom w:val="none" w:sz="0" w:space="0" w:color="auto"/>
        <w:right w:val="none" w:sz="0" w:space="0" w:color="auto"/>
      </w:divBdr>
    </w:div>
    <w:div w:id="111823257">
      <w:bodyDiv w:val="1"/>
      <w:marLeft w:val="0"/>
      <w:marRight w:val="0"/>
      <w:marTop w:val="0"/>
      <w:marBottom w:val="0"/>
      <w:divBdr>
        <w:top w:val="none" w:sz="0" w:space="0" w:color="auto"/>
        <w:left w:val="none" w:sz="0" w:space="0" w:color="auto"/>
        <w:bottom w:val="none" w:sz="0" w:space="0" w:color="auto"/>
        <w:right w:val="none" w:sz="0" w:space="0" w:color="auto"/>
      </w:divBdr>
    </w:div>
    <w:div w:id="160776025">
      <w:bodyDiv w:val="1"/>
      <w:marLeft w:val="0"/>
      <w:marRight w:val="0"/>
      <w:marTop w:val="0"/>
      <w:marBottom w:val="0"/>
      <w:divBdr>
        <w:top w:val="none" w:sz="0" w:space="0" w:color="auto"/>
        <w:left w:val="none" w:sz="0" w:space="0" w:color="auto"/>
        <w:bottom w:val="none" w:sz="0" w:space="0" w:color="auto"/>
        <w:right w:val="none" w:sz="0" w:space="0" w:color="auto"/>
      </w:divBdr>
    </w:div>
    <w:div w:id="165291683">
      <w:bodyDiv w:val="1"/>
      <w:marLeft w:val="0"/>
      <w:marRight w:val="0"/>
      <w:marTop w:val="0"/>
      <w:marBottom w:val="0"/>
      <w:divBdr>
        <w:top w:val="none" w:sz="0" w:space="0" w:color="auto"/>
        <w:left w:val="none" w:sz="0" w:space="0" w:color="auto"/>
        <w:bottom w:val="none" w:sz="0" w:space="0" w:color="auto"/>
        <w:right w:val="none" w:sz="0" w:space="0" w:color="auto"/>
      </w:divBdr>
      <w:divsChild>
        <w:div w:id="2012564666">
          <w:marLeft w:val="0"/>
          <w:marRight w:val="0"/>
          <w:marTop w:val="0"/>
          <w:marBottom w:val="0"/>
          <w:divBdr>
            <w:top w:val="single" w:sz="6" w:space="8" w:color="313C8B"/>
            <w:left w:val="single" w:sz="6" w:space="8" w:color="313C8B"/>
            <w:bottom w:val="single" w:sz="6" w:space="8" w:color="313C8B"/>
            <w:right w:val="single" w:sz="6" w:space="8" w:color="313C8B"/>
          </w:divBdr>
          <w:divsChild>
            <w:div w:id="1623263699">
              <w:marLeft w:val="0"/>
              <w:marRight w:val="0"/>
              <w:marTop w:val="0"/>
              <w:marBottom w:val="0"/>
              <w:divBdr>
                <w:top w:val="none" w:sz="0" w:space="0" w:color="auto"/>
                <w:left w:val="none" w:sz="0" w:space="0" w:color="auto"/>
                <w:bottom w:val="none" w:sz="0" w:space="0" w:color="auto"/>
                <w:right w:val="none" w:sz="0" w:space="0" w:color="auto"/>
              </w:divBdr>
              <w:divsChild>
                <w:div w:id="2543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2734">
      <w:bodyDiv w:val="1"/>
      <w:marLeft w:val="0"/>
      <w:marRight w:val="0"/>
      <w:marTop w:val="0"/>
      <w:marBottom w:val="0"/>
      <w:divBdr>
        <w:top w:val="none" w:sz="0" w:space="0" w:color="auto"/>
        <w:left w:val="none" w:sz="0" w:space="0" w:color="auto"/>
        <w:bottom w:val="none" w:sz="0" w:space="0" w:color="auto"/>
        <w:right w:val="none" w:sz="0" w:space="0" w:color="auto"/>
      </w:divBdr>
    </w:div>
    <w:div w:id="224995338">
      <w:bodyDiv w:val="1"/>
      <w:marLeft w:val="0"/>
      <w:marRight w:val="0"/>
      <w:marTop w:val="0"/>
      <w:marBottom w:val="0"/>
      <w:divBdr>
        <w:top w:val="none" w:sz="0" w:space="0" w:color="auto"/>
        <w:left w:val="none" w:sz="0" w:space="0" w:color="auto"/>
        <w:bottom w:val="none" w:sz="0" w:space="0" w:color="auto"/>
        <w:right w:val="none" w:sz="0" w:space="0" w:color="auto"/>
      </w:divBdr>
    </w:div>
    <w:div w:id="247466252">
      <w:bodyDiv w:val="1"/>
      <w:marLeft w:val="0"/>
      <w:marRight w:val="0"/>
      <w:marTop w:val="0"/>
      <w:marBottom w:val="0"/>
      <w:divBdr>
        <w:top w:val="none" w:sz="0" w:space="0" w:color="auto"/>
        <w:left w:val="none" w:sz="0" w:space="0" w:color="auto"/>
        <w:bottom w:val="none" w:sz="0" w:space="0" w:color="auto"/>
        <w:right w:val="none" w:sz="0" w:space="0" w:color="auto"/>
      </w:divBdr>
    </w:div>
    <w:div w:id="248588205">
      <w:bodyDiv w:val="1"/>
      <w:marLeft w:val="0"/>
      <w:marRight w:val="0"/>
      <w:marTop w:val="0"/>
      <w:marBottom w:val="0"/>
      <w:divBdr>
        <w:top w:val="none" w:sz="0" w:space="0" w:color="auto"/>
        <w:left w:val="none" w:sz="0" w:space="0" w:color="auto"/>
        <w:bottom w:val="none" w:sz="0" w:space="0" w:color="auto"/>
        <w:right w:val="none" w:sz="0" w:space="0" w:color="auto"/>
      </w:divBdr>
    </w:div>
    <w:div w:id="310981893">
      <w:bodyDiv w:val="1"/>
      <w:marLeft w:val="0"/>
      <w:marRight w:val="0"/>
      <w:marTop w:val="0"/>
      <w:marBottom w:val="0"/>
      <w:divBdr>
        <w:top w:val="none" w:sz="0" w:space="0" w:color="auto"/>
        <w:left w:val="none" w:sz="0" w:space="0" w:color="auto"/>
        <w:bottom w:val="none" w:sz="0" w:space="0" w:color="auto"/>
        <w:right w:val="none" w:sz="0" w:space="0" w:color="auto"/>
      </w:divBdr>
    </w:div>
    <w:div w:id="395591670">
      <w:bodyDiv w:val="1"/>
      <w:marLeft w:val="0"/>
      <w:marRight w:val="0"/>
      <w:marTop w:val="0"/>
      <w:marBottom w:val="0"/>
      <w:divBdr>
        <w:top w:val="none" w:sz="0" w:space="0" w:color="auto"/>
        <w:left w:val="none" w:sz="0" w:space="0" w:color="auto"/>
        <w:bottom w:val="none" w:sz="0" w:space="0" w:color="auto"/>
        <w:right w:val="none" w:sz="0" w:space="0" w:color="auto"/>
      </w:divBdr>
    </w:div>
    <w:div w:id="435056867">
      <w:bodyDiv w:val="1"/>
      <w:marLeft w:val="0"/>
      <w:marRight w:val="0"/>
      <w:marTop w:val="0"/>
      <w:marBottom w:val="0"/>
      <w:divBdr>
        <w:top w:val="none" w:sz="0" w:space="0" w:color="auto"/>
        <w:left w:val="none" w:sz="0" w:space="0" w:color="auto"/>
        <w:bottom w:val="none" w:sz="0" w:space="0" w:color="auto"/>
        <w:right w:val="none" w:sz="0" w:space="0" w:color="auto"/>
      </w:divBdr>
      <w:divsChild>
        <w:div w:id="57023847">
          <w:marLeft w:val="0"/>
          <w:marRight w:val="0"/>
          <w:marTop w:val="0"/>
          <w:marBottom w:val="0"/>
          <w:divBdr>
            <w:top w:val="none" w:sz="0" w:space="0" w:color="auto"/>
            <w:left w:val="none" w:sz="0" w:space="0" w:color="auto"/>
            <w:bottom w:val="none" w:sz="0" w:space="0" w:color="auto"/>
            <w:right w:val="none" w:sz="0" w:space="0" w:color="auto"/>
          </w:divBdr>
          <w:divsChild>
            <w:div w:id="525951119">
              <w:marLeft w:val="0"/>
              <w:marRight w:val="0"/>
              <w:marTop w:val="0"/>
              <w:marBottom w:val="0"/>
              <w:divBdr>
                <w:top w:val="none" w:sz="0" w:space="0" w:color="auto"/>
                <w:left w:val="none" w:sz="0" w:space="0" w:color="auto"/>
                <w:bottom w:val="none" w:sz="0" w:space="0" w:color="auto"/>
                <w:right w:val="none" w:sz="0" w:space="0" w:color="auto"/>
              </w:divBdr>
              <w:divsChild>
                <w:div w:id="435103010">
                  <w:marLeft w:val="0"/>
                  <w:marRight w:val="0"/>
                  <w:marTop w:val="0"/>
                  <w:marBottom w:val="0"/>
                  <w:divBdr>
                    <w:top w:val="none" w:sz="0" w:space="0" w:color="auto"/>
                    <w:left w:val="none" w:sz="0" w:space="0" w:color="auto"/>
                    <w:bottom w:val="none" w:sz="0" w:space="0" w:color="auto"/>
                    <w:right w:val="none" w:sz="0" w:space="0" w:color="auto"/>
                  </w:divBdr>
                  <w:divsChild>
                    <w:div w:id="63333747">
                      <w:marLeft w:val="0"/>
                      <w:marRight w:val="0"/>
                      <w:marTop w:val="0"/>
                      <w:marBottom w:val="0"/>
                      <w:divBdr>
                        <w:top w:val="none" w:sz="0" w:space="0" w:color="auto"/>
                        <w:left w:val="none" w:sz="0" w:space="0" w:color="auto"/>
                        <w:bottom w:val="none" w:sz="0" w:space="0" w:color="auto"/>
                        <w:right w:val="none" w:sz="0" w:space="0" w:color="auto"/>
                      </w:divBdr>
                      <w:divsChild>
                        <w:div w:id="8120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843104">
      <w:bodyDiv w:val="1"/>
      <w:marLeft w:val="0"/>
      <w:marRight w:val="0"/>
      <w:marTop w:val="0"/>
      <w:marBottom w:val="0"/>
      <w:divBdr>
        <w:top w:val="none" w:sz="0" w:space="0" w:color="auto"/>
        <w:left w:val="none" w:sz="0" w:space="0" w:color="auto"/>
        <w:bottom w:val="none" w:sz="0" w:space="0" w:color="auto"/>
        <w:right w:val="none" w:sz="0" w:space="0" w:color="auto"/>
      </w:divBdr>
    </w:div>
    <w:div w:id="589121663">
      <w:bodyDiv w:val="1"/>
      <w:marLeft w:val="0"/>
      <w:marRight w:val="0"/>
      <w:marTop w:val="0"/>
      <w:marBottom w:val="0"/>
      <w:divBdr>
        <w:top w:val="none" w:sz="0" w:space="0" w:color="auto"/>
        <w:left w:val="none" w:sz="0" w:space="0" w:color="auto"/>
        <w:bottom w:val="none" w:sz="0" w:space="0" w:color="auto"/>
        <w:right w:val="none" w:sz="0" w:space="0" w:color="auto"/>
      </w:divBdr>
    </w:div>
    <w:div w:id="628820042">
      <w:bodyDiv w:val="1"/>
      <w:marLeft w:val="0"/>
      <w:marRight w:val="0"/>
      <w:marTop w:val="0"/>
      <w:marBottom w:val="0"/>
      <w:divBdr>
        <w:top w:val="none" w:sz="0" w:space="0" w:color="auto"/>
        <w:left w:val="none" w:sz="0" w:space="0" w:color="auto"/>
        <w:bottom w:val="none" w:sz="0" w:space="0" w:color="auto"/>
        <w:right w:val="none" w:sz="0" w:space="0" w:color="auto"/>
      </w:divBdr>
    </w:div>
    <w:div w:id="713507549">
      <w:bodyDiv w:val="1"/>
      <w:marLeft w:val="0"/>
      <w:marRight w:val="0"/>
      <w:marTop w:val="0"/>
      <w:marBottom w:val="0"/>
      <w:divBdr>
        <w:top w:val="none" w:sz="0" w:space="0" w:color="auto"/>
        <w:left w:val="none" w:sz="0" w:space="0" w:color="auto"/>
        <w:bottom w:val="none" w:sz="0" w:space="0" w:color="auto"/>
        <w:right w:val="none" w:sz="0" w:space="0" w:color="auto"/>
      </w:divBdr>
    </w:div>
    <w:div w:id="759985402">
      <w:bodyDiv w:val="1"/>
      <w:marLeft w:val="0"/>
      <w:marRight w:val="0"/>
      <w:marTop w:val="0"/>
      <w:marBottom w:val="0"/>
      <w:divBdr>
        <w:top w:val="none" w:sz="0" w:space="0" w:color="auto"/>
        <w:left w:val="none" w:sz="0" w:space="0" w:color="auto"/>
        <w:bottom w:val="none" w:sz="0" w:space="0" w:color="auto"/>
        <w:right w:val="none" w:sz="0" w:space="0" w:color="auto"/>
      </w:divBdr>
    </w:div>
    <w:div w:id="760182149">
      <w:bodyDiv w:val="1"/>
      <w:marLeft w:val="0"/>
      <w:marRight w:val="0"/>
      <w:marTop w:val="0"/>
      <w:marBottom w:val="0"/>
      <w:divBdr>
        <w:top w:val="none" w:sz="0" w:space="0" w:color="auto"/>
        <w:left w:val="none" w:sz="0" w:space="0" w:color="auto"/>
        <w:bottom w:val="none" w:sz="0" w:space="0" w:color="auto"/>
        <w:right w:val="none" w:sz="0" w:space="0" w:color="auto"/>
      </w:divBdr>
      <w:divsChild>
        <w:div w:id="840658216">
          <w:marLeft w:val="0"/>
          <w:marRight w:val="0"/>
          <w:marTop w:val="0"/>
          <w:marBottom w:val="0"/>
          <w:divBdr>
            <w:top w:val="none" w:sz="0" w:space="0" w:color="auto"/>
            <w:left w:val="none" w:sz="0" w:space="0" w:color="auto"/>
            <w:bottom w:val="none" w:sz="0" w:space="0" w:color="auto"/>
            <w:right w:val="none" w:sz="0" w:space="0" w:color="auto"/>
          </w:divBdr>
          <w:divsChild>
            <w:div w:id="1009793993">
              <w:marLeft w:val="0"/>
              <w:marRight w:val="0"/>
              <w:marTop w:val="0"/>
              <w:marBottom w:val="0"/>
              <w:divBdr>
                <w:top w:val="none" w:sz="0" w:space="0" w:color="auto"/>
                <w:left w:val="none" w:sz="0" w:space="0" w:color="auto"/>
                <w:bottom w:val="none" w:sz="0" w:space="0" w:color="auto"/>
                <w:right w:val="none" w:sz="0" w:space="0" w:color="auto"/>
              </w:divBdr>
              <w:divsChild>
                <w:div w:id="1882939030">
                  <w:marLeft w:val="0"/>
                  <w:marRight w:val="0"/>
                  <w:marTop w:val="0"/>
                  <w:marBottom w:val="0"/>
                  <w:divBdr>
                    <w:top w:val="none" w:sz="0" w:space="0" w:color="auto"/>
                    <w:left w:val="none" w:sz="0" w:space="0" w:color="auto"/>
                    <w:bottom w:val="none" w:sz="0" w:space="0" w:color="auto"/>
                    <w:right w:val="none" w:sz="0" w:space="0" w:color="auto"/>
                  </w:divBdr>
                  <w:divsChild>
                    <w:div w:id="1655404902">
                      <w:marLeft w:val="0"/>
                      <w:marRight w:val="0"/>
                      <w:marTop w:val="0"/>
                      <w:marBottom w:val="0"/>
                      <w:divBdr>
                        <w:top w:val="none" w:sz="0" w:space="0" w:color="auto"/>
                        <w:left w:val="none" w:sz="0" w:space="0" w:color="auto"/>
                        <w:bottom w:val="none" w:sz="0" w:space="0" w:color="auto"/>
                        <w:right w:val="none" w:sz="0" w:space="0" w:color="auto"/>
                      </w:divBdr>
                      <w:divsChild>
                        <w:div w:id="14684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8139">
      <w:bodyDiv w:val="1"/>
      <w:marLeft w:val="0"/>
      <w:marRight w:val="0"/>
      <w:marTop w:val="0"/>
      <w:marBottom w:val="0"/>
      <w:divBdr>
        <w:top w:val="none" w:sz="0" w:space="0" w:color="auto"/>
        <w:left w:val="none" w:sz="0" w:space="0" w:color="auto"/>
        <w:bottom w:val="none" w:sz="0" w:space="0" w:color="auto"/>
        <w:right w:val="none" w:sz="0" w:space="0" w:color="auto"/>
      </w:divBdr>
    </w:div>
    <w:div w:id="786655182">
      <w:bodyDiv w:val="1"/>
      <w:marLeft w:val="0"/>
      <w:marRight w:val="0"/>
      <w:marTop w:val="0"/>
      <w:marBottom w:val="0"/>
      <w:divBdr>
        <w:top w:val="none" w:sz="0" w:space="0" w:color="auto"/>
        <w:left w:val="none" w:sz="0" w:space="0" w:color="auto"/>
        <w:bottom w:val="none" w:sz="0" w:space="0" w:color="auto"/>
        <w:right w:val="none" w:sz="0" w:space="0" w:color="auto"/>
      </w:divBdr>
      <w:divsChild>
        <w:div w:id="1802109416">
          <w:marLeft w:val="0"/>
          <w:marRight w:val="0"/>
          <w:marTop w:val="0"/>
          <w:marBottom w:val="0"/>
          <w:divBdr>
            <w:top w:val="single" w:sz="6" w:space="8" w:color="313C8B"/>
            <w:left w:val="single" w:sz="6" w:space="8" w:color="313C8B"/>
            <w:bottom w:val="single" w:sz="6" w:space="8" w:color="313C8B"/>
            <w:right w:val="single" w:sz="6" w:space="8" w:color="313C8B"/>
          </w:divBdr>
          <w:divsChild>
            <w:div w:id="709692186">
              <w:marLeft w:val="0"/>
              <w:marRight w:val="0"/>
              <w:marTop w:val="0"/>
              <w:marBottom w:val="0"/>
              <w:divBdr>
                <w:top w:val="none" w:sz="0" w:space="0" w:color="auto"/>
                <w:left w:val="none" w:sz="0" w:space="0" w:color="auto"/>
                <w:bottom w:val="none" w:sz="0" w:space="0" w:color="auto"/>
                <w:right w:val="none" w:sz="0" w:space="0" w:color="auto"/>
              </w:divBdr>
              <w:divsChild>
                <w:div w:id="12112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0732">
      <w:bodyDiv w:val="1"/>
      <w:marLeft w:val="0"/>
      <w:marRight w:val="0"/>
      <w:marTop w:val="0"/>
      <w:marBottom w:val="0"/>
      <w:divBdr>
        <w:top w:val="none" w:sz="0" w:space="0" w:color="auto"/>
        <w:left w:val="none" w:sz="0" w:space="0" w:color="auto"/>
        <w:bottom w:val="none" w:sz="0" w:space="0" w:color="auto"/>
        <w:right w:val="none" w:sz="0" w:space="0" w:color="auto"/>
      </w:divBdr>
    </w:div>
    <w:div w:id="822894667">
      <w:bodyDiv w:val="1"/>
      <w:marLeft w:val="0"/>
      <w:marRight w:val="0"/>
      <w:marTop w:val="0"/>
      <w:marBottom w:val="0"/>
      <w:divBdr>
        <w:top w:val="none" w:sz="0" w:space="0" w:color="auto"/>
        <w:left w:val="none" w:sz="0" w:space="0" w:color="auto"/>
        <w:bottom w:val="none" w:sz="0" w:space="0" w:color="auto"/>
        <w:right w:val="none" w:sz="0" w:space="0" w:color="auto"/>
      </w:divBdr>
    </w:div>
    <w:div w:id="845435831">
      <w:bodyDiv w:val="1"/>
      <w:marLeft w:val="0"/>
      <w:marRight w:val="0"/>
      <w:marTop w:val="0"/>
      <w:marBottom w:val="0"/>
      <w:divBdr>
        <w:top w:val="none" w:sz="0" w:space="0" w:color="auto"/>
        <w:left w:val="none" w:sz="0" w:space="0" w:color="auto"/>
        <w:bottom w:val="none" w:sz="0" w:space="0" w:color="auto"/>
        <w:right w:val="none" w:sz="0" w:space="0" w:color="auto"/>
      </w:divBdr>
    </w:div>
    <w:div w:id="876553373">
      <w:bodyDiv w:val="1"/>
      <w:marLeft w:val="0"/>
      <w:marRight w:val="0"/>
      <w:marTop w:val="0"/>
      <w:marBottom w:val="0"/>
      <w:divBdr>
        <w:top w:val="none" w:sz="0" w:space="0" w:color="auto"/>
        <w:left w:val="none" w:sz="0" w:space="0" w:color="auto"/>
        <w:bottom w:val="none" w:sz="0" w:space="0" w:color="auto"/>
        <w:right w:val="none" w:sz="0" w:space="0" w:color="auto"/>
      </w:divBdr>
    </w:div>
    <w:div w:id="887185939">
      <w:bodyDiv w:val="1"/>
      <w:marLeft w:val="0"/>
      <w:marRight w:val="0"/>
      <w:marTop w:val="0"/>
      <w:marBottom w:val="0"/>
      <w:divBdr>
        <w:top w:val="none" w:sz="0" w:space="0" w:color="auto"/>
        <w:left w:val="none" w:sz="0" w:space="0" w:color="auto"/>
        <w:bottom w:val="none" w:sz="0" w:space="0" w:color="auto"/>
        <w:right w:val="none" w:sz="0" w:space="0" w:color="auto"/>
      </w:divBdr>
    </w:div>
    <w:div w:id="915893667">
      <w:bodyDiv w:val="1"/>
      <w:marLeft w:val="0"/>
      <w:marRight w:val="0"/>
      <w:marTop w:val="0"/>
      <w:marBottom w:val="0"/>
      <w:divBdr>
        <w:top w:val="none" w:sz="0" w:space="0" w:color="auto"/>
        <w:left w:val="none" w:sz="0" w:space="0" w:color="auto"/>
        <w:bottom w:val="none" w:sz="0" w:space="0" w:color="auto"/>
        <w:right w:val="none" w:sz="0" w:space="0" w:color="auto"/>
      </w:divBdr>
    </w:div>
    <w:div w:id="986130547">
      <w:bodyDiv w:val="1"/>
      <w:marLeft w:val="0"/>
      <w:marRight w:val="0"/>
      <w:marTop w:val="0"/>
      <w:marBottom w:val="0"/>
      <w:divBdr>
        <w:top w:val="none" w:sz="0" w:space="0" w:color="auto"/>
        <w:left w:val="none" w:sz="0" w:space="0" w:color="auto"/>
        <w:bottom w:val="none" w:sz="0" w:space="0" w:color="auto"/>
        <w:right w:val="none" w:sz="0" w:space="0" w:color="auto"/>
      </w:divBdr>
    </w:div>
    <w:div w:id="1066030839">
      <w:bodyDiv w:val="1"/>
      <w:marLeft w:val="0"/>
      <w:marRight w:val="0"/>
      <w:marTop w:val="0"/>
      <w:marBottom w:val="0"/>
      <w:divBdr>
        <w:top w:val="none" w:sz="0" w:space="0" w:color="auto"/>
        <w:left w:val="none" w:sz="0" w:space="0" w:color="auto"/>
        <w:bottom w:val="none" w:sz="0" w:space="0" w:color="auto"/>
        <w:right w:val="none" w:sz="0" w:space="0" w:color="auto"/>
      </w:divBdr>
    </w:div>
    <w:div w:id="1144740343">
      <w:bodyDiv w:val="1"/>
      <w:marLeft w:val="0"/>
      <w:marRight w:val="0"/>
      <w:marTop w:val="0"/>
      <w:marBottom w:val="0"/>
      <w:divBdr>
        <w:top w:val="none" w:sz="0" w:space="0" w:color="auto"/>
        <w:left w:val="none" w:sz="0" w:space="0" w:color="auto"/>
        <w:bottom w:val="none" w:sz="0" w:space="0" w:color="auto"/>
        <w:right w:val="none" w:sz="0" w:space="0" w:color="auto"/>
      </w:divBdr>
    </w:div>
    <w:div w:id="1191147039">
      <w:bodyDiv w:val="1"/>
      <w:marLeft w:val="0"/>
      <w:marRight w:val="0"/>
      <w:marTop w:val="0"/>
      <w:marBottom w:val="0"/>
      <w:divBdr>
        <w:top w:val="none" w:sz="0" w:space="0" w:color="auto"/>
        <w:left w:val="none" w:sz="0" w:space="0" w:color="auto"/>
        <w:bottom w:val="none" w:sz="0" w:space="0" w:color="auto"/>
        <w:right w:val="none" w:sz="0" w:space="0" w:color="auto"/>
      </w:divBdr>
    </w:div>
    <w:div w:id="1327978887">
      <w:bodyDiv w:val="1"/>
      <w:marLeft w:val="0"/>
      <w:marRight w:val="0"/>
      <w:marTop w:val="0"/>
      <w:marBottom w:val="0"/>
      <w:divBdr>
        <w:top w:val="none" w:sz="0" w:space="0" w:color="auto"/>
        <w:left w:val="none" w:sz="0" w:space="0" w:color="auto"/>
        <w:bottom w:val="none" w:sz="0" w:space="0" w:color="auto"/>
        <w:right w:val="none" w:sz="0" w:space="0" w:color="auto"/>
      </w:divBdr>
    </w:div>
    <w:div w:id="1346052286">
      <w:bodyDiv w:val="1"/>
      <w:marLeft w:val="0"/>
      <w:marRight w:val="0"/>
      <w:marTop w:val="0"/>
      <w:marBottom w:val="0"/>
      <w:divBdr>
        <w:top w:val="none" w:sz="0" w:space="0" w:color="auto"/>
        <w:left w:val="none" w:sz="0" w:space="0" w:color="auto"/>
        <w:bottom w:val="none" w:sz="0" w:space="0" w:color="auto"/>
        <w:right w:val="none" w:sz="0" w:space="0" w:color="auto"/>
      </w:divBdr>
    </w:div>
    <w:div w:id="1350058550">
      <w:bodyDiv w:val="1"/>
      <w:marLeft w:val="0"/>
      <w:marRight w:val="0"/>
      <w:marTop w:val="0"/>
      <w:marBottom w:val="0"/>
      <w:divBdr>
        <w:top w:val="none" w:sz="0" w:space="0" w:color="auto"/>
        <w:left w:val="none" w:sz="0" w:space="0" w:color="auto"/>
        <w:bottom w:val="none" w:sz="0" w:space="0" w:color="auto"/>
        <w:right w:val="none" w:sz="0" w:space="0" w:color="auto"/>
      </w:divBdr>
    </w:div>
    <w:div w:id="1380671114">
      <w:bodyDiv w:val="1"/>
      <w:marLeft w:val="0"/>
      <w:marRight w:val="0"/>
      <w:marTop w:val="0"/>
      <w:marBottom w:val="0"/>
      <w:divBdr>
        <w:top w:val="none" w:sz="0" w:space="0" w:color="auto"/>
        <w:left w:val="none" w:sz="0" w:space="0" w:color="auto"/>
        <w:bottom w:val="none" w:sz="0" w:space="0" w:color="auto"/>
        <w:right w:val="none" w:sz="0" w:space="0" w:color="auto"/>
      </w:divBdr>
    </w:div>
    <w:div w:id="1434934216">
      <w:bodyDiv w:val="1"/>
      <w:marLeft w:val="0"/>
      <w:marRight w:val="0"/>
      <w:marTop w:val="0"/>
      <w:marBottom w:val="0"/>
      <w:divBdr>
        <w:top w:val="none" w:sz="0" w:space="0" w:color="auto"/>
        <w:left w:val="none" w:sz="0" w:space="0" w:color="auto"/>
        <w:bottom w:val="none" w:sz="0" w:space="0" w:color="auto"/>
        <w:right w:val="none" w:sz="0" w:space="0" w:color="auto"/>
      </w:divBdr>
    </w:div>
    <w:div w:id="1486121646">
      <w:bodyDiv w:val="1"/>
      <w:marLeft w:val="0"/>
      <w:marRight w:val="0"/>
      <w:marTop w:val="0"/>
      <w:marBottom w:val="0"/>
      <w:divBdr>
        <w:top w:val="none" w:sz="0" w:space="0" w:color="auto"/>
        <w:left w:val="none" w:sz="0" w:space="0" w:color="auto"/>
        <w:bottom w:val="none" w:sz="0" w:space="0" w:color="auto"/>
        <w:right w:val="none" w:sz="0" w:space="0" w:color="auto"/>
      </w:divBdr>
    </w:div>
    <w:div w:id="1552154798">
      <w:bodyDiv w:val="1"/>
      <w:marLeft w:val="0"/>
      <w:marRight w:val="0"/>
      <w:marTop w:val="0"/>
      <w:marBottom w:val="0"/>
      <w:divBdr>
        <w:top w:val="none" w:sz="0" w:space="0" w:color="auto"/>
        <w:left w:val="none" w:sz="0" w:space="0" w:color="auto"/>
        <w:bottom w:val="none" w:sz="0" w:space="0" w:color="auto"/>
        <w:right w:val="none" w:sz="0" w:space="0" w:color="auto"/>
      </w:divBdr>
    </w:div>
    <w:div w:id="1609266332">
      <w:bodyDiv w:val="1"/>
      <w:marLeft w:val="0"/>
      <w:marRight w:val="0"/>
      <w:marTop w:val="0"/>
      <w:marBottom w:val="0"/>
      <w:divBdr>
        <w:top w:val="none" w:sz="0" w:space="0" w:color="auto"/>
        <w:left w:val="none" w:sz="0" w:space="0" w:color="auto"/>
        <w:bottom w:val="none" w:sz="0" w:space="0" w:color="auto"/>
        <w:right w:val="none" w:sz="0" w:space="0" w:color="auto"/>
      </w:divBdr>
    </w:div>
    <w:div w:id="1626154433">
      <w:bodyDiv w:val="1"/>
      <w:marLeft w:val="0"/>
      <w:marRight w:val="0"/>
      <w:marTop w:val="0"/>
      <w:marBottom w:val="0"/>
      <w:divBdr>
        <w:top w:val="none" w:sz="0" w:space="0" w:color="auto"/>
        <w:left w:val="none" w:sz="0" w:space="0" w:color="auto"/>
        <w:bottom w:val="none" w:sz="0" w:space="0" w:color="auto"/>
        <w:right w:val="none" w:sz="0" w:space="0" w:color="auto"/>
      </w:divBdr>
    </w:div>
    <w:div w:id="1632200354">
      <w:bodyDiv w:val="1"/>
      <w:marLeft w:val="0"/>
      <w:marRight w:val="0"/>
      <w:marTop w:val="0"/>
      <w:marBottom w:val="0"/>
      <w:divBdr>
        <w:top w:val="none" w:sz="0" w:space="0" w:color="auto"/>
        <w:left w:val="none" w:sz="0" w:space="0" w:color="auto"/>
        <w:bottom w:val="none" w:sz="0" w:space="0" w:color="auto"/>
        <w:right w:val="none" w:sz="0" w:space="0" w:color="auto"/>
      </w:divBdr>
    </w:div>
    <w:div w:id="1638993999">
      <w:bodyDiv w:val="1"/>
      <w:marLeft w:val="0"/>
      <w:marRight w:val="0"/>
      <w:marTop w:val="0"/>
      <w:marBottom w:val="0"/>
      <w:divBdr>
        <w:top w:val="none" w:sz="0" w:space="0" w:color="auto"/>
        <w:left w:val="none" w:sz="0" w:space="0" w:color="auto"/>
        <w:bottom w:val="none" w:sz="0" w:space="0" w:color="auto"/>
        <w:right w:val="none" w:sz="0" w:space="0" w:color="auto"/>
      </w:divBdr>
    </w:div>
    <w:div w:id="1685087876">
      <w:bodyDiv w:val="1"/>
      <w:marLeft w:val="0"/>
      <w:marRight w:val="0"/>
      <w:marTop w:val="0"/>
      <w:marBottom w:val="0"/>
      <w:divBdr>
        <w:top w:val="none" w:sz="0" w:space="0" w:color="auto"/>
        <w:left w:val="none" w:sz="0" w:space="0" w:color="auto"/>
        <w:bottom w:val="none" w:sz="0" w:space="0" w:color="auto"/>
        <w:right w:val="none" w:sz="0" w:space="0" w:color="auto"/>
      </w:divBdr>
    </w:div>
    <w:div w:id="1693259125">
      <w:bodyDiv w:val="1"/>
      <w:marLeft w:val="0"/>
      <w:marRight w:val="0"/>
      <w:marTop w:val="0"/>
      <w:marBottom w:val="0"/>
      <w:divBdr>
        <w:top w:val="none" w:sz="0" w:space="0" w:color="auto"/>
        <w:left w:val="none" w:sz="0" w:space="0" w:color="auto"/>
        <w:bottom w:val="none" w:sz="0" w:space="0" w:color="auto"/>
        <w:right w:val="none" w:sz="0" w:space="0" w:color="auto"/>
      </w:divBdr>
    </w:div>
    <w:div w:id="1873347215">
      <w:bodyDiv w:val="1"/>
      <w:marLeft w:val="0"/>
      <w:marRight w:val="0"/>
      <w:marTop w:val="0"/>
      <w:marBottom w:val="0"/>
      <w:divBdr>
        <w:top w:val="none" w:sz="0" w:space="0" w:color="auto"/>
        <w:left w:val="none" w:sz="0" w:space="0" w:color="auto"/>
        <w:bottom w:val="none" w:sz="0" w:space="0" w:color="auto"/>
        <w:right w:val="none" w:sz="0" w:space="0" w:color="auto"/>
      </w:divBdr>
    </w:div>
    <w:div w:id="1891385175">
      <w:bodyDiv w:val="1"/>
      <w:marLeft w:val="0"/>
      <w:marRight w:val="0"/>
      <w:marTop w:val="0"/>
      <w:marBottom w:val="0"/>
      <w:divBdr>
        <w:top w:val="none" w:sz="0" w:space="0" w:color="auto"/>
        <w:left w:val="none" w:sz="0" w:space="0" w:color="auto"/>
        <w:bottom w:val="none" w:sz="0" w:space="0" w:color="auto"/>
        <w:right w:val="none" w:sz="0" w:space="0" w:color="auto"/>
      </w:divBdr>
    </w:div>
    <w:div w:id="1966229935">
      <w:bodyDiv w:val="1"/>
      <w:marLeft w:val="0"/>
      <w:marRight w:val="0"/>
      <w:marTop w:val="0"/>
      <w:marBottom w:val="0"/>
      <w:divBdr>
        <w:top w:val="none" w:sz="0" w:space="0" w:color="auto"/>
        <w:left w:val="none" w:sz="0" w:space="0" w:color="auto"/>
        <w:bottom w:val="none" w:sz="0" w:space="0" w:color="auto"/>
        <w:right w:val="none" w:sz="0" w:space="0" w:color="auto"/>
      </w:divBdr>
    </w:div>
    <w:div w:id="2005474847">
      <w:bodyDiv w:val="1"/>
      <w:marLeft w:val="0"/>
      <w:marRight w:val="0"/>
      <w:marTop w:val="0"/>
      <w:marBottom w:val="0"/>
      <w:divBdr>
        <w:top w:val="none" w:sz="0" w:space="0" w:color="auto"/>
        <w:left w:val="none" w:sz="0" w:space="0" w:color="auto"/>
        <w:bottom w:val="none" w:sz="0" w:space="0" w:color="auto"/>
        <w:right w:val="none" w:sz="0" w:space="0" w:color="auto"/>
      </w:divBdr>
      <w:divsChild>
        <w:div w:id="1768884571">
          <w:marLeft w:val="0"/>
          <w:marRight w:val="0"/>
          <w:marTop w:val="0"/>
          <w:marBottom w:val="0"/>
          <w:divBdr>
            <w:top w:val="none" w:sz="0" w:space="0" w:color="auto"/>
            <w:left w:val="none" w:sz="0" w:space="0" w:color="auto"/>
            <w:bottom w:val="none" w:sz="0" w:space="0" w:color="auto"/>
            <w:right w:val="none" w:sz="0" w:space="0" w:color="auto"/>
          </w:divBdr>
          <w:divsChild>
            <w:div w:id="846020602">
              <w:marLeft w:val="0"/>
              <w:marRight w:val="0"/>
              <w:marTop w:val="0"/>
              <w:marBottom w:val="0"/>
              <w:divBdr>
                <w:top w:val="none" w:sz="0" w:space="0" w:color="auto"/>
                <w:left w:val="none" w:sz="0" w:space="0" w:color="auto"/>
                <w:bottom w:val="none" w:sz="0" w:space="0" w:color="auto"/>
                <w:right w:val="none" w:sz="0" w:space="0" w:color="auto"/>
              </w:divBdr>
              <w:divsChild>
                <w:div w:id="287518347">
                  <w:marLeft w:val="0"/>
                  <w:marRight w:val="0"/>
                  <w:marTop w:val="0"/>
                  <w:marBottom w:val="0"/>
                  <w:divBdr>
                    <w:top w:val="none" w:sz="0" w:space="0" w:color="auto"/>
                    <w:left w:val="none" w:sz="0" w:space="0" w:color="auto"/>
                    <w:bottom w:val="none" w:sz="0" w:space="0" w:color="auto"/>
                    <w:right w:val="none" w:sz="0" w:space="0" w:color="auto"/>
                  </w:divBdr>
                  <w:divsChild>
                    <w:div w:id="394357017">
                      <w:marLeft w:val="0"/>
                      <w:marRight w:val="0"/>
                      <w:marTop w:val="0"/>
                      <w:marBottom w:val="0"/>
                      <w:divBdr>
                        <w:top w:val="none" w:sz="0" w:space="0" w:color="auto"/>
                        <w:left w:val="none" w:sz="0" w:space="0" w:color="auto"/>
                        <w:bottom w:val="none" w:sz="0" w:space="0" w:color="auto"/>
                        <w:right w:val="none" w:sz="0" w:space="0" w:color="auto"/>
                      </w:divBdr>
                      <w:divsChild>
                        <w:div w:id="1675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6069">
      <w:bodyDiv w:val="1"/>
      <w:marLeft w:val="0"/>
      <w:marRight w:val="0"/>
      <w:marTop w:val="0"/>
      <w:marBottom w:val="0"/>
      <w:divBdr>
        <w:top w:val="none" w:sz="0" w:space="0" w:color="auto"/>
        <w:left w:val="none" w:sz="0" w:space="0" w:color="auto"/>
        <w:bottom w:val="none" w:sz="0" w:space="0" w:color="auto"/>
        <w:right w:val="none" w:sz="0" w:space="0" w:color="auto"/>
      </w:divBdr>
    </w:div>
    <w:div w:id="2030056942">
      <w:bodyDiv w:val="1"/>
      <w:marLeft w:val="0"/>
      <w:marRight w:val="0"/>
      <w:marTop w:val="0"/>
      <w:marBottom w:val="0"/>
      <w:divBdr>
        <w:top w:val="none" w:sz="0" w:space="0" w:color="auto"/>
        <w:left w:val="none" w:sz="0" w:space="0" w:color="auto"/>
        <w:bottom w:val="none" w:sz="0" w:space="0" w:color="auto"/>
        <w:right w:val="none" w:sz="0" w:space="0" w:color="auto"/>
      </w:divBdr>
    </w:div>
    <w:div w:id="2034066928">
      <w:bodyDiv w:val="1"/>
      <w:marLeft w:val="0"/>
      <w:marRight w:val="0"/>
      <w:marTop w:val="0"/>
      <w:marBottom w:val="0"/>
      <w:divBdr>
        <w:top w:val="none" w:sz="0" w:space="0" w:color="auto"/>
        <w:left w:val="none" w:sz="0" w:space="0" w:color="auto"/>
        <w:bottom w:val="none" w:sz="0" w:space="0" w:color="auto"/>
        <w:right w:val="none" w:sz="0" w:space="0" w:color="auto"/>
      </w:divBdr>
    </w:div>
    <w:div w:id="2096777790">
      <w:bodyDiv w:val="1"/>
      <w:marLeft w:val="0"/>
      <w:marRight w:val="0"/>
      <w:marTop w:val="0"/>
      <w:marBottom w:val="0"/>
      <w:divBdr>
        <w:top w:val="none" w:sz="0" w:space="0" w:color="auto"/>
        <w:left w:val="none" w:sz="0" w:space="0" w:color="auto"/>
        <w:bottom w:val="none" w:sz="0" w:space="0" w:color="auto"/>
        <w:right w:val="none" w:sz="0" w:space="0" w:color="auto"/>
      </w:divBdr>
    </w:div>
    <w:div w:id="2115055766">
      <w:bodyDiv w:val="1"/>
      <w:marLeft w:val="0"/>
      <w:marRight w:val="0"/>
      <w:marTop w:val="0"/>
      <w:marBottom w:val="0"/>
      <w:divBdr>
        <w:top w:val="none" w:sz="0" w:space="0" w:color="auto"/>
        <w:left w:val="none" w:sz="0" w:space="0" w:color="auto"/>
        <w:bottom w:val="none" w:sz="0" w:space="0" w:color="auto"/>
        <w:right w:val="none" w:sz="0" w:space="0" w:color="auto"/>
      </w:divBdr>
    </w:div>
    <w:div w:id="21372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5AF11-B3B8-497D-939E-AC07663C5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10</Pages>
  <Words>3639</Words>
  <Characters>20018</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Manuel de l’Inspection</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de l’Inspection</dc:title>
  <dc:subject>Partie Relais Social</dc:subject>
  <dc:creator>Doyen Fabienne</dc:creator>
  <cp:lastModifiedBy>AUDIN Marie-Agnès</cp:lastModifiedBy>
  <cp:revision>19</cp:revision>
  <cp:lastPrinted>2017-05-08T13:24:00Z</cp:lastPrinted>
  <dcterms:created xsi:type="dcterms:W3CDTF">2017-04-26T11:32:00Z</dcterms:created>
  <dcterms:modified xsi:type="dcterms:W3CDTF">2019-06-21T13:34:00Z</dcterms:modified>
</cp:coreProperties>
</file>