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504" w:rsidRDefault="002B6504" w:rsidP="00DF0897">
      <w:pPr>
        <w:tabs>
          <w:tab w:val="right" w:pos="7371"/>
        </w:tabs>
        <w:spacing w:line="264" w:lineRule="auto"/>
        <w:jc w:val="center"/>
        <w:rPr>
          <w:b/>
          <w:u w:val="single"/>
        </w:rPr>
      </w:pPr>
      <w:r>
        <w:rPr>
          <w:b/>
          <w:u w:val="single"/>
        </w:rPr>
        <w:t>Demande d’agrément</w:t>
      </w:r>
      <w:r>
        <w:rPr>
          <w:u w:val="single"/>
        </w:rPr>
        <w:t xml:space="preserve"> </w:t>
      </w:r>
      <w:r>
        <w:rPr>
          <w:b/>
          <w:i/>
          <w:smallCaps/>
          <w:color w:val="000080"/>
          <w:u w:val="single"/>
        </w:rPr>
        <w:t>pour la pratique de la médiation de dettes</w:t>
      </w:r>
      <w:r>
        <w:rPr>
          <w:b/>
          <w:u w:val="single"/>
        </w:rPr>
        <w:t xml:space="preserve"> au sens de l’article 118 </w:t>
      </w:r>
      <w:r w:rsidR="00DF0897">
        <w:rPr>
          <w:b/>
          <w:u w:val="single"/>
        </w:rPr>
        <w:t>du Code wallon de l’Action sociale et de la Santé</w:t>
      </w:r>
    </w:p>
    <w:p w:rsidR="002B6504" w:rsidRDefault="002B6504">
      <w:pPr>
        <w:tabs>
          <w:tab w:val="right" w:pos="7371"/>
        </w:tabs>
        <w:spacing w:line="264" w:lineRule="auto"/>
        <w:jc w:val="center"/>
        <w:rPr>
          <w:b/>
          <w:u w:val="single"/>
        </w:rPr>
      </w:pPr>
    </w:p>
    <w:p w:rsidR="002B6504" w:rsidRDefault="002B6504">
      <w:pPr>
        <w:spacing w:before="120"/>
        <w:jc w:val="center"/>
        <w:rPr>
          <w:b/>
          <w:u w:val="single"/>
        </w:rPr>
      </w:pPr>
      <w:r>
        <w:rPr>
          <w:b/>
          <w:u w:val="single"/>
        </w:rPr>
        <w:t xml:space="preserve">Déclaration sur l’honneur établie en application </w:t>
      </w:r>
      <w:r w:rsidR="00DF0897">
        <w:rPr>
          <w:b/>
          <w:u w:val="single"/>
        </w:rPr>
        <w:t>de l’article 135 du Code réglementaire wallon de l’Action sociale et de la Santé</w:t>
      </w:r>
    </w:p>
    <w:p w:rsidR="00DF0897" w:rsidRDefault="00DF0897">
      <w:pPr>
        <w:spacing w:before="120"/>
        <w:jc w:val="center"/>
        <w:rPr>
          <w:b/>
          <w:u w:val="single"/>
        </w:rPr>
      </w:pPr>
    </w:p>
    <w:p w:rsidR="002B6504" w:rsidRDefault="002B6504">
      <w:pPr>
        <w:spacing w:before="60" w:after="60"/>
      </w:pPr>
      <w:r>
        <w:t xml:space="preserve">Nous soussignés </w:t>
      </w:r>
      <w:r w:rsidR="00E73468">
        <w:rPr>
          <w:b/>
        </w:rPr>
        <w:fldChar w:fldCharType="begin">
          <w:ffData>
            <w:name w:val="Texte1"/>
            <w:enabled/>
            <w:calcOnExit w:val="0"/>
            <w:textInput/>
          </w:ffData>
        </w:fldChar>
      </w:r>
      <w:bookmarkStart w:id="0" w:name="Texte1"/>
      <w:r>
        <w:rPr>
          <w:b/>
        </w:rPr>
        <w:instrText xml:space="preserve"> FORMTEXT </w:instrText>
      </w:r>
      <w:r w:rsidR="00E73468">
        <w:rPr>
          <w:b/>
        </w:rPr>
      </w:r>
      <w:r w:rsidR="00E73468">
        <w:rPr>
          <w:b/>
        </w:rPr>
        <w:fldChar w:fldCharType="separate"/>
      </w:r>
      <w:r>
        <w:rPr>
          <w:b/>
          <w:noProof/>
        </w:rPr>
        <w:t> </w:t>
      </w:r>
      <w:r>
        <w:rPr>
          <w:b/>
          <w:noProof/>
        </w:rPr>
        <w:t> </w:t>
      </w:r>
      <w:r>
        <w:rPr>
          <w:b/>
          <w:noProof/>
        </w:rPr>
        <w:t> </w:t>
      </w:r>
      <w:r>
        <w:rPr>
          <w:b/>
          <w:noProof/>
        </w:rPr>
        <w:t> </w:t>
      </w:r>
      <w:r>
        <w:rPr>
          <w:b/>
          <w:noProof/>
        </w:rPr>
        <w:t> </w:t>
      </w:r>
      <w:r w:rsidR="00E73468">
        <w:rPr>
          <w:b/>
        </w:rPr>
        <w:fldChar w:fldCharType="end"/>
      </w:r>
      <w:bookmarkEnd w:id="0"/>
      <w:r>
        <w:br/>
        <w:t>représentants légaux de l’institution mentionnée ci-dessous, sollicitons son agrément en qualité d’institution pratiquant la médiation de dettes :</w:t>
      </w:r>
    </w:p>
    <w:p w:rsidR="002B6504" w:rsidRDefault="002B6504">
      <w:pPr>
        <w:tabs>
          <w:tab w:val="left" w:pos="2552"/>
        </w:tabs>
        <w:spacing w:before="60" w:after="60"/>
        <w:ind w:left="2552" w:hanging="2552"/>
        <w:rPr>
          <w:b/>
        </w:rPr>
      </w:pPr>
      <w:r>
        <w:t>Dénomination :</w:t>
      </w:r>
      <w:r>
        <w:tab/>
      </w:r>
      <w:r w:rsidR="00E73468">
        <w:rPr>
          <w:b/>
        </w:rPr>
        <w:fldChar w:fldCharType="begin">
          <w:ffData>
            <w:name w:val="Texte2"/>
            <w:enabled/>
            <w:calcOnExit w:val="0"/>
            <w:textInput/>
          </w:ffData>
        </w:fldChar>
      </w:r>
      <w:bookmarkStart w:id="1" w:name="Texte2"/>
      <w:r>
        <w:rPr>
          <w:b/>
        </w:rPr>
        <w:instrText xml:space="preserve"> FORMTEXT </w:instrText>
      </w:r>
      <w:r w:rsidR="00E73468">
        <w:rPr>
          <w:b/>
        </w:rPr>
      </w:r>
      <w:r w:rsidR="00E73468">
        <w:rPr>
          <w:b/>
        </w:rPr>
        <w:fldChar w:fldCharType="separate"/>
      </w:r>
      <w:r>
        <w:rPr>
          <w:b/>
          <w:noProof/>
        </w:rPr>
        <w:t> </w:t>
      </w:r>
      <w:r>
        <w:rPr>
          <w:b/>
          <w:noProof/>
        </w:rPr>
        <w:t> </w:t>
      </w:r>
      <w:r>
        <w:rPr>
          <w:b/>
          <w:noProof/>
        </w:rPr>
        <w:t> </w:t>
      </w:r>
      <w:r>
        <w:rPr>
          <w:b/>
          <w:noProof/>
        </w:rPr>
        <w:t> </w:t>
      </w:r>
      <w:r>
        <w:rPr>
          <w:b/>
          <w:noProof/>
        </w:rPr>
        <w:t> </w:t>
      </w:r>
      <w:r w:rsidR="00E73468">
        <w:rPr>
          <w:b/>
        </w:rPr>
        <w:fldChar w:fldCharType="end"/>
      </w:r>
      <w:bookmarkEnd w:id="1"/>
    </w:p>
    <w:p w:rsidR="002B6504" w:rsidRDefault="002B6504" w:rsidP="002B6504">
      <w:pPr>
        <w:tabs>
          <w:tab w:val="left" w:pos="2552"/>
        </w:tabs>
        <w:spacing w:before="60" w:after="60"/>
      </w:pPr>
      <w:r>
        <w:rPr>
          <w:u w:val="single"/>
        </w:rPr>
        <w:t>Adresse du siège social :</w:t>
      </w:r>
      <w:r>
        <w:br/>
        <w:t>Rue, numéro :</w:t>
      </w:r>
      <w:r>
        <w:tab/>
      </w:r>
      <w:r w:rsidR="00E73468">
        <w:fldChar w:fldCharType="begin">
          <w:ffData>
            <w:name w:val="Texte3"/>
            <w:enabled/>
            <w:calcOnExit w:val="0"/>
            <w:textInput/>
          </w:ffData>
        </w:fldChar>
      </w:r>
      <w:bookmarkStart w:id="2" w:name="Texte3"/>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2"/>
      <w:r>
        <w:br/>
        <w:t>Code postal, localité :</w:t>
      </w:r>
      <w:r>
        <w:tab/>
      </w:r>
      <w:r w:rsidR="00E73468">
        <w:fldChar w:fldCharType="begin">
          <w:ffData>
            <w:name w:val="Texte4"/>
            <w:enabled/>
            <w:calcOnExit w:val="0"/>
            <w:textInput/>
          </w:ffData>
        </w:fldChar>
      </w:r>
      <w:bookmarkStart w:id="3" w:name="Texte4"/>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3"/>
      <w:r>
        <w:br/>
        <w:t>Téléphone :</w:t>
      </w:r>
      <w:r>
        <w:tab/>
      </w:r>
      <w:r w:rsidR="00E73468">
        <w:fldChar w:fldCharType="begin">
          <w:ffData>
            <w:name w:val="Texte5"/>
            <w:enabled/>
            <w:calcOnExit w:val="0"/>
            <w:textInput/>
          </w:ffData>
        </w:fldChar>
      </w:r>
      <w:bookmarkStart w:id="4" w:name="Texte5"/>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4"/>
      <w:r>
        <w:br/>
        <w:t>Fax :</w:t>
      </w:r>
      <w:r>
        <w:tab/>
      </w:r>
      <w:r w:rsidR="00E73468">
        <w:fldChar w:fldCharType="begin">
          <w:ffData>
            <w:name w:val="Texte6"/>
            <w:enabled/>
            <w:calcOnExit w:val="0"/>
            <w:textInput/>
          </w:ffData>
        </w:fldChar>
      </w:r>
      <w:bookmarkStart w:id="5" w:name="Texte6"/>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5"/>
    </w:p>
    <w:p w:rsidR="002B6504" w:rsidRDefault="002B6504">
      <w:pPr>
        <w:tabs>
          <w:tab w:val="left" w:pos="2552"/>
        </w:tabs>
        <w:spacing w:before="60" w:after="60"/>
      </w:pPr>
      <w:r>
        <w:rPr>
          <w:u w:val="single"/>
        </w:rPr>
        <w:t>Adresse du siège d’activité si différente de celle du siège social</w:t>
      </w:r>
      <w:r>
        <w:t> :</w:t>
      </w:r>
      <w:r>
        <w:br/>
        <w:t>Rue, numéro :</w:t>
      </w:r>
      <w:r>
        <w:tab/>
      </w:r>
      <w:r w:rsidR="00E73468">
        <w:fldChar w:fldCharType="begin">
          <w:ffData>
            <w:name w:val="Texte3"/>
            <w:enabled/>
            <w:calcOnExit w:val="0"/>
            <w:textInput/>
          </w:ffData>
        </w:fldChar>
      </w:r>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r>
        <w:br/>
        <w:t>Code postal, localité :</w:t>
      </w:r>
      <w:r>
        <w:tab/>
      </w:r>
      <w:r w:rsidR="00E73468">
        <w:fldChar w:fldCharType="begin">
          <w:ffData>
            <w:name w:val="Texte4"/>
            <w:enabled/>
            <w:calcOnExit w:val="0"/>
            <w:textInput/>
          </w:ffData>
        </w:fldChar>
      </w:r>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r>
        <w:br/>
        <w:t>Téléphone :</w:t>
      </w:r>
      <w:r>
        <w:tab/>
      </w:r>
      <w:r w:rsidR="00E73468">
        <w:fldChar w:fldCharType="begin">
          <w:ffData>
            <w:name w:val="Texte5"/>
            <w:enabled/>
            <w:calcOnExit w:val="0"/>
            <w:textInput/>
          </w:ffData>
        </w:fldChar>
      </w:r>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r>
        <w:br/>
        <w:t>Fax :</w:t>
      </w:r>
      <w:r>
        <w:tab/>
      </w:r>
      <w:r w:rsidR="00E73468">
        <w:fldChar w:fldCharType="begin">
          <w:ffData>
            <w:name w:val="Texte6"/>
            <w:enabled/>
            <w:calcOnExit w:val="0"/>
            <w:textInput/>
          </w:ffData>
        </w:fldChar>
      </w:r>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p>
    <w:p w:rsidR="002B6504" w:rsidRDefault="002B6504">
      <w:pPr>
        <w:tabs>
          <w:tab w:val="left" w:pos="851"/>
          <w:tab w:val="left" w:pos="3969"/>
        </w:tabs>
        <w:spacing w:before="60" w:after="60"/>
      </w:pPr>
      <w:r>
        <w:t>Statut juridique (</w:t>
      </w:r>
      <w:r>
        <w:rPr>
          <w:rStyle w:val="Appelnotedebasdep"/>
          <w:rFonts w:eastAsiaTheme="majorEastAsia"/>
        </w:rPr>
        <w:footnoteReference w:id="1"/>
      </w:r>
      <w:r>
        <w:t>) :</w:t>
      </w:r>
      <w:r>
        <w:tab/>
      </w:r>
      <w:r w:rsidR="00E73468">
        <w:fldChar w:fldCharType="begin">
          <w:ffData>
            <w:name w:val="ListeDéroulante2"/>
            <w:enabled/>
            <w:calcOnExit w:val="0"/>
            <w:ddList>
              <w:listEntry w:val="                                 "/>
              <w:listEntry w:val="Association sans but lucratif (asbl)"/>
              <w:listEntry w:val="CPAS"/>
              <w:listEntry w:val="Association Chapitre XII"/>
              <w:listEntry w:val="Intercommunale"/>
              <w:listEntry w:val="Organisme d'intérêt publi"/>
            </w:ddList>
          </w:ffData>
        </w:fldChar>
      </w:r>
      <w:bookmarkStart w:id="6" w:name="ListeDéroulante2"/>
      <w:r>
        <w:instrText xml:space="preserve"> FORMDROPDOWN </w:instrText>
      </w:r>
      <w:r w:rsidR="00E73468">
        <w:fldChar w:fldCharType="separate"/>
      </w:r>
      <w:r w:rsidR="00E73468">
        <w:fldChar w:fldCharType="end"/>
      </w:r>
      <w:bookmarkEnd w:id="6"/>
      <w:r>
        <w:br/>
        <w:t xml:space="preserve">Si </w:t>
      </w:r>
      <w:r>
        <w:rPr>
          <w:b/>
        </w:rPr>
        <w:t>asbl</w:t>
      </w:r>
      <w:r>
        <w:t> :</w:t>
      </w:r>
      <w:r>
        <w:tab/>
        <w:t>Durée sociale :</w:t>
      </w:r>
      <w:r>
        <w:tab/>
      </w:r>
      <w:r w:rsidR="00E73468">
        <w:fldChar w:fldCharType="begin">
          <w:ffData>
            <w:name w:val="Texte7"/>
            <w:enabled/>
            <w:calcOnExit w:val="0"/>
            <w:textInput/>
          </w:ffData>
        </w:fldChar>
      </w:r>
      <w:bookmarkStart w:id="7" w:name="Texte7"/>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7"/>
      <w:r>
        <w:br/>
      </w:r>
      <w:r>
        <w:tab/>
        <w:t>Objet social :</w:t>
      </w:r>
      <w:r>
        <w:tab/>
      </w:r>
      <w:r w:rsidR="00E73468">
        <w:fldChar w:fldCharType="begin">
          <w:ffData>
            <w:name w:val="Texte8"/>
            <w:enabled/>
            <w:calcOnExit w:val="0"/>
            <w:textInput/>
          </w:ffData>
        </w:fldChar>
      </w:r>
      <w:bookmarkStart w:id="8" w:name="Texte8"/>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8"/>
    </w:p>
    <w:p w:rsidR="002B6504" w:rsidRDefault="002B6504">
      <w:pPr>
        <w:spacing w:before="60" w:after="60"/>
      </w:pPr>
      <w:r>
        <w:t>A cette fin :</w:t>
      </w:r>
    </w:p>
    <w:p w:rsidR="002B6504" w:rsidRDefault="002B6504" w:rsidP="002B6504">
      <w:pPr>
        <w:spacing w:before="60" w:after="120"/>
      </w:pPr>
      <w:r>
        <w:rPr>
          <w:b/>
        </w:rPr>
        <w:t>nous nous engageons à</w:t>
      </w:r>
      <w:r>
        <w:t xml:space="preserve"> mettre et à maintenir l’institution identifiée ci</w:t>
      </w:r>
      <w:r>
        <w:noBreakHyphen/>
        <w:t>dessus en conformité avec les dispositions légales et réglementaires applicables, notamment en matière de personnel spécialisé,</w:t>
      </w:r>
    </w:p>
    <w:p w:rsidR="002B6504" w:rsidRDefault="002B6504">
      <w:pPr>
        <w:spacing w:before="60"/>
      </w:pPr>
      <w:r>
        <w:rPr>
          <w:b/>
        </w:rPr>
        <w:t>nous attestons sur l’honneur</w:t>
      </w:r>
      <w:r>
        <w:t> :</w:t>
      </w:r>
    </w:p>
    <w:p w:rsidR="002B6504" w:rsidRDefault="002B6504" w:rsidP="002B6504">
      <w:pPr>
        <w:numPr>
          <w:ilvl w:val="0"/>
          <w:numId w:val="1"/>
        </w:numPr>
        <w:tabs>
          <w:tab w:val="clear" w:pos="360"/>
        </w:tabs>
        <w:spacing w:before="120" w:after="120"/>
        <w:ind w:left="357" w:hanging="357"/>
      </w:pPr>
      <w:r>
        <w:t>de la décision prise par l’organe compétent de s’engager dans une activité de médiation de dette ;</w:t>
      </w:r>
    </w:p>
    <w:p w:rsidR="002B6504" w:rsidRDefault="002B6504" w:rsidP="002B6504">
      <w:pPr>
        <w:numPr>
          <w:ilvl w:val="0"/>
          <w:numId w:val="1"/>
        </w:numPr>
        <w:tabs>
          <w:tab w:val="clear" w:pos="360"/>
        </w:tabs>
        <w:spacing w:before="120" w:after="120"/>
        <w:ind w:left="357" w:hanging="357"/>
      </w:pPr>
      <w:r>
        <w:t xml:space="preserve">de l’indépendance de l’institution vis-à-vis des personnes ou institutions exerçant une activité de prêteur ou d’intermédiaire de crédit soumise </w:t>
      </w:r>
      <w:r w:rsidR="00AE3FA2">
        <w:t>au Livre VII du Code de droit économique</w:t>
      </w:r>
      <w:r>
        <w:t> ;</w:t>
      </w:r>
    </w:p>
    <w:p w:rsidR="002B6504" w:rsidRDefault="002B6504" w:rsidP="002B6504">
      <w:pPr>
        <w:numPr>
          <w:ilvl w:val="0"/>
          <w:numId w:val="1"/>
        </w:numPr>
        <w:tabs>
          <w:tab w:val="clear" w:pos="360"/>
        </w:tabs>
        <w:spacing w:before="120" w:after="120"/>
        <w:ind w:left="357" w:hanging="357"/>
      </w:pPr>
      <w:r>
        <w:t xml:space="preserve">que les fonctions énumérées à l’article 123, 2° </w:t>
      </w:r>
      <w:r w:rsidR="00AE3FA2">
        <w:t>du Code wallon de l’Action sociale et de la santé</w:t>
      </w:r>
      <w:r>
        <w:t xml:space="preserve"> ne sont pas confiées à des personnes non habilitées en vertu de cette disposition, et que les membres de l’instance dirigeante et les membres du personnel qui en raison de leurs attributions participent directement à l’activité de médiation de dettes ne figurent pas dans une des catégories énumérées à l’article 78 de la loi du 12 juin 1991 relative au crédit à la consommation ;</w:t>
      </w:r>
    </w:p>
    <w:p w:rsidR="002B6504" w:rsidRDefault="002B6504" w:rsidP="002B6504">
      <w:pPr>
        <w:keepNext/>
        <w:numPr>
          <w:ilvl w:val="0"/>
          <w:numId w:val="1"/>
        </w:numPr>
        <w:tabs>
          <w:tab w:val="clear" w:pos="360"/>
        </w:tabs>
        <w:spacing w:after="60"/>
        <w:ind w:left="357" w:hanging="357"/>
      </w:pPr>
      <w:r>
        <w:lastRenderedPageBreak/>
        <w:t>que les membres</w:t>
      </w:r>
      <w:r w:rsidR="00AE3FA2">
        <w:t xml:space="preserve"> du personnel susvisés, dont les</w:t>
      </w:r>
      <w:r>
        <w:t xml:space="preserve"> nom, prénom et qualité sont repris ci</w:t>
      </w:r>
      <w:r>
        <w:noBreakHyphen/>
        <w:t>après, disposent :</w:t>
      </w:r>
    </w:p>
    <w:p w:rsidR="002B6504" w:rsidRDefault="002B6504" w:rsidP="002B6504">
      <w:pPr>
        <w:keepNext/>
        <w:numPr>
          <w:ilvl w:val="0"/>
          <w:numId w:val="5"/>
        </w:numPr>
        <w:tabs>
          <w:tab w:val="clear" w:pos="360"/>
          <w:tab w:val="num" w:pos="717"/>
        </w:tabs>
        <w:spacing w:after="60"/>
        <w:ind w:left="717"/>
      </w:pPr>
      <w:r>
        <w:t xml:space="preserve">en ce qui concerne </w:t>
      </w:r>
      <w:r>
        <w:rPr>
          <w:u w:val="single"/>
        </w:rPr>
        <w:t>les travailleurs sociaux</w:t>
      </w:r>
      <w:r>
        <w:t xml:space="preserve">, de la formation spécialisée exigée par l’article 121, 1°, </w:t>
      </w:r>
      <w:r w:rsidR="00AE3FA2">
        <w:t>du Code wallon de l’Action sociale et de la Santé</w:t>
      </w:r>
      <w:r>
        <w:t>,</w:t>
      </w:r>
    </w:p>
    <w:p w:rsidR="002B6504" w:rsidRDefault="002B6504" w:rsidP="002B6504">
      <w:pPr>
        <w:keepNext/>
        <w:numPr>
          <w:ilvl w:val="0"/>
          <w:numId w:val="1"/>
        </w:numPr>
        <w:tabs>
          <w:tab w:val="clear" w:pos="360"/>
          <w:tab w:val="num" w:pos="717"/>
        </w:tabs>
        <w:spacing w:after="60"/>
        <w:ind w:left="714" w:hanging="357"/>
      </w:pPr>
      <w:r>
        <w:t xml:space="preserve">en ce qui concerne </w:t>
      </w:r>
      <w:r>
        <w:rPr>
          <w:u w:val="single"/>
        </w:rPr>
        <w:t>le juriste</w:t>
      </w:r>
      <w:r>
        <w:t xml:space="preserve">, de la formation spécialisée ou de l’expérience professionnelle utile exigée par l’article 121, 2°, de </w:t>
      </w:r>
      <w:r w:rsidR="00AE3FA2">
        <w:t>du Code wallon de l’Action sociale et de la Santé</w:t>
      </w:r>
      <w:r>
        <w:t> :</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394"/>
        <w:gridCol w:w="2410"/>
        <w:gridCol w:w="2551"/>
      </w:tblGrid>
      <w:tr w:rsidR="002B6504" w:rsidTr="002B6504">
        <w:trPr>
          <w:cantSplit/>
          <w:trHeight w:val="20"/>
        </w:trPr>
        <w:tc>
          <w:tcPr>
            <w:tcW w:w="4394" w:type="dxa"/>
          </w:tcPr>
          <w:p w:rsidR="002B6504" w:rsidRDefault="002B6504">
            <w:pPr>
              <w:keepNext/>
              <w:spacing w:after="60"/>
              <w:rPr>
                <w:u w:val="single"/>
              </w:rPr>
            </w:pPr>
            <w:r>
              <w:rPr>
                <w:u w:val="single"/>
              </w:rPr>
              <w:t>Nom, prénom</w:t>
            </w:r>
          </w:p>
        </w:tc>
        <w:tc>
          <w:tcPr>
            <w:tcW w:w="2410" w:type="dxa"/>
          </w:tcPr>
          <w:p w:rsidR="002B6504" w:rsidRDefault="002B6504">
            <w:pPr>
              <w:keepNext/>
              <w:tabs>
                <w:tab w:val="left" w:pos="2268"/>
              </w:tabs>
              <w:jc w:val="center"/>
              <w:rPr>
                <w:u w:val="single"/>
              </w:rPr>
            </w:pPr>
            <w:r>
              <w:rPr>
                <w:u w:val="single"/>
              </w:rPr>
              <w:t>Qualité</w:t>
            </w:r>
          </w:p>
          <w:p w:rsidR="002B6504" w:rsidRDefault="002B6504" w:rsidP="002B6504">
            <w:pPr>
              <w:keepNext/>
              <w:numPr>
                <w:ilvl w:val="0"/>
                <w:numId w:val="4"/>
              </w:numPr>
              <w:tabs>
                <w:tab w:val="clear" w:pos="360"/>
                <w:tab w:val="num" w:pos="213"/>
                <w:tab w:val="left" w:pos="2268"/>
              </w:tabs>
              <w:ind w:left="213" w:hanging="213"/>
            </w:pPr>
            <w:r>
              <w:t>Travailleur social</w:t>
            </w:r>
          </w:p>
          <w:p w:rsidR="002B6504" w:rsidRDefault="002B6504" w:rsidP="002B6504">
            <w:pPr>
              <w:keepNext/>
              <w:numPr>
                <w:ilvl w:val="0"/>
                <w:numId w:val="4"/>
              </w:numPr>
              <w:tabs>
                <w:tab w:val="clear" w:pos="360"/>
                <w:tab w:val="num" w:pos="213"/>
                <w:tab w:val="left" w:pos="2268"/>
              </w:tabs>
              <w:ind w:left="213" w:hanging="213"/>
            </w:pPr>
            <w:r>
              <w:t>Juriste</w:t>
            </w:r>
          </w:p>
          <w:p w:rsidR="002B6504" w:rsidRDefault="002B6504" w:rsidP="002B6504">
            <w:pPr>
              <w:keepNext/>
              <w:numPr>
                <w:ilvl w:val="0"/>
                <w:numId w:val="4"/>
              </w:numPr>
              <w:tabs>
                <w:tab w:val="clear" w:pos="360"/>
                <w:tab w:val="num" w:pos="213"/>
                <w:tab w:val="left" w:pos="2268"/>
              </w:tabs>
              <w:ind w:left="213" w:hanging="213"/>
            </w:pPr>
            <w:r>
              <w:t>Avocat conventionné</w:t>
            </w:r>
          </w:p>
        </w:tc>
        <w:tc>
          <w:tcPr>
            <w:tcW w:w="2551" w:type="dxa"/>
          </w:tcPr>
          <w:p w:rsidR="002B6504" w:rsidRDefault="002B6504">
            <w:pPr>
              <w:keepNext/>
              <w:tabs>
                <w:tab w:val="left" w:pos="2268"/>
              </w:tabs>
              <w:jc w:val="center"/>
              <w:rPr>
                <w:u w:val="single"/>
              </w:rPr>
            </w:pPr>
            <w:r>
              <w:rPr>
                <w:u w:val="single"/>
              </w:rPr>
              <w:t>Taux d’occupation au profit du service de médiation de dettes</w:t>
            </w:r>
            <w:r>
              <w:rPr>
                <w:u w:val="single"/>
              </w:rPr>
              <w:br/>
              <w:t>(heures hebdomadaires prestées/38)</w:t>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r w:rsidR="002B6504" w:rsidTr="002B6504">
        <w:trPr>
          <w:cantSplit/>
          <w:trHeight w:val="20"/>
        </w:trPr>
        <w:tc>
          <w:tcPr>
            <w:tcW w:w="4394" w:type="dxa"/>
          </w:tcPr>
          <w:p w:rsidR="002B6504" w:rsidRDefault="00E73468">
            <w:pPr>
              <w:spacing w:after="60"/>
            </w:pPr>
            <w:r>
              <w:fldChar w:fldCharType="begin">
                <w:ffData>
                  <w:name w:val="Texte11"/>
                  <w:enabled/>
                  <w:calcOnExit w:val="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rsidR="002B6504">
              <w:rPr>
                <w:noProof/>
              </w:rPr>
              <w:t> </w:t>
            </w:r>
            <w:r>
              <w:fldChar w:fldCharType="end"/>
            </w:r>
          </w:p>
        </w:tc>
        <w:tc>
          <w:tcPr>
            <w:tcW w:w="2410" w:type="dxa"/>
          </w:tcPr>
          <w:p w:rsidR="002B6504" w:rsidRDefault="00E73468">
            <w:pPr>
              <w:tabs>
                <w:tab w:val="left" w:pos="2268"/>
              </w:tabs>
              <w:spacing w:after="60"/>
              <w:jc w:val="center"/>
            </w:pPr>
            <w:r>
              <w:fldChar w:fldCharType="begin">
                <w:ffData>
                  <w:name w:val="ListeDéroulante3"/>
                  <w:enabled/>
                  <w:calcOnExit w:val="0"/>
                  <w:ddList>
                    <w:listEntry w:val="                                "/>
                    <w:listEntry w:val="Assistant social"/>
                    <w:listEntry w:val="Juriste"/>
                    <w:listEntry w:val="Avocat conventionné"/>
                  </w:ddList>
                </w:ffData>
              </w:fldChar>
            </w:r>
            <w:r w:rsidR="002B6504">
              <w:instrText xml:space="preserve"> FORMDROPDOWN </w:instrText>
            </w:r>
            <w:r>
              <w:fldChar w:fldCharType="separate"/>
            </w:r>
            <w:r>
              <w:fldChar w:fldCharType="end"/>
            </w:r>
          </w:p>
        </w:tc>
        <w:tc>
          <w:tcPr>
            <w:tcW w:w="2551" w:type="dxa"/>
          </w:tcPr>
          <w:p w:rsidR="002B6504" w:rsidRDefault="00E73468">
            <w:pPr>
              <w:tabs>
                <w:tab w:val="left" w:pos="2268"/>
              </w:tabs>
              <w:spacing w:after="60"/>
              <w:jc w:val="center"/>
            </w:pPr>
            <w:r>
              <w:fldChar w:fldCharType="begin">
                <w:ffData>
                  <w:name w:val="Texte16"/>
                  <w:enabled/>
                  <w:calcOnExit w:val="0"/>
                  <w:textInput>
                    <w:type w:val="number"/>
                    <w:maxLength w:val="4"/>
                    <w:format w:val="0,00"/>
                  </w:textInput>
                </w:ffData>
              </w:fldChar>
            </w:r>
            <w:r w:rsidR="002B6504">
              <w:instrText xml:space="preserve"> FORMTEXT </w:instrText>
            </w:r>
            <w:r>
              <w:fldChar w:fldCharType="separate"/>
            </w:r>
            <w:r w:rsidR="002B6504">
              <w:rPr>
                <w:noProof/>
              </w:rPr>
              <w:t> </w:t>
            </w:r>
            <w:r w:rsidR="002B6504">
              <w:rPr>
                <w:noProof/>
              </w:rPr>
              <w:t> </w:t>
            </w:r>
            <w:r w:rsidR="002B6504">
              <w:rPr>
                <w:noProof/>
              </w:rPr>
              <w:t> </w:t>
            </w:r>
            <w:r w:rsidR="002B6504">
              <w:rPr>
                <w:noProof/>
              </w:rPr>
              <w:t> </w:t>
            </w:r>
            <w:r>
              <w:fldChar w:fldCharType="end"/>
            </w:r>
          </w:p>
        </w:tc>
      </w:tr>
    </w:tbl>
    <w:p w:rsidR="002B6504" w:rsidRDefault="002B6504">
      <w:pPr>
        <w:spacing w:before="240" w:after="60"/>
        <w:jc w:val="center"/>
      </w:pPr>
    </w:p>
    <w:p w:rsidR="002B6504" w:rsidRDefault="002B6504">
      <w:pPr>
        <w:spacing w:before="240" w:after="60"/>
        <w:jc w:val="center"/>
      </w:pPr>
      <w:r>
        <w:t>*</w:t>
      </w:r>
    </w:p>
    <w:p w:rsidR="002B6504" w:rsidRDefault="002B6504">
      <w:pPr>
        <w:spacing w:before="240" w:after="60"/>
        <w:jc w:val="center"/>
      </w:pPr>
      <w:r>
        <w:t>*         *</w:t>
      </w:r>
    </w:p>
    <w:p w:rsidR="002B6504" w:rsidRPr="002B6504" w:rsidRDefault="002B6504" w:rsidP="00DF0897">
      <w:pPr>
        <w:keepNext/>
        <w:spacing w:before="60" w:after="60"/>
        <w:rPr>
          <w:b/>
        </w:rPr>
      </w:pPr>
      <w:r w:rsidRPr="002B6504">
        <w:rPr>
          <w:b/>
        </w:rPr>
        <w:t>Toute modification d’une donnée contenue dans la présente déclaration fera l’objet dans les quinze jours de sa survenance d’une notification à l’administration compétente, le cas échéant par le biais d’une déclaration sur l’honneur modificative (modifications liées au personnel affecté à la médiation de dettes - deux derniers tirets ci-dessus de la déclaration), à l’adresse suivante :</w:t>
      </w:r>
    </w:p>
    <w:p w:rsidR="002B6504" w:rsidRDefault="002B6504" w:rsidP="00DF0897">
      <w:pPr>
        <w:keepNext/>
        <w:keepLines/>
        <w:spacing w:before="60" w:after="60"/>
        <w:jc w:val="center"/>
      </w:pPr>
      <w:r>
        <w:t>Service public de wallonie</w:t>
      </w:r>
      <w:r>
        <w:br/>
        <w:t xml:space="preserve">Direction générale opérationnelle </w:t>
      </w:r>
      <w:r w:rsidR="00B76229">
        <w:t>Intérieur et Action sociale</w:t>
      </w:r>
      <w:r>
        <w:br/>
        <w:t xml:space="preserve">Département de l’Action sociale - Direction de l’Action sociale </w:t>
      </w:r>
      <w:r>
        <w:br/>
        <w:t>Avenue Bovesse, 100</w:t>
      </w:r>
      <w:r>
        <w:br/>
        <w:t>5100 JAMBES (Namur)</w:t>
      </w:r>
    </w:p>
    <w:p w:rsidR="002B6504" w:rsidRDefault="002B6504">
      <w:pPr>
        <w:spacing w:before="60" w:after="60"/>
        <w:jc w:val="center"/>
      </w:pPr>
    </w:p>
    <w:p w:rsidR="002B6504" w:rsidRDefault="002B6504">
      <w:pPr>
        <w:spacing w:before="60" w:after="60"/>
      </w:pPr>
      <w:r>
        <w:t>Des copies actualisées des pièces justificatives attestant du contenu de la présente déclaration, notamment les contrats d’emploi, actes de nomination ou conventions, ainsi que les attestations de formation spécialisée et diplômes d’études requises, seront tenues à disposition des inspecteurs mandatés par l’administration compétente, au siège d’activité principal de l’institution.</w:t>
      </w:r>
    </w:p>
    <w:p w:rsidR="002B6504" w:rsidRDefault="002B6504">
      <w:pPr>
        <w:keepNext/>
        <w:spacing w:before="60"/>
      </w:pPr>
      <w:r>
        <w:rPr>
          <w:u w:val="single"/>
        </w:rPr>
        <w:t>Sont joints en annexe de la présente déclaration</w:t>
      </w:r>
      <w:r>
        <w:t> </w:t>
      </w:r>
      <w:r>
        <w:rPr>
          <w:b/>
        </w:rPr>
        <w:t>(</w:t>
      </w:r>
      <w:r>
        <w:rPr>
          <w:rStyle w:val="Appelnotedebasdep"/>
          <w:rFonts w:eastAsiaTheme="majorEastAsia"/>
          <w:b/>
        </w:rPr>
        <w:footnoteReference w:id="2"/>
      </w:r>
      <w:r>
        <w:rPr>
          <w:b/>
        </w:rPr>
        <w:t>)</w:t>
      </w:r>
      <w:r>
        <w:t> :</w:t>
      </w:r>
    </w:p>
    <w:p w:rsidR="002B6504" w:rsidRDefault="002B6504" w:rsidP="002B6504">
      <w:pPr>
        <w:keepNext/>
        <w:numPr>
          <w:ilvl w:val="0"/>
          <w:numId w:val="3"/>
        </w:numPr>
        <w:ind w:left="357" w:hanging="357"/>
      </w:pPr>
      <w:r>
        <w:t>un rapport comportant :</w:t>
      </w:r>
    </w:p>
    <w:p w:rsidR="002B6504" w:rsidRDefault="002B6504" w:rsidP="002B6504">
      <w:pPr>
        <w:keepNext/>
        <w:numPr>
          <w:ilvl w:val="0"/>
          <w:numId w:val="2"/>
        </w:numPr>
        <w:tabs>
          <w:tab w:val="clear" w:pos="360"/>
          <w:tab w:val="num" w:pos="720"/>
        </w:tabs>
        <w:ind w:left="720"/>
      </w:pPr>
      <w:r>
        <w:t>un aperçu des besoins constatés,</w:t>
      </w:r>
    </w:p>
    <w:p w:rsidR="002B6504" w:rsidRDefault="002B6504" w:rsidP="002B6504">
      <w:pPr>
        <w:keepNext/>
        <w:numPr>
          <w:ilvl w:val="0"/>
          <w:numId w:val="2"/>
        </w:numPr>
        <w:tabs>
          <w:tab w:val="clear" w:pos="360"/>
          <w:tab w:val="num" w:pos="720"/>
        </w:tabs>
        <w:ind w:left="714" w:hanging="357"/>
      </w:pPr>
      <w:r>
        <w:t>des moyens dont la mise en œuvre est envisagée,</w:t>
      </w:r>
    </w:p>
    <w:p w:rsidR="002B6504" w:rsidRDefault="002B6504" w:rsidP="002B6504">
      <w:pPr>
        <w:keepNext/>
        <w:numPr>
          <w:ilvl w:val="0"/>
          <w:numId w:val="2"/>
        </w:numPr>
        <w:tabs>
          <w:tab w:val="clear" w:pos="360"/>
          <w:tab w:val="num" w:pos="720"/>
        </w:tabs>
        <w:ind w:left="714" w:hanging="357"/>
      </w:pPr>
      <w:r>
        <w:t>la précision de l’aire d’activité normalement couverte ;</w:t>
      </w:r>
    </w:p>
    <w:p w:rsidR="002B6504" w:rsidRDefault="002B6504" w:rsidP="002B6504">
      <w:pPr>
        <w:keepNext/>
        <w:numPr>
          <w:ilvl w:val="0"/>
          <w:numId w:val="3"/>
        </w:numPr>
        <w:ind w:left="357" w:hanging="357"/>
      </w:pPr>
      <w:r>
        <w:t xml:space="preserve">les derniers comptes approuvés et une indication de la disponibilité des moyens financiers pour la rémunération du personnel prévu à l’article 121 </w:t>
      </w:r>
      <w:r w:rsidR="00AE3FA2">
        <w:t>du Code wallon de l’Action sociale et de la Santé</w:t>
      </w:r>
      <w:r>
        <w:t> ;</w:t>
      </w:r>
    </w:p>
    <w:p w:rsidR="002B6504" w:rsidRDefault="002B6504" w:rsidP="002B6504">
      <w:pPr>
        <w:numPr>
          <w:ilvl w:val="0"/>
          <w:numId w:val="3"/>
        </w:numPr>
        <w:spacing w:after="120"/>
        <w:ind w:left="357" w:hanging="357"/>
      </w:pPr>
      <w:r>
        <w:t>le procès-verbal de la réunion du Comité de concertation visé à l’article 26, §2, de la loi du 8 juillet 1976 organique des centres publics d’action sociale.</w:t>
      </w:r>
    </w:p>
    <w:p w:rsidR="002B6504" w:rsidRDefault="002B6504">
      <w:pPr>
        <w:tabs>
          <w:tab w:val="left" w:pos="3402"/>
        </w:tabs>
        <w:spacing w:before="240" w:after="120"/>
      </w:pPr>
      <w:r>
        <w:t xml:space="preserve">Fait à </w:t>
      </w:r>
      <w:r w:rsidR="00E73468">
        <w:fldChar w:fldCharType="begin">
          <w:ffData>
            <w:name w:val="Texte9"/>
            <w:enabled/>
            <w:calcOnExit w:val="0"/>
            <w:textInput/>
          </w:ffData>
        </w:fldChar>
      </w:r>
      <w:bookmarkStart w:id="9" w:name="Texte9"/>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9"/>
      <w:r>
        <w:tab/>
        <w:t>, le </w:t>
      </w:r>
      <w:r w:rsidR="00E73468">
        <w:fldChar w:fldCharType="begin">
          <w:ffData>
            <w:name w:val="Texte10"/>
            <w:enabled/>
            <w:calcOnExit w:val="0"/>
            <w:textInput/>
          </w:ffData>
        </w:fldChar>
      </w:r>
      <w:bookmarkStart w:id="10" w:name="Texte10"/>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10"/>
    </w:p>
    <w:p w:rsidR="002B6504" w:rsidRDefault="002B6504">
      <w:pPr>
        <w:tabs>
          <w:tab w:val="left" w:pos="2268"/>
          <w:tab w:val="left" w:pos="6237"/>
        </w:tabs>
        <w:spacing w:before="120" w:after="120"/>
      </w:pPr>
      <w:r>
        <w:t>Titre(s) :</w:t>
      </w:r>
      <w:r>
        <w:tab/>
      </w:r>
      <w:r w:rsidR="00E73468">
        <w:fldChar w:fldCharType="begin">
          <w:ffData>
            <w:name w:val="Texte12"/>
            <w:enabled/>
            <w:calcOnExit w:val="0"/>
            <w:textInput/>
          </w:ffData>
        </w:fldChar>
      </w:r>
      <w:bookmarkStart w:id="11" w:name="Texte12"/>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11"/>
      <w:r>
        <w:tab/>
      </w:r>
      <w:r w:rsidR="00E73468">
        <w:fldChar w:fldCharType="begin">
          <w:ffData>
            <w:name w:val="Texte14"/>
            <w:enabled/>
            <w:calcOnExit w:val="0"/>
            <w:textInput/>
          </w:ffData>
        </w:fldChar>
      </w:r>
      <w:bookmarkStart w:id="12" w:name="Texte14"/>
      <w: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12"/>
    </w:p>
    <w:p w:rsidR="002B6504" w:rsidRPr="00B76229" w:rsidRDefault="002B6504">
      <w:pPr>
        <w:tabs>
          <w:tab w:val="left" w:pos="2268"/>
          <w:tab w:val="left" w:pos="6237"/>
        </w:tabs>
        <w:spacing w:before="120" w:after="120"/>
        <w:rPr>
          <w:lang w:val="en-GB"/>
        </w:rPr>
      </w:pPr>
      <w:r w:rsidRPr="00B76229">
        <w:rPr>
          <w:lang w:val="en-GB"/>
        </w:rPr>
        <w:t>Nom(s), Prénom(s) :</w:t>
      </w:r>
      <w:r w:rsidRPr="00B76229">
        <w:rPr>
          <w:lang w:val="en-GB"/>
        </w:rPr>
        <w:tab/>
      </w:r>
      <w:r w:rsidR="00E73468">
        <w:fldChar w:fldCharType="begin">
          <w:ffData>
            <w:name w:val="Texte13"/>
            <w:enabled/>
            <w:calcOnExit w:val="0"/>
            <w:textInput/>
          </w:ffData>
        </w:fldChar>
      </w:r>
      <w:bookmarkStart w:id="13" w:name="Texte13"/>
      <w:r w:rsidRPr="00B76229">
        <w:rPr>
          <w:lang w:val="en-GB"/>
        </w:rP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13"/>
      <w:r w:rsidRPr="00B76229">
        <w:rPr>
          <w:lang w:val="en-GB"/>
        </w:rPr>
        <w:tab/>
      </w:r>
      <w:r w:rsidR="00E73468">
        <w:fldChar w:fldCharType="begin">
          <w:ffData>
            <w:name w:val="Texte15"/>
            <w:enabled/>
            <w:calcOnExit w:val="0"/>
            <w:textInput/>
          </w:ffData>
        </w:fldChar>
      </w:r>
      <w:bookmarkStart w:id="14" w:name="Texte15"/>
      <w:r w:rsidRPr="00B76229">
        <w:rPr>
          <w:lang w:val="en-GB"/>
        </w:rPr>
        <w:instrText xml:space="preserve"> FORMTEXT </w:instrText>
      </w:r>
      <w:r w:rsidR="00E73468">
        <w:fldChar w:fldCharType="separate"/>
      </w:r>
      <w:r>
        <w:rPr>
          <w:noProof/>
        </w:rPr>
        <w:t> </w:t>
      </w:r>
      <w:r>
        <w:rPr>
          <w:noProof/>
        </w:rPr>
        <w:t> </w:t>
      </w:r>
      <w:r>
        <w:rPr>
          <w:noProof/>
        </w:rPr>
        <w:t> </w:t>
      </w:r>
      <w:r>
        <w:rPr>
          <w:noProof/>
        </w:rPr>
        <w:t> </w:t>
      </w:r>
      <w:r>
        <w:rPr>
          <w:noProof/>
        </w:rPr>
        <w:t> </w:t>
      </w:r>
      <w:r w:rsidR="00E73468">
        <w:fldChar w:fldCharType="end"/>
      </w:r>
      <w:bookmarkEnd w:id="14"/>
    </w:p>
    <w:p w:rsidR="002B6504" w:rsidRPr="00B76229" w:rsidRDefault="002B6504">
      <w:pPr>
        <w:tabs>
          <w:tab w:val="left" w:pos="2268"/>
          <w:tab w:val="left" w:pos="6237"/>
        </w:tabs>
        <w:spacing w:before="120" w:after="120"/>
        <w:rPr>
          <w:lang w:val="en-GB"/>
        </w:rPr>
      </w:pPr>
      <w:r w:rsidRPr="00B76229">
        <w:rPr>
          <w:lang w:val="en-GB"/>
        </w:rPr>
        <w:t>Signature(s) :</w:t>
      </w:r>
    </w:p>
    <w:p w:rsidR="000C534A" w:rsidRPr="00B76229" w:rsidRDefault="000C534A">
      <w:pPr>
        <w:rPr>
          <w:lang w:val="en-GB"/>
        </w:rPr>
      </w:pPr>
    </w:p>
    <w:sectPr w:rsidR="000C534A" w:rsidRPr="00B76229" w:rsidSect="00DF0897">
      <w:headerReference w:type="even" r:id="rId8"/>
      <w:head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3FA2" w:rsidRDefault="00AE3FA2" w:rsidP="002B6504">
      <w:r>
        <w:separator/>
      </w:r>
    </w:p>
  </w:endnote>
  <w:endnote w:type="continuationSeparator" w:id="0">
    <w:p w:rsidR="00AE3FA2" w:rsidRDefault="00AE3FA2" w:rsidP="002B650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A2" w:rsidRDefault="00E73468">
    <w:pPr>
      <w:pStyle w:val="Pieddepage"/>
      <w:rPr>
        <w:sz w:val="16"/>
      </w:rPr>
    </w:pPr>
    <w:fldSimple w:instr=" FILENAME  \* MERGEFORMAT ">
      <w:r w:rsidR="00AE3FA2">
        <w:rPr>
          <w:noProof/>
          <w:sz w:val="16"/>
        </w:rPr>
        <w:t>41100101220080902.doc</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3FA2" w:rsidRDefault="00AE3FA2" w:rsidP="002B6504">
      <w:r>
        <w:separator/>
      </w:r>
    </w:p>
  </w:footnote>
  <w:footnote w:type="continuationSeparator" w:id="0">
    <w:p w:rsidR="00AE3FA2" w:rsidRDefault="00AE3FA2" w:rsidP="002B6504">
      <w:r>
        <w:continuationSeparator/>
      </w:r>
    </w:p>
  </w:footnote>
  <w:footnote w:id="1">
    <w:p w:rsidR="00AE3FA2" w:rsidRDefault="00AE3FA2">
      <w:pPr>
        <w:pStyle w:val="Notedebasdepage"/>
        <w:tabs>
          <w:tab w:val="left" w:pos="284"/>
        </w:tabs>
        <w:ind w:left="284" w:hanging="284"/>
        <w:rPr>
          <w:rFonts w:ascii="Arial" w:hAnsi="Arial"/>
          <w:sz w:val="18"/>
        </w:rPr>
      </w:pPr>
      <w:r>
        <w:rPr>
          <w:rFonts w:ascii="Arial" w:hAnsi="Arial"/>
          <w:sz w:val="18"/>
        </w:rPr>
        <w:t>(</w:t>
      </w:r>
      <w:r>
        <w:rPr>
          <w:rStyle w:val="Appelnotedebasdep"/>
          <w:rFonts w:eastAsiaTheme="majorEastAsia"/>
          <w:sz w:val="18"/>
        </w:rPr>
        <w:footnoteRef/>
      </w:r>
      <w:r>
        <w:rPr>
          <w:rFonts w:ascii="Arial" w:hAnsi="Arial"/>
          <w:sz w:val="18"/>
        </w:rPr>
        <w:t>)</w:t>
      </w:r>
      <w:r>
        <w:rPr>
          <w:rFonts w:ascii="Arial" w:hAnsi="Arial"/>
          <w:sz w:val="18"/>
        </w:rPr>
        <w:tab/>
        <w:t>Association sans but lucratif (asbl), CPAS, Association Chapitre XII, Intercommunale, Organisme d’intérêt public.</w:t>
      </w:r>
    </w:p>
  </w:footnote>
  <w:footnote w:id="2">
    <w:p w:rsidR="00AE3FA2" w:rsidRDefault="00AE3FA2">
      <w:pPr>
        <w:pStyle w:val="Notedebasdepage"/>
        <w:tabs>
          <w:tab w:val="left" w:pos="284"/>
        </w:tabs>
        <w:rPr>
          <w:rFonts w:ascii="Arial" w:hAnsi="Arial"/>
          <w:sz w:val="18"/>
        </w:rPr>
      </w:pPr>
      <w:r>
        <w:rPr>
          <w:rFonts w:ascii="Arial" w:hAnsi="Arial"/>
          <w:sz w:val="18"/>
        </w:rPr>
        <w:t>(</w:t>
      </w:r>
      <w:r>
        <w:rPr>
          <w:rStyle w:val="Appelnotedebasdep"/>
          <w:rFonts w:eastAsiaTheme="majorEastAsia"/>
          <w:sz w:val="18"/>
        </w:rPr>
        <w:footnoteRef/>
      </w:r>
      <w:r>
        <w:rPr>
          <w:rFonts w:ascii="Arial" w:hAnsi="Arial"/>
          <w:sz w:val="18"/>
        </w:rPr>
        <w:t>)</w:t>
      </w:r>
      <w:r>
        <w:rPr>
          <w:rFonts w:ascii="Arial" w:hAnsi="Arial"/>
          <w:sz w:val="18"/>
        </w:rPr>
        <w:tab/>
        <w:t>Points 1 et 2 pour les institutions du secteur privé ;</w:t>
      </w:r>
    </w:p>
    <w:p w:rsidR="00AE3FA2" w:rsidRDefault="00AE3FA2">
      <w:pPr>
        <w:pStyle w:val="Notedebasdepage"/>
        <w:tabs>
          <w:tab w:val="left" w:pos="284"/>
        </w:tabs>
        <w:rPr>
          <w:rFonts w:ascii="Arial" w:hAnsi="Arial"/>
          <w:sz w:val="18"/>
        </w:rPr>
      </w:pPr>
      <w:r>
        <w:rPr>
          <w:rFonts w:ascii="Arial" w:hAnsi="Arial"/>
          <w:sz w:val="18"/>
        </w:rPr>
        <w:tab/>
        <w:t>Points 1 et 3 pour les CPAS ;</w:t>
      </w:r>
    </w:p>
    <w:p w:rsidR="00AE3FA2" w:rsidRDefault="00AE3FA2">
      <w:pPr>
        <w:pStyle w:val="Notedebasdepage"/>
        <w:tabs>
          <w:tab w:val="left" w:pos="284"/>
        </w:tabs>
        <w:rPr>
          <w:rFonts w:ascii="Arial" w:hAnsi="Arial"/>
          <w:sz w:val="18"/>
        </w:rPr>
      </w:pPr>
      <w:r>
        <w:rPr>
          <w:rFonts w:ascii="Arial" w:hAnsi="Arial"/>
          <w:sz w:val="18"/>
        </w:rPr>
        <w:tab/>
        <w:t>Point 1 uniquement pour les intercommunales, associations de CPAS et Organismes d’intérêt public.</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A2" w:rsidRDefault="00E73468">
    <w:pPr>
      <w:pStyle w:val="En-tte"/>
      <w:framePr w:wrap="around" w:vAnchor="text" w:hAnchor="margin" w:xAlign="right" w:y="1"/>
      <w:rPr>
        <w:rStyle w:val="Numrodepage"/>
      </w:rPr>
    </w:pPr>
    <w:r>
      <w:rPr>
        <w:rStyle w:val="Numrodepage"/>
      </w:rPr>
      <w:fldChar w:fldCharType="begin"/>
    </w:r>
    <w:r w:rsidR="00AE3FA2">
      <w:rPr>
        <w:rStyle w:val="Numrodepage"/>
      </w:rPr>
      <w:instrText xml:space="preserve">PAGE  </w:instrText>
    </w:r>
    <w:r>
      <w:rPr>
        <w:rStyle w:val="Numrodepage"/>
      </w:rPr>
      <w:fldChar w:fldCharType="separate"/>
    </w:r>
    <w:r w:rsidR="00AE3FA2">
      <w:rPr>
        <w:rStyle w:val="Numrodepage"/>
        <w:noProof/>
      </w:rPr>
      <w:t>3</w:t>
    </w:r>
    <w:r>
      <w:rPr>
        <w:rStyle w:val="Numrodepage"/>
      </w:rPr>
      <w:fldChar w:fldCharType="end"/>
    </w:r>
  </w:p>
  <w:p w:rsidR="00AE3FA2" w:rsidRDefault="00AE3FA2">
    <w:pPr>
      <w:pStyle w:val="En-tte"/>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FA2" w:rsidRDefault="00E73468">
    <w:pPr>
      <w:pStyle w:val="En-tte"/>
      <w:framePr w:wrap="around" w:vAnchor="text" w:hAnchor="margin" w:xAlign="right" w:y="1"/>
      <w:rPr>
        <w:rStyle w:val="Numrodepage"/>
      </w:rPr>
    </w:pPr>
    <w:r>
      <w:rPr>
        <w:rStyle w:val="Numrodepage"/>
      </w:rPr>
      <w:fldChar w:fldCharType="begin"/>
    </w:r>
    <w:r w:rsidR="00AE3FA2">
      <w:rPr>
        <w:rStyle w:val="Numrodepage"/>
      </w:rPr>
      <w:instrText xml:space="preserve">PAGE  </w:instrText>
    </w:r>
    <w:r>
      <w:rPr>
        <w:rStyle w:val="Numrodepage"/>
      </w:rPr>
      <w:fldChar w:fldCharType="separate"/>
    </w:r>
    <w:r w:rsidR="004834B4">
      <w:rPr>
        <w:rStyle w:val="Numrodepage"/>
        <w:noProof/>
      </w:rPr>
      <w:t>1</w:t>
    </w:r>
    <w:r>
      <w:rPr>
        <w:rStyle w:val="Numrodepage"/>
      </w:rPr>
      <w:fldChar w:fldCharType="end"/>
    </w:r>
  </w:p>
  <w:p w:rsidR="00AE3FA2" w:rsidRDefault="00AE3FA2">
    <w:pPr>
      <w:pStyle w:val="En-tte"/>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645D5"/>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1">
    <w:nsid w:val="13D162C7"/>
    <w:multiLevelType w:val="singleLevel"/>
    <w:tmpl w:val="040C000F"/>
    <w:lvl w:ilvl="0">
      <w:start w:val="1"/>
      <w:numFmt w:val="decimal"/>
      <w:lvlText w:val="%1."/>
      <w:lvlJc w:val="left"/>
      <w:pPr>
        <w:tabs>
          <w:tab w:val="num" w:pos="360"/>
        </w:tabs>
        <w:ind w:left="360" w:hanging="360"/>
      </w:pPr>
    </w:lvl>
  </w:abstractNum>
  <w:abstractNum w:abstractNumId="2">
    <w:nsid w:val="17484BAC"/>
    <w:multiLevelType w:val="singleLevel"/>
    <w:tmpl w:val="F1365BF6"/>
    <w:lvl w:ilvl="0">
      <w:start w:val="1"/>
      <w:numFmt w:val="bullet"/>
      <w:lvlText w:val=""/>
      <w:lvlJc w:val="left"/>
      <w:pPr>
        <w:tabs>
          <w:tab w:val="num" w:pos="360"/>
        </w:tabs>
        <w:ind w:left="360" w:hanging="360"/>
      </w:pPr>
      <w:rPr>
        <w:rFonts w:ascii="Symbol" w:hAnsi="Symbol" w:hint="default"/>
      </w:rPr>
    </w:lvl>
  </w:abstractNum>
  <w:abstractNum w:abstractNumId="3">
    <w:nsid w:val="4FBE0469"/>
    <w:multiLevelType w:val="singleLevel"/>
    <w:tmpl w:val="F1365BF6"/>
    <w:lvl w:ilvl="0">
      <w:start w:val="1"/>
      <w:numFmt w:val="bullet"/>
      <w:lvlText w:val=""/>
      <w:lvlJc w:val="left"/>
      <w:pPr>
        <w:tabs>
          <w:tab w:val="num" w:pos="360"/>
        </w:tabs>
        <w:ind w:left="360" w:hanging="360"/>
      </w:pPr>
      <w:rPr>
        <w:rFonts w:ascii="Symbol" w:hAnsi="Symbol" w:hint="default"/>
      </w:rPr>
    </w:lvl>
  </w:abstractNum>
  <w:abstractNum w:abstractNumId="4">
    <w:nsid w:val="5A595980"/>
    <w:multiLevelType w:val="singleLevel"/>
    <w:tmpl w:val="F1365BF6"/>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0v7EvyiLJFp+gclul6r67ZVPDeo=" w:salt="ii/jIjfgufq9HciZr795XA=="/>
  <w:defaultTabStop w:val="708"/>
  <w:hyphenationZone w:val="425"/>
  <w:characterSpacingControl w:val="doNotCompress"/>
  <w:footnotePr>
    <w:footnote w:id="-1"/>
    <w:footnote w:id="0"/>
  </w:footnotePr>
  <w:endnotePr>
    <w:endnote w:id="-1"/>
    <w:endnote w:id="0"/>
  </w:endnotePr>
  <w:compat/>
  <w:rsids>
    <w:rsidRoot w:val="002B6504"/>
    <w:rsid w:val="0006247C"/>
    <w:rsid w:val="000C534A"/>
    <w:rsid w:val="000F6738"/>
    <w:rsid w:val="00207840"/>
    <w:rsid w:val="002B6504"/>
    <w:rsid w:val="002C7F58"/>
    <w:rsid w:val="003B3C6D"/>
    <w:rsid w:val="003D74D7"/>
    <w:rsid w:val="004834B4"/>
    <w:rsid w:val="004C7E28"/>
    <w:rsid w:val="004E6430"/>
    <w:rsid w:val="005D7F06"/>
    <w:rsid w:val="006370DE"/>
    <w:rsid w:val="006F069B"/>
    <w:rsid w:val="0070772F"/>
    <w:rsid w:val="007820D7"/>
    <w:rsid w:val="007F0F2F"/>
    <w:rsid w:val="00836A94"/>
    <w:rsid w:val="00864099"/>
    <w:rsid w:val="008B5E0A"/>
    <w:rsid w:val="008C2E2E"/>
    <w:rsid w:val="00993DA5"/>
    <w:rsid w:val="00A14BBE"/>
    <w:rsid w:val="00AA339A"/>
    <w:rsid w:val="00AE3B4D"/>
    <w:rsid w:val="00AE3FA2"/>
    <w:rsid w:val="00B76229"/>
    <w:rsid w:val="00CB70E6"/>
    <w:rsid w:val="00D43298"/>
    <w:rsid w:val="00DD6BAE"/>
    <w:rsid w:val="00DF0897"/>
    <w:rsid w:val="00E73468"/>
    <w:rsid w:val="00EA678B"/>
    <w:rsid w:val="00EB00AB"/>
    <w:rsid w:val="00F268DA"/>
    <w:rsid w:val="00FF478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6504"/>
    <w:pPr>
      <w:spacing w:after="0" w:line="240" w:lineRule="auto"/>
    </w:pPr>
    <w:rPr>
      <w:rFonts w:ascii="Arial" w:hAnsi="Arial" w:cs="Times New Roman"/>
      <w:szCs w:val="20"/>
      <w:lang w:val="fr-FR" w:eastAsia="fr-BE"/>
    </w:rPr>
  </w:style>
  <w:style w:type="paragraph" w:styleId="Titre1">
    <w:name w:val="heading 1"/>
    <w:basedOn w:val="Normal"/>
    <w:next w:val="Normal"/>
    <w:link w:val="Titre1Car"/>
    <w:uiPriority w:val="9"/>
    <w:qFormat/>
    <w:rsid w:val="006370DE"/>
    <w:pPr>
      <w:keepNext/>
      <w:keepLines/>
      <w:spacing w:before="480"/>
      <w:outlineLvl w:val="0"/>
    </w:pPr>
    <w:rPr>
      <w:rFonts w:eastAsiaTheme="majorEastAsia" w:cstheme="majorBidi"/>
      <w:b/>
      <w:bCs/>
      <w:sz w:val="28"/>
      <w:szCs w:val="28"/>
    </w:rPr>
  </w:style>
  <w:style w:type="paragraph" w:styleId="Titre2">
    <w:name w:val="heading 2"/>
    <w:basedOn w:val="Normal"/>
    <w:next w:val="Normal"/>
    <w:link w:val="Titre2Car"/>
    <w:uiPriority w:val="9"/>
    <w:semiHidden/>
    <w:unhideWhenUsed/>
    <w:qFormat/>
    <w:rsid w:val="006370DE"/>
    <w:pPr>
      <w:keepNext/>
      <w:keepLines/>
      <w:spacing w:before="200"/>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EB00AB"/>
    <w:pPr>
      <w:keepNext/>
      <w:keepLines/>
      <w:outlineLvl w:val="2"/>
    </w:pPr>
    <w:rPr>
      <w:rFonts w:eastAsiaTheme="majorEastAsia" w:cstheme="majorBidi"/>
      <w:bCs/>
      <w:i/>
    </w:rPr>
  </w:style>
  <w:style w:type="paragraph" w:styleId="Titre4">
    <w:name w:val="heading 4"/>
    <w:basedOn w:val="Normal"/>
    <w:next w:val="Normal"/>
    <w:link w:val="Titre4Car"/>
    <w:uiPriority w:val="9"/>
    <w:unhideWhenUsed/>
    <w:qFormat/>
    <w:rsid w:val="00EB00AB"/>
    <w:pPr>
      <w:keepNext/>
      <w:keepLines/>
      <w:outlineLvl w:val="3"/>
    </w:pPr>
    <w:rPr>
      <w:rFonts w:eastAsiaTheme="majorEastAsia" w:cstheme="majorBidi"/>
      <w:bCs/>
      <w:iCs/>
    </w:rPr>
  </w:style>
  <w:style w:type="paragraph" w:styleId="Titre5">
    <w:name w:val="heading 5"/>
    <w:basedOn w:val="Normal"/>
    <w:next w:val="Normal"/>
    <w:link w:val="Titre5Car"/>
    <w:uiPriority w:val="9"/>
    <w:unhideWhenUsed/>
    <w:qFormat/>
    <w:rsid w:val="00EB00AB"/>
    <w:pPr>
      <w:keepNext/>
      <w:keepLines/>
      <w:outlineLvl w:val="4"/>
    </w:pPr>
    <w:rPr>
      <w:rFonts w:eastAsiaTheme="majorEastAsia" w:cstheme="majorBidi"/>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370DE"/>
    <w:rPr>
      <w:rFonts w:ascii="Arial" w:eastAsiaTheme="majorEastAsia" w:hAnsi="Arial" w:cstheme="majorBidi"/>
      <w:b/>
      <w:bCs/>
      <w:sz w:val="28"/>
      <w:szCs w:val="28"/>
    </w:rPr>
  </w:style>
  <w:style w:type="character" w:customStyle="1" w:styleId="Titre3Car">
    <w:name w:val="Titre 3 Car"/>
    <w:basedOn w:val="Policepardfaut"/>
    <w:link w:val="Titre3"/>
    <w:uiPriority w:val="9"/>
    <w:rsid w:val="00EB00AB"/>
    <w:rPr>
      <w:rFonts w:ascii="Arial" w:eastAsiaTheme="majorEastAsia" w:hAnsi="Arial" w:cstheme="majorBidi"/>
      <w:bCs/>
      <w:i/>
    </w:rPr>
  </w:style>
  <w:style w:type="character" w:customStyle="1" w:styleId="Titre2Car">
    <w:name w:val="Titre 2 Car"/>
    <w:basedOn w:val="Policepardfaut"/>
    <w:link w:val="Titre2"/>
    <w:uiPriority w:val="9"/>
    <w:semiHidden/>
    <w:rsid w:val="006370DE"/>
    <w:rPr>
      <w:rFonts w:ascii="Arial" w:eastAsiaTheme="majorEastAsia" w:hAnsi="Arial" w:cstheme="majorBidi"/>
      <w:b/>
      <w:bCs/>
      <w:szCs w:val="26"/>
    </w:rPr>
  </w:style>
  <w:style w:type="paragraph" w:styleId="Paragraphedeliste">
    <w:name w:val="List Paragraph"/>
    <w:basedOn w:val="Normal"/>
    <w:uiPriority w:val="34"/>
    <w:qFormat/>
    <w:rsid w:val="006370DE"/>
    <w:pPr>
      <w:ind w:left="720"/>
    </w:pPr>
  </w:style>
  <w:style w:type="character" w:customStyle="1" w:styleId="Titre4Car">
    <w:name w:val="Titre 4 Car"/>
    <w:basedOn w:val="Policepardfaut"/>
    <w:link w:val="Titre4"/>
    <w:uiPriority w:val="9"/>
    <w:rsid w:val="00EB00AB"/>
    <w:rPr>
      <w:rFonts w:ascii="Arial" w:eastAsiaTheme="majorEastAsia" w:hAnsi="Arial" w:cstheme="majorBidi"/>
      <w:bCs/>
      <w:iCs/>
    </w:rPr>
  </w:style>
  <w:style w:type="character" w:customStyle="1" w:styleId="Titre5Car">
    <w:name w:val="Titre 5 Car"/>
    <w:basedOn w:val="Policepardfaut"/>
    <w:link w:val="Titre5"/>
    <w:uiPriority w:val="9"/>
    <w:rsid w:val="00EB00AB"/>
    <w:rPr>
      <w:rFonts w:ascii="Arial" w:eastAsiaTheme="majorEastAsia" w:hAnsi="Arial" w:cstheme="majorBidi"/>
    </w:rPr>
  </w:style>
  <w:style w:type="paragraph" w:styleId="Sous-titre">
    <w:name w:val="Subtitle"/>
    <w:basedOn w:val="Normal"/>
    <w:next w:val="Normal"/>
    <w:link w:val="Sous-titreCar"/>
    <w:uiPriority w:val="11"/>
    <w:qFormat/>
    <w:rsid w:val="00AA339A"/>
    <w:pPr>
      <w:numPr>
        <w:ilvl w:val="1"/>
      </w:numPr>
      <w:ind w:firstLine="567"/>
      <w:jc w:val="center"/>
    </w:pPr>
    <w:rPr>
      <w:rFonts w:asciiTheme="majorHAnsi" w:eastAsiaTheme="majorEastAsia" w:hAnsiTheme="majorHAnsi" w:cstheme="majorBidi"/>
      <w:b/>
      <w:i/>
      <w:iCs/>
      <w:color w:val="4F81BD" w:themeColor="accent1"/>
      <w:spacing w:val="15"/>
      <w:sz w:val="28"/>
      <w:szCs w:val="24"/>
    </w:rPr>
  </w:style>
  <w:style w:type="character" w:customStyle="1" w:styleId="Sous-titreCar">
    <w:name w:val="Sous-titre Car"/>
    <w:basedOn w:val="Policepardfaut"/>
    <w:link w:val="Sous-titre"/>
    <w:uiPriority w:val="11"/>
    <w:rsid w:val="00AA339A"/>
    <w:rPr>
      <w:rFonts w:asciiTheme="majorHAnsi" w:eastAsiaTheme="majorEastAsia" w:hAnsiTheme="majorHAnsi" w:cstheme="majorBidi"/>
      <w:b/>
      <w:i/>
      <w:iCs/>
      <w:color w:val="4F81BD" w:themeColor="accent1"/>
      <w:spacing w:val="15"/>
      <w:sz w:val="28"/>
      <w:szCs w:val="24"/>
    </w:rPr>
  </w:style>
  <w:style w:type="paragraph" w:styleId="Titre">
    <w:name w:val="Title"/>
    <w:basedOn w:val="Normal"/>
    <w:next w:val="Normal"/>
    <w:link w:val="TitreCar"/>
    <w:autoRedefine/>
    <w:uiPriority w:val="10"/>
    <w:qFormat/>
    <w:rsid w:val="00864099"/>
    <w:pPr>
      <w:pBdr>
        <w:bottom w:val="single" w:sz="8" w:space="1" w:color="auto"/>
      </w:pBdr>
      <w:spacing w:after="240"/>
      <w:jc w:val="center"/>
    </w:pPr>
    <w:rPr>
      <w:b/>
      <w:sz w:val="40"/>
      <w:szCs w:val="40"/>
    </w:rPr>
  </w:style>
  <w:style w:type="character" w:customStyle="1" w:styleId="TitreCar">
    <w:name w:val="Titre Car"/>
    <w:basedOn w:val="Policepardfaut"/>
    <w:link w:val="Titre"/>
    <w:uiPriority w:val="10"/>
    <w:rsid w:val="00864099"/>
    <w:rPr>
      <w:rFonts w:ascii="Arial" w:hAnsi="Arial" w:cs="Times New Roman"/>
      <w:b/>
      <w:sz w:val="40"/>
      <w:szCs w:val="40"/>
      <w:lang w:val="fr-FR" w:eastAsia="fr-BE"/>
    </w:rPr>
  </w:style>
  <w:style w:type="paragraph" w:styleId="Notedebasdepage">
    <w:name w:val="footnote text"/>
    <w:basedOn w:val="Normal"/>
    <w:link w:val="NotedebasdepageCar"/>
    <w:semiHidden/>
    <w:rsid w:val="002B6504"/>
    <w:rPr>
      <w:rFonts w:ascii="Times New Roman" w:hAnsi="Times New Roman"/>
      <w:sz w:val="20"/>
    </w:rPr>
  </w:style>
  <w:style w:type="character" w:customStyle="1" w:styleId="NotedebasdepageCar">
    <w:name w:val="Note de bas de page Car"/>
    <w:basedOn w:val="Policepardfaut"/>
    <w:link w:val="Notedebasdepage"/>
    <w:semiHidden/>
    <w:rsid w:val="002B6504"/>
    <w:rPr>
      <w:rFonts w:ascii="Times New Roman" w:hAnsi="Times New Roman" w:cs="Times New Roman"/>
      <w:sz w:val="20"/>
      <w:szCs w:val="20"/>
      <w:lang w:val="fr-FR" w:eastAsia="fr-BE"/>
    </w:rPr>
  </w:style>
  <w:style w:type="character" w:styleId="Appelnotedebasdep">
    <w:name w:val="footnote reference"/>
    <w:basedOn w:val="Policepardfaut"/>
    <w:semiHidden/>
    <w:rsid w:val="002B6504"/>
    <w:rPr>
      <w:vertAlign w:val="superscript"/>
    </w:rPr>
  </w:style>
  <w:style w:type="paragraph" w:styleId="En-tte">
    <w:name w:val="header"/>
    <w:basedOn w:val="Normal"/>
    <w:link w:val="En-tteCar"/>
    <w:semiHidden/>
    <w:rsid w:val="002B6504"/>
    <w:pPr>
      <w:tabs>
        <w:tab w:val="center" w:pos="4536"/>
        <w:tab w:val="right" w:pos="9072"/>
      </w:tabs>
    </w:pPr>
    <w:rPr>
      <w:rFonts w:ascii="Times New Roman" w:hAnsi="Times New Roman"/>
      <w:sz w:val="20"/>
    </w:rPr>
  </w:style>
  <w:style w:type="character" w:customStyle="1" w:styleId="En-tteCar">
    <w:name w:val="En-tête Car"/>
    <w:basedOn w:val="Policepardfaut"/>
    <w:link w:val="En-tte"/>
    <w:semiHidden/>
    <w:rsid w:val="002B6504"/>
    <w:rPr>
      <w:rFonts w:ascii="Times New Roman" w:hAnsi="Times New Roman" w:cs="Times New Roman"/>
      <w:sz w:val="20"/>
      <w:szCs w:val="20"/>
      <w:lang w:val="fr-FR" w:eastAsia="fr-BE"/>
    </w:rPr>
  </w:style>
  <w:style w:type="character" w:styleId="Numrodepage">
    <w:name w:val="page number"/>
    <w:basedOn w:val="Policepardfaut"/>
    <w:semiHidden/>
    <w:rsid w:val="002B6504"/>
  </w:style>
  <w:style w:type="paragraph" w:styleId="Pieddepage">
    <w:name w:val="footer"/>
    <w:basedOn w:val="Normal"/>
    <w:link w:val="PieddepageCar"/>
    <w:semiHidden/>
    <w:rsid w:val="002B6504"/>
    <w:pPr>
      <w:tabs>
        <w:tab w:val="center" w:pos="4536"/>
        <w:tab w:val="right" w:pos="9072"/>
      </w:tabs>
    </w:pPr>
    <w:rPr>
      <w:rFonts w:ascii="Times New Roman" w:hAnsi="Times New Roman"/>
      <w:sz w:val="20"/>
    </w:rPr>
  </w:style>
  <w:style w:type="character" w:customStyle="1" w:styleId="PieddepageCar">
    <w:name w:val="Pied de page Car"/>
    <w:basedOn w:val="Policepardfaut"/>
    <w:link w:val="Pieddepage"/>
    <w:semiHidden/>
    <w:rsid w:val="002B6504"/>
    <w:rPr>
      <w:rFonts w:ascii="Times New Roman" w:hAnsi="Times New Roman" w:cs="Times New Roman"/>
      <w:sz w:val="20"/>
      <w:szCs w:val="20"/>
      <w:lang w:val="fr-FR" w:eastAsia="fr-B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063CAF-5CC6-45E0-8DFD-5CF48460D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857</Words>
  <Characters>4715</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EGON Valentin</dc:creator>
  <cp:lastModifiedBy>EGON Valentin</cp:lastModifiedBy>
  <cp:revision>2</cp:revision>
  <dcterms:created xsi:type="dcterms:W3CDTF">2018-10-24T13:19:00Z</dcterms:created>
  <dcterms:modified xsi:type="dcterms:W3CDTF">2018-10-24T13:19:00Z</dcterms:modified>
</cp:coreProperties>
</file>