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A3F15" w14:textId="77777777" w:rsidR="00D16742" w:rsidRPr="007734C9" w:rsidRDefault="00D16742" w:rsidP="00D16742">
      <w:pPr>
        <w:rPr>
          <w:b/>
          <w:szCs w:val="18"/>
          <w:lang w:val="de-DE"/>
        </w:rPr>
      </w:pPr>
    </w:p>
    <w:p w14:paraId="3022FA12" w14:textId="77777777" w:rsidR="00D16742" w:rsidRPr="007734C9" w:rsidRDefault="00D16742" w:rsidP="00D16742">
      <w:pPr>
        <w:rPr>
          <w:b/>
          <w:szCs w:val="18"/>
          <w:lang w:val="de-DE"/>
        </w:rPr>
      </w:pPr>
    </w:p>
    <w:p w14:paraId="48E05EAD" w14:textId="77777777" w:rsidR="00D16742" w:rsidRPr="007734C9" w:rsidRDefault="00D16742" w:rsidP="00D16742">
      <w:pPr>
        <w:rPr>
          <w:lang w:val="de-DE"/>
        </w:rPr>
      </w:pPr>
    </w:p>
    <w:p w14:paraId="629D0064" w14:textId="77777777" w:rsidR="00D16742" w:rsidRPr="007734C9" w:rsidRDefault="00D16742" w:rsidP="00D16742">
      <w:pPr>
        <w:rPr>
          <w:lang w:val="de-DE"/>
        </w:rPr>
      </w:pPr>
    </w:p>
    <w:p w14:paraId="3C24EB99" w14:textId="77777777" w:rsidR="00D16742" w:rsidRPr="007734C9" w:rsidRDefault="00D16742" w:rsidP="00D16742">
      <w:pPr>
        <w:rPr>
          <w:lang w:val="de-DE"/>
        </w:rPr>
      </w:pPr>
    </w:p>
    <w:p w14:paraId="6F6F1C4E" w14:textId="77777777" w:rsidR="00D16742" w:rsidRPr="007734C9" w:rsidRDefault="00D16742" w:rsidP="00D16742">
      <w:pPr>
        <w:rPr>
          <w:lang w:val="de-DE"/>
        </w:rPr>
      </w:pPr>
    </w:p>
    <w:p w14:paraId="149DC05E" w14:textId="77777777" w:rsidR="00D16742" w:rsidRPr="007734C9" w:rsidRDefault="00D16742" w:rsidP="00D16742">
      <w:pPr>
        <w:rPr>
          <w:lang w:val="de-DE"/>
        </w:rPr>
      </w:pPr>
    </w:p>
    <w:p w14:paraId="6AFFBC39" w14:textId="77777777" w:rsidR="00CD0851" w:rsidRPr="007734C9" w:rsidRDefault="00CD0851" w:rsidP="00CD0851">
      <w:pPr>
        <w:tabs>
          <w:tab w:val="left" w:pos="851"/>
        </w:tabs>
        <w:spacing w:before="120" w:after="120"/>
        <w:jc w:val="center"/>
        <w:rPr>
          <w:sz w:val="22"/>
          <w:szCs w:val="22"/>
          <w:lang w:val="de-DE"/>
        </w:rPr>
      </w:pPr>
      <w:r w:rsidRPr="007734C9">
        <w:rPr>
          <w:sz w:val="22"/>
          <w:szCs w:val="22"/>
          <w:lang w:val="de-DE"/>
        </w:rPr>
        <w:t>Dekret vom 11. März 1999 über die Umweltgenehmigung</w:t>
      </w:r>
    </w:p>
    <w:p w14:paraId="6FE4CEAA" w14:textId="77777777" w:rsidR="00CD0851" w:rsidRPr="007734C9" w:rsidRDefault="00CD0851" w:rsidP="00CD0851">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37D9489E" w14:textId="77777777" w:rsidR="00CD0851" w:rsidRPr="007734C9" w:rsidRDefault="00CD0851" w:rsidP="00CD0851">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sz w:val="22"/>
          <w:szCs w:val="22"/>
          <w:lang w:val="de-DE"/>
        </w:rPr>
      </w:pPr>
      <w:r w:rsidRPr="007734C9">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0523839C" w14:textId="68C5B6E2" w:rsidR="00D16742" w:rsidRPr="007734C9" w:rsidRDefault="00CD0851" w:rsidP="00CD0851">
      <w:pPr>
        <w:jc w:val="center"/>
        <w:rPr>
          <w:rFonts w:cs="Times New Roman"/>
          <w:sz w:val="22"/>
          <w:szCs w:val="22"/>
          <w:lang w:val="de-DE" w:eastAsia="en-US"/>
        </w:rPr>
      </w:pPr>
      <w:r w:rsidRPr="007734C9">
        <w:rPr>
          <w:rFonts w:cs="Times New Roman"/>
          <w:sz w:val="22"/>
          <w:szCs w:val="22"/>
          <w:lang w:val="de-DE" w:eastAsia="en-US"/>
        </w:rPr>
        <w:t>Ministerieller Erlass vom 6 Juni 2019 über ein Formular in Bezug auf Schwimmbecken</w:t>
      </w:r>
    </w:p>
    <w:p w14:paraId="3E7CB6FD" w14:textId="77777777" w:rsidR="00D16742" w:rsidRPr="007734C9" w:rsidRDefault="00D16742" w:rsidP="00D16742">
      <w:pPr>
        <w:rPr>
          <w:sz w:val="16"/>
          <w:szCs w:val="16"/>
          <w:lang w:val="de-DE"/>
        </w:rPr>
      </w:pPr>
    </w:p>
    <w:p w14:paraId="5184CE0B" w14:textId="77777777" w:rsidR="00D16742" w:rsidRPr="007734C9" w:rsidRDefault="00D16742" w:rsidP="00D16742">
      <w:pPr>
        <w:rPr>
          <w:sz w:val="16"/>
          <w:szCs w:val="16"/>
          <w:lang w:val="de-DE"/>
        </w:rPr>
      </w:pPr>
    </w:p>
    <w:p w14:paraId="6EE1566F" w14:textId="77777777" w:rsidR="00D16742" w:rsidRPr="007734C9" w:rsidRDefault="00D16742" w:rsidP="00D16742">
      <w:pPr>
        <w:rPr>
          <w:sz w:val="16"/>
          <w:szCs w:val="16"/>
          <w:lang w:val="de-DE"/>
        </w:rPr>
      </w:pPr>
    </w:p>
    <w:p w14:paraId="55BDC361" w14:textId="77777777" w:rsidR="00D16742" w:rsidRPr="007734C9" w:rsidRDefault="00D16742" w:rsidP="00D16742">
      <w:pPr>
        <w:rPr>
          <w:sz w:val="16"/>
          <w:szCs w:val="16"/>
          <w:lang w:val="de-DE"/>
        </w:rPr>
      </w:pPr>
    </w:p>
    <w:p w14:paraId="6BFD3F2C" w14:textId="7F16154E" w:rsidR="00D16742" w:rsidRPr="007734C9" w:rsidRDefault="00D16742" w:rsidP="00D16742">
      <w:pPr>
        <w:jc w:val="center"/>
        <w:rPr>
          <w:sz w:val="36"/>
          <w:szCs w:val="36"/>
          <w:lang w:val="de-DE"/>
        </w:rPr>
      </w:pPr>
      <w:r w:rsidRPr="007734C9">
        <w:rPr>
          <w:sz w:val="36"/>
          <w:szCs w:val="36"/>
          <w:lang w:val="de-DE"/>
        </w:rPr>
        <w:fldChar w:fldCharType="begin"/>
      </w:r>
      <w:r w:rsidRPr="007734C9">
        <w:rPr>
          <w:sz w:val="36"/>
          <w:szCs w:val="36"/>
          <w:lang w:val="de-DE"/>
        </w:rPr>
        <w:instrText xml:space="preserve"> TITLE   \* MERGEFORMAT </w:instrText>
      </w:r>
      <w:r w:rsidRPr="007734C9">
        <w:rPr>
          <w:sz w:val="36"/>
          <w:szCs w:val="36"/>
          <w:lang w:val="de-DE"/>
        </w:rPr>
        <w:fldChar w:fldCharType="separate"/>
      </w:r>
      <w:r w:rsidR="009345D5">
        <w:rPr>
          <w:sz w:val="36"/>
          <w:szCs w:val="36"/>
          <w:lang w:val="de-DE"/>
        </w:rPr>
        <w:t>Anhang 1/11: Formular für Schwimmbecken</w:t>
      </w:r>
      <w:r w:rsidRPr="007734C9">
        <w:rPr>
          <w:sz w:val="36"/>
          <w:szCs w:val="36"/>
          <w:lang w:val="de-DE"/>
        </w:rPr>
        <w:fldChar w:fldCharType="end"/>
      </w:r>
    </w:p>
    <w:p w14:paraId="6D6D5A24" w14:textId="77777777" w:rsidR="00D16742" w:rsidRPr="007734C9" w:rsidRDefault="00D16742" w:rsidP="00D16742">
      <w:pPr>
        <w:rPr>
          <w:sz w:val="16"/>
          <w:szCs w:val="16"/>
          <w:lang w:val="de-DE"/>
        </w:rPr>
      </w:pPr>
    </w:p>
    <w:p w14:paraId="17280B4B" w14:textId="2A8716D5" w:rsidR="00D16742" w:rsidRPr="007734C9" w:rsidRDefault="00D16742" w:rsidP="00D16742">
      <w:pPr>
        <w:rPr>
          <w:sz w:val="16"/>
          <w:szCs w:val="16"/>
          <w:lang w:val="de-DE"/>
        </w:rPr>
      </w:pPr>
    </w:p>
    <w:p w14:paraId="76460B98" w14:textId="77777777" w:rsidR="00D16742" w:rsidRPr="007734C9" w:rsidRDefault="00D16742" w:rsidP="00D16742">
      <w:pPr>
        <w:rPr>
          <w:sz w:val="16"/>
          <w:szCs w:val="16"/>
          <w:lang w:val="de-DE"/>
        </w:rPr>
      </w:pPr>
    </w:p>
    <w:p w14:paraId="7837ADC4" w14:textId="77777777" w:rsidR="00D16742" w:rsidRPr="007734C9" w:rsidRDefault="00D16742" w:rsidP="00D16742">
      <w:pPr>
        <w:rPr>
          <w:b/>
          <w:szCs w:val="18"/>
          <w:lang w:val="de-DE"/>
        </w:rPr>
      </w:pPr>
    </w:p>
    <w:p w14:paraId="364D5183" w14:textId="77777777" w:rsidR="00CD0851" w:rsidRPr="007734C9" w:rsidRDefault="00CD0851" w:rsidP="00CD0851">
      <w:pPr>
        <w:tabs>
          <w:tab w:val="left" w:pos="851"/>
        </w:tabs>
        <w:jc w:val="center"/>
        <w:rPr>
          <w:rFonts w:cs="HelveticaNeue-Roman"/>
          <w:color w:val="00000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CD0851" w:rsidRPr="007734C9" w14:paraId="3C5539A8" w14:textId="77777777" w:rsidTr="001E3065">
        <w:trPr>
          <w:trHeight w:val="1220"/>
        </w:trPr>
        <w:tc>
          <w:tcPr>
            <w:tcW w:w="9889" w:type="dxa"/>
            <w:vAlign w:val="center"/>
          </w:tcPr>
          <w:p w14:paraId="4F3CDA91" w14:textId="77777777" w:rsidR="00CD0851" w:rsidRPr="007734C9" w:rsidRDefault="00CD0851" w:rsidP="001E3065">
            <w:pPr>
              <w:pStyle w:val="Paragraphestandard"/>
              <w:tabs>
                <w:tab w:val="left" w:pos="851"/>
              </w:tabs>
              <w:spacing w:before="120" w:after="120" w:line="240" w:lineRule="auto"/>
              <w:rPr>
                <w:rFonts w:ascii="Century Gothic" w:hAnsi="Century Gothic"/>
                <w:sz w:val="20"/>
                <w:szCs w:val="20"/>
                <w:lang w:val="de-DE"/>
              </w:rPr>
            </w:pPr>
            <w:bookmarkStart w:id="0" w:name="_Hlk22305988"/>
            <w:r w:rsidRPr="007734C9">
              <w:rPr>
                <w:rFonts w:ascii="Century Gothic" w:hAnsi="Century Gothic"/>
                <w:sz w:val="20"/>
                <w:szCs w:val="20"/>
                <w:lang w:val="de-DE"/>
              </w:rPr>
              <w:t xml:space="preserve">Bitte ändern Sie nicht die Struktur dieses Formulars: Unterdrückung, Frage Änderung, Spalten wechseln, Inhaltsverzeichnis ändern … </w:t>
            </w:r>
          </w:p>
          <w:p w14:paraId="6C99CD8E" w14:textId="77777777" w:rsidR="00CD0851" w:rsidRPr="007734C9" w:rsidRDefault="00CD0851" w:rsidP="001E3065">
            <w:pPr>
              <w:pStyle w:val="Paragraphestandard"/>
              <w:tabs>
                <w:tab w:val="left" w:pos="851"/>
              </w:tabs>
              <w:spacing w:before="120" w:line="240" w:lineRule="auto"/>
              <w:rPr>
                <w:rFonts w:ascii="Century Gothic" w:hAnsi="Century Gothic" w:cs="HelveticaNeue-Roman"/>
                <w:sz w:val="20"/>
                <w:szCs w:val="20"/>
                <w:lang w:val="de-DE"/>
              </w:rPr>
            </w:pPr>
            <w:r w:rsidRPr="007734C9">
              <w:rPr>
                <w:rFonts w:ascii="Century Gothic" w:hAnsi="Century Gothic" w:cs="HelveticaNeue-Roman"/>
                <w:sz w:val="20"/>
                <w:szCs w:val="20"/>
                <w:lang w:val="de-DE"/>
              </w:rPr>
              <w:t>Zu vervollständigen:</w:t>
            </w:r>
          </w:p>
          <w:p w14:paraId="636FBB77" w14:textId="77777777" w:rsidR="00CD0851" w:rsidRPr="007734C9" w:rsidRDefault="00CD0851" w:rsidP="00CD0851">
            <w:pPr>
              <w:pStyle w:val="Paragraphestandard"/>
              <w:numPr>
                <w:ilvl w:val="0"/>
                <w:numId w:val="28"/>
              </w:numPr>
              <w:tabs>
                <w:tab w:val="left" w:pos="851"/>
              </w:tabs>
              <w:spacing w:line="240" w:lineRule="auto"/>
              <w:rPr>
                <w:rFonts w:ascii="Century Gothic" w:hAnsi="Century Gothic" w:cs="HelveticaNeue-Roman"/>
                <w:sz w:val="20"/>
                <w:szCs w:val="20"/>
                <w:lang w:val="de-DE"/>
              </w:rPr>
            </w:pPr>
            <w:r w:rsidRPr="007734C9">
              <w:rPr>
                <w:rFonts w:ascii="Century Gothic" w:hAnsi="Century Gothic" w:cs="HelveticaNeue-Roman"/>
                <w:sz w:val="20"/>
                <w:szCs w:val="20"/>
                <w:lang w:val="de-DE"/>
              </w:rPr>
              <w:t xml:space="preserve">Ein Knopf der Wahl </w:t>
            </w:r>
            <w:r w:rsidRPr="007734C9">
              <w:rPr>
                <w:rFonts w:ascii="Century Gothic" w:hAnsi="Century Gothic" w:cs="HelveticaNeue-Roman"/>
                <w:color w:val="0000FF"/>
                <w:sz w:val="28"/>
                <w:szCs w:val="28"/>
                <w:lang w:val="de-DE"/>
              </w:rPr>
              <w:sym w:font="Wingdings 2" w:char="F099"/>
            </w:r>
            <w:r w:rsidRPr="007734C9">
              <w:rPr>
                <w:rFonts w:ascii="Century Gothic" w:hAnsi="Century Gothic" w:cs="HelveticaNeue-Roman"/>
                <w:sz w:val="20"/>
                <w:szCs w:val="20"/>
                <w:lang w:val="de-DE"/>
              </w:rPr>
              <w:t xml:space="preserve">: Klicken Sie auf Knopf </w:t>
            </w:r>
            <w:r w:rsidRPr="007734C9">
              <w:rPr>
                <w:rFonts w:ascii="Century Gothic" w:hAnsi="Century Gothic" w:cs="HelveticaNeue-Roman"/>
                <w:color w:val="0000FF"/>
                <w:sz w:val="28"/>
                <w:szCs w:val="28"/>
                <w:lang w:val="de-DE"/>
              </w:rPr>
              <w:sym w:font="Wingdings 2" w:char="F099"/>
            </w:r>
            <w:r w:rsidRPr="007734C9">
              <w:rPr>
                <w:rFonts w:ascii="Century Gothic" w:hAnsi="Century Gothic" w:cs="HelveticaNeue-Roman"/>
                <w:sz w:val="20"/>
                <w:szCs w:val="20"/>
                <w:lang w:val="de-DE"/>
              </w:rPr>
              <w:t xml:space="preserve"> </w:t>
            </w:r>
            <w:r w:rsidRPr="007734C9">
              <w:rPr>
                <w:rFonts w:ascii="Century Gothic" w:hAnsi="Century Gothic" w:cs="HelveticaNeue-Roman"/>
                <w:sz w:val="20"/>
                <w:szCs w:val="20"/>
                <w:lang w:val="de-DE"/>
              </w:rPr>
              <w:sym w:font="Wingdings" w:char="F0E0"/>
            </w:r>
            <w:r w:rsidRPr="007734C9">
              <w:rPr>
                <w:rFonts w:ascii="Century Gothic" w:hAnsi="Century Gothic" w:cs="HelveticaNeue-Roman"/>
                <w:sz w:val="20"/>
                <w:szCs w:val="20"/>
                <w:lang w:val="de-DE"/>
              </w:rPr>
              <w:t xml:space="preserve"> </w:t>
            </w:r>
            <w:r w:rsidRPr="007734C9">
              <w:rPr>
                <w:rFonts w:ascii="Century Gothic" w:hAnsi="Century Gothic" w:cs="HelveticaNeue-Roman"/>
                <w:color w:val="0000FF"/>
                <w:sz w:val="28"/>
                <w:szCs w:val="28"/>
                <w:lang w:val="de-DE"/>
              </w:rPr>
              <w:sym w:font="Wingdings 2" w:char="F098"/>
            </w:r>
            <w:r w:rsidRPr="007734C9">
              <w:rPr>
                <w:rFonts w:ascii="Century Gothic" w:hAnsi="Century Gothic" w:cs="HelveticaNeue-Roman"/>
                <w:sz w:val="20"/>
                <w:szCs w:val="20"/>
                <w:lang w:val="de-DE"/>
              </w:rPr>
              <w:t>.</w:t>
            </w:r>
          </w:p>
          <w:p w14:paraId="5077C03C" w14:textId="77777777" w:rsidR="00CD0851" w:rsidRPr="007734C9" w:rsidRDefault="00CD0851" w:rsidP="001E3065">
            <w:pPr>
              <w:pStyle w:val="Paragraphestandard"/>
              <w:tabs>
                <w:tab w:val="left" w:pos="851"/>
              </w:tabs>
              <w:spacing w:line="240" w:lineRule="auto"/>
              <w:ind w:left="720"/>
              <w:rPr>
                <w:rFonts w:ascii="Century Gothic" w:hAnsi="Century Gothic" w:cs="HelveticaNeue-Roman"/>
                <w:sz w:val="20"/>
                <w:szCs w:val="20"/>
                <w:lang w:val="de-DE"/>
              </w:rPr>
            </w:pPr>
            <w:r w:rsidRPr="007734C9">
              <w:rPr>
                <w:rFonts w:ascii="Century Gothic" w:hAnsi="Century Gothic" w:cs="HelveticaNeue-Roman"/>
                <w:sz w:val="20"/>
                <w:szCs w:val="20"/>
                <w:lang w:val="de-DE"/>
              </w:rPr>
              <w:t>Ein Knopf</w:t>
            </w:r>
            <w:r w:rsidRPr="007734C9">
              <w:rPr>
                <w:rFonts w:ascii="Century Gothic" w:hAnsi="Century Gothic" w:cs="HelveticaNeue-Roman"/>
                <w:color w:val="0000FF"/>
                <w:sz w:val="20"/>
                <w:szCs w:val="20"/>
                <w:lang w:val="de-DE"/>
              </w:rPr>
              <w:t xml:space="preserve"> </w:t>
            </w:r>
            <w:r w:rsidRPr="007734C9">
              <w:rPr>
                <w:rFonts w:ascii="Century Gothic" w:hAnsi="Century Gothic" w:cs="HelveticaNeue-Roman"/>
                <w:color w:val="0000FF"/>
                <w:sz w:val="28"/>
                <w:szCs w:val="28"/>
                <w:lang w:val="de-DE"/>
              </w:rPr>
              <w:sym w:font="Wingdings 2" w:char="F099"/>
            </w:r>
            <w:r w:rsidRPr="007734C9">
              <w:rPr>
                <w:rFonts w:ascii="Century Gothic" w:hAnsi="Century Gothic" w:cs="HelveticaNeue-Roman"/>
                <w:sz w:val="20"/>
                <w:szCs w:val="20"/>
                <w:lang w:val="de-DE"/>
              </w:rPr>
              <w:t> =</w:t>
            </w:r>
            <w:r w:rsidRPr="007734C9">
              <w:rPr>
                <w:rFonts w:ascii="Century Gothic" w:hAnsi="Century Gothic" w:cs="HelveticaNeue-Roman"/>
                <w:color w:val="365F91" w:themeColor="accent1" w:themeShade="BF"/>
                <w:sz w:val="20"/>
                <w:szCs w:val="20"/>
                <w:lang w:val="de-DE"/>
              </w:rPr>
              <w:t xml:space="preserve"> </w:t>
            </w:r>
            <w:r w:rsidRPr="007734C9">
              <w:rPr>
                <w:rFonts w:ascii="Century Gothic" w:hAnsi="Century Gothic" w:cs="HelveticaNeue-Roman"/>
                <w:sz w:val="20"/>
                <w:szCs w:val="20"/>
                <w:lang w:val="de-DE"/>
              </w:rPr>
              <w:t>nur eine Wahl.</w:t>
            </w:r>
          </w:p>
          <w:p w14:paraId="1D16AF3E" w14:textId="77777777" w:rsidR="00CD0851" w:rsidRPr="007734C9" w:rsidRDefault="00CD0851" w:rsidP="00CD0851">
            <w:pPr>
              <w:pStyle w:val="Paragraphestandard"/>
              <w:numPr>
                <w:ilvl w:val="0"/>
                <w:numId w:val="28"/>
              </w:numPr>
              <w:tabs>
                <w:tab w:val="left" w:pos="851"/>
              </w:tabs>
              <w:spacing w:line="240" w:lineRule="auto"/>
              <w:rPr>
                <w:rFonts w:ascii="Century Gothic" w:hAnsi="Century Gothic" w:cs="HelveticaNeue-Roman"/>
                <w:sz w:val="20"/>
                <w:szCs w:val="20"/>
                <w:lang w:val="de-DE"/>
              </w:rPr>
            </w:pPr>
            <w:r w:rsidRPr="007734C9">
              <w:rPr>
                <w:rFonts w:ascii="Century Gothic" w:hAnsi="Century Gothic" w:cs="HelveticaNeue-Roman"/>
                <w:sz w:val="20"/>
                <w:szCs w:val="20"/>
                <w:lang w:val="de-DE"/>
              </w:rPr>
              <w:t xml:space="preserve">Ein Kontrollkästchen </w:t>
            </w:r>
            <w:r w:rsidRPr="007734C9">
              <w:rPr>
                <w:rFonts w:ascii="Century Gothic" w:hAnsi="Century Gothic" w:cs="HelveticaNeue-Roman"/>
                <w:color w:val="0000FF"/>
                <w:sz w:val="28"/>
                <w:szCs w:val="28"/>
                <w:lang w:val="de-DE"/>
              </w:rPr>
              <w:sym w:font="Wingdings 2" w:char="F0A3"/>
            </w:r>
            <w:r w:rsidRPr="007734C9">
              <w:rPr>
                <w:rFonts w:ascii="Century Gothic" w:hAnsi="Century Gothic" w:cs="HelveticaNeue-Roman"/>
                <w:sz w:val="20"/>
                <w:szCs w:val="20"/>
                <w:lang w:val="de-DE"/>
              </w:rPr>
              <w:t xml:space="preserve">: Klicken Sie auf das Kontrollkästchen </w:t>
            </w:r>
            <w:r w:rsidRPr="007734C9">
              <w:rPr>
                <w:rFonts w:ascii="Century Gothic" w:hAnsi="Century Gothic" w:cs="HelveticaNeue-Roman"/>
                <w:color w:val="0000FF"/>
                <w:sz w:val="28"/>
                <w:szCs w:val="28"/>
                <w:lang w:val="de-DE"/>
              </w:rPr>
              <w:sym w:font="Wingdings 2" w:char="F0A3"/>
            </w:r>
            <w:r w:rsidRPr="007734C9">
              <w:rPr>
                <w:rFonts w:ascii="Century Gothic" w:hAnsi="Century Gothic" w:cs="HelveticaNeue-Roman"/>
                <w:sz w:val="20"/>
                <w:szCs w:val="20"/>
                <w:lang w:val="de-DE"/>
              </w:rPr>
              <w:t xml:space="preserve"> </w:t>
            </w:r>
            <w:r w:rsidRPr="007734C9">
              <w:rPr>
                <w:rFonts w:ascii="Century Gothic" w:hAnsi="Century Gothic" w:cs="HelveticaNeue-Roman"/>
                <w:sz w:val="20"/>
                <w:szCs w:val="20"/>
                <w:lang w:val="de-DE"/>
              </w:rPr>
              <w:sym w:font="Wingdings" w:char="F0E0"/>
            </w:r>
            <w:r w:rsidRPr="007734C9">
              <w:rPr>
                <w:rFonts w:ascii="Century Gothic" w:hAnsi="Century Gothic" w:cs="HelveticaNeue-Roman"/>
                <w:sz w:val="20"/>
                <w:szCs w:val="20"/>
                <w:lang w:val="de-DE"/>
              </w:rPr>
              <w:t xml:space="preserve"> </w:t>
            </w:r>
            <w:r w:rsidRPr="007734C9">
              <w:rPr>
                <w:rFonts w:ascii="Century Gothic" w:hAnsi="Century Gothic" w:cs="HelveticaNeue-Roman"/>
                <w:color w:val="0000FF"/>
                <w:sz w:val="28"/>
                <w:szCs w:val="28"/>
                <w:lang w:val="de-DE"/>
              </w:rPr>
              <w:sym w:font="Wingdings 2" w:char="F0A2"/>
            </w:r>
            <w:r w:rsidRPr="007734C9">
              <w:rPr>
                <w:rFonts w:ascii="Century Gothic" w:hAnsi="Century Gothic" w:cs="HelveticaNeue-Roman"/>
                <w:sz w:val="20"/>
                <w:szCs w:val="20"/>
                <w:lang w:val="de-DE"/>
              </w:rPr>
              <w:t>.</w:t>
            </w:r>
          </w:p>
          <w:p w14:paraId="0A4D9127" w14:textId="77777777" w:rsidR="00CD0851" w:rsidRPr="007734C9" w:rsidRDefault="00CD0851" w:rsidP="001E3065">
            <w:pPr>
              <w:pStyle w:val="Paragraphestandard"/>
              <w:tabs>
                <w:tab w:val="left" w:pos="851"/>
              </w:tabs>
              <w:spacing w:line="240" w:lineRule="auto"/>
              <w:ind w:left="720"/>
              <w:rPr>
                <w:rFonts w:ascii="Century Gothic" w:hAnsi="Century Gothic" w:cs="HelveticaNeue-Roman"/>
                <w:sz w:val="20"/>
                <w:szCs w:val="20"/>
                <w:lang w:val="de-DE"/>
              </w:rPr>
            </w:pPr>
            <w:r w:rsidRPr="007734C9">
              <w:rPr>
                <w:rFonts w:ascii="Century Gothic" w:hAnsi="Century Gothic" w:cs="HelveticaNeue-Roman"/>
                <w:sz w:val="20"/>
                <w:szCs w:val="20"/>
                <w:lang w:val="de-DE"/>
              </w:rPr>
              <w:t xml:space="preserve">Knopf der Wahl </w:t>
            </w:r>
            <w:r w:rsidRPr="007734C9">
              <w:rPr>
                <w:rFonts w:ascii="Century Gothic" w:hAnsi="Century Gothic" w:cs="HelveticaNeue-Roman"/>
                <w:color w:val="0000FF"/>
                <w:sz w:val="28"/>
                <w:szCs w:val="28"/>
                <w:lang w:val="de-DE"/>
              </w:rPr>
              <w:sym w:font="Wingdings 2" w:char="F0A3"/>
            </w:r>
            <w:r w:rsidRPr="007734C9">
              <w:rPr>
                <w:rFonts w:ascii="Century Gothic" w:hAnsi="Century Gothic"/>
                <w:sz w:val="20"/>
                <w:szCs w:val="20"/>
                <w:lang w:val="de-DE"/>
              </w:rPr>
              <w:t> = Mehrere Möglichkeiten.</w:t>
            </w:r>
          </w:p>
          <w:p w14:paraId="5CC63E69" w14:textId="77777777" w:rsidR="00CD0851" w:rsidRPr="007734C9" w:rsidRDefault="00CD0851" w:rsidP="001E3065">
            <w:pPr>
              <w:pStyle w:val="Paragraphestandard"/>
              <w:tabs>
                <w:tab w:val="left" w:pos="851"/>
              </w:tabs>
              <w:spacing w:line="240" w:lineRule="auto"/>
              <w:rPr>
                <w:rFonts w:ascii="Century Gothic" w:hAnsi="Century Gothic" w:cs="HelveticaNeue-Roman"/>
                <w:szCs w:val="20"/>
                <w:lang w:val="de-DE"/>
              </w:rPr>
            </w:pPr>
          </w:p>
        </w:tc>
      </w:tr>
    </w:tbl>
    <w:p w14:paraId="2C91B102" w14:textId="77777777" w:rsidR="00CD0851" w:rsidRPr="007734C9" w:rsidRDefault="00CD0851" w:rsidP="00CD0851">
      <w:pPr>
        <w:tabs>
          <w:tab w:val="left" w:pos="851"/>
        </w:tabs>
        <w:jc w:val="center"/>
        <w:rPr>
          <w:lang w:val="de-DE"/>
        </w:rPr>
      </w:pPr>
    </w:p>
    <w:bookmarkEnd w:id="0"/>
    <w:p w14:paraId="6C405E6F" w14:textId="77777777" w:rsidR="00CD0851" w:rsidRPr="007734C9" w:rsidRDefault="00CD0851" w:rsidP="00CD0851">
      <w:pPr>
        <w:jc w:val="center"/>
        <w:rPr>
          <w:rFonts w:cstheme="minorHAnsi"/>
          <w:b/>
          <w:smallCaps/>
          <w:lang w:val="de-DE"/>
        </w:rPr>
      </w:pPr>
    </w:p>
    <w:p w14:paraId="5538BD75" w14:textId="77777777" w:rsidR="00D16742" w:rsidRPr="007734C9" w:rsidRDefault="00D16742" w:rsidP="00D16742">
      <w:pPr>
        <w:rPr>
          <w:rFonts w:eastAsia="Times New Roman" w:cs="Times New Roman"/>
          <w:sz w:val="20"/>
          <w:szCs w:val="20"/>
          <w:lang w:val="de-DE" w:eastAsia="en-US"/>
        </w:rPr>
      </w:pPr>
      <w:r w:rsidRPr="007734C9">
        <w:rPr>
          <w:rFonts w:eastAsia="Times New Roman" w:cs="Times New Roman"/>
          <w:sz w:val="20"/>
          <w:szCs w:val="20"/>
          <w:lang w:val="de-DE" w:eastAsia="en-US"/>
        </w:rPr>
        <w:br w:type="page"/>
      </w:r>
    </w:p>
    <w:p w14:paraId="7CC91CA6" w14:textId="042A0AE0" w:rsidR="00225499" w:rsidRPr="007734C9" w:rsidRDefault="00CD0851" w:rsidP="00822138">
      <w:pPr>
        <w:pStyle w:val="Titre1"/>
        <w:rPr>
          <w:lang w:val="de-DE"/>
        </w:rPr>
      </w:pPr>
      <w:r w:rsidRPr="007734C9">
        <w:rPr>
          <w:lang w:val="de-DE"/>
        </w:rPr>
        <w:lastRenderedPageBreak/>
        <w:t>Desinfektionssystem</w:t>
      </w:r>
    </w:p>
    <w:p w14:paraId="4A5D02C4" w14:textId="3156266C" w:rsidR="00D6705D" w:rsidRPr="007734C9" w:rsidRDefault="00CD0851" w:rsidP="00822138">
      <w:pPr>
        <w:pStyle w:val="Titre2"/>
        <w:rPr>
          <w:lang w:val="de-DE"/>
        </w:rPr>
      </w:pPr>
      <w:r w:rsidRPr="007734C9">
        <w:rPr>
          <w:lang w:val="de-DE"/>
        </w:rPr>
        <w:t>Beschreibung</w:t>
      </w:r>
    </w:p>
    <w:p w14:paraId="30685CA1" w14:textId="77777777" w:rsidR="00CD0851" w:rsidRPr="007734C9" w:rsidRDefault="00CD0851" w:rsidP="00CD0851">
      <w:pPr>
        <w:pBdr>
          <w:top w:val="single" w:sz="4" w:space="1" w:color="auto"/>
          <w:left w:val="single" w:sz="4" w:space="1" w:color="auto"/>
          <w:bottom w:val="single" w:sz="4" w:space="1" w:color="auto"/>
          <w:right w:val="single" w:sz="4" w:space="1" w:color="auto"/>
        </w:pBdr>
        <w:tabs>
          <w:tab w:val="left" w:pos="6096"/>
          <w:tab w:val="left" w:leader="dot" w:pos="6663"/>
        </w:tabs>
        <w:rPr>
          <w:rFonts w:cstheme="minorHAnsi"/>
          <w:szCs w:val="18"/>
          <w:lang w:val="de-DE"/>
        </w:rPr>
      </w:pPr>
      <w:r w:rsidRPr="007734C9">
        <w:rPr>
          <w:rFonts w:cstheme="minorHAnsi"/>
          <w:szCs w:val="18"/>
          <w:lang w:val="de-DE"/>
        </w:rPr>
        <w:t xml:space="preserve">Beschreiben Sie das Desinfektionssystem </w:t>
      </w:r>
    </w:p>
    <w:p w14:paraId="4A5E7307" w14:textId="246740AA" w:rsidR="00531CD3" w:rsidRPr="007734C9" w:rsidRDefault="00CD0851" w:rsidP="00CD0851">
      <w:pPr>
        <w:pBdr>
          <w:top w:val="single" w:sz="4" w:space="1" w:color="auto"/>
          <w:left w:val="single" w:sz="4" w:space="1" w:color="auto"/>
          <w:bottom w:val="single" w:sz="4" w:space="1" w:color="auto"/>
          <w:right w:val="single" w:sz="4" w:space="1" w:color="auto"/>
        </w:pBdr>
        <w:tabs>
          <w:tab w:val="left" w:pos="6521"/>
          <w:tab w:val="left" w:leader="dot" w:pos="7088"/>
        </w:tabs>
        <w:rPr>
          <w:rFonts w:cstheme="minorHAnsi"/>
          <w:szCs w:val="18"/>
          <w:lang w:val="de-DE"/>
        </w:rPr>
      </w:pPr>
      <w:r w:rsidRPr="007734C9">
        <w:rPr>
          <w:rFonts w:cstheme="minorHAnsi"/>
          <w:szCs w:val="18"/>
          <w:lang w:val="de-DE"/>
        </w:rPr>
        <w:t>oder fügen Sie Ihrer Akte die Beschreibung als Dokument mit der Nummer</w:t>
      </w:r>
      <w:r w:rsidR="00531CD3" w:rsidRPr="007734C9">
        <w:rPr>
          <w:rStyle w:val="RponseCar"/>
          <w:lang w:val="de-DE"/>
        </w:rPr>
        <w:t xml:space="preserve"> </w:t>
      </w:r>
      <w:r w:rsidR="00112B34" w:rsidRPr="007734C9">
        <w:rPr>
          <w:rStyle w:val="RponseCar"/>
          <w:lang w:val="de-DE"/>
        </w:rPr>
        <w:tab/>
      </w:r>
      <w:r w:rsidR="0052012D" w:rsidRPr="007734C9">
        <w:rPr>
          <w:rStyle w:val="RponseCar"/>
          <w:lang w:val="de-DE"/>
        </w:rPr>
        <w:tab/>
      </w:r>
      <w:bookmarkStart w:id="1" w:name="_Hlk27838297"/>
      <w:r w:rsidRPr="00CA4189">
        <w:rPr>
          <w:rFonts w:cstheme="minorHAnsi"/>
          <w:szCs w:val="18"/>
          <w:lang w:val="de-DE"/>
        </w:rPr>
        <w:t>bei</w:t>
      </w:r>
      <w:bookmarkEnd w:id="1"/>
    </w:p>
    <w:p w14:paraId="22C65585"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2DCBA2A3"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782B2074"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2988E8CB"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45787E5"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2D050EFF"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361D05F5"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27A601F"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7BC6501D"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1FC53FD"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82EB04E"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22E7E4C"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1CF7585" w14:textId="3EEB1914" w:rsidR="00574304" w:rsidRPr="007734C9" w:rsidRDefault="00CD0851" w:rsidP="000C3104">
      <w:pPr>
        <w:pStyle w:val="Titre2"/>
        <w:rPr>
          <w:lang w:val="de-DE"/>
        </w:rPr>
      </w:pPr>
      <w:r w:rsidRPr="007734C9">
        <w:rPr>
          <w:lang w:val="de-DE"/>
        </w:rPr>
        <w:t>Diagramm</w:t>
      </w:r>
    </w:p>
    <w:p w14:paraId="4EDC4E8D" w14:textId="69800FE1" w:rsidR="0069335C" w:rsidRPr="007734C9" w:rsidRDefault="00CD0851" w:rsidP="00CD0851">
      <w:pPr>
        <w:pBdr>
          <w:top w:val="single" w:sz="4" w:space="1" w:color="auto"/>
          <w:left w:val="single" w:sz="4" w:space="4" w:color="auto"/>
          <w:bottom w:val="single" w:sz="4" w:space="1" w:color="auto"/>
          <w:right w:val="single" w:sz="4" w:space="4" w:color="auto"/>
        </w:pBdr>
        <w:tabs>
          <w:tab w:val="left" w:pos="3261"/>
          <w:tab w:val="left" w:leader="dot" w:pos="3828"/>
        </w:tabs>
        <w:ind w:right="-108"/>
        <w:rPr>
          <w:rFonts w:cstheme="minorHAnsi"/>
          <w:szCs w:val="18"/>
          <w:lang w:val="de-DE"/>
        </w:rPr>
      </w:pPr>
      <w:r w:rsidRPr="007734C9">
        <w:rPr>
          <w:rFonts w:cs="Cambria"/>
          <w:lang w:val="de-DE"/>
        </w:rPr>
        <w:t>Fügen Sie Ihrer Akte ein Diagramm Ihres Desinfektionssystems</w:t>
      </w:r>
      <w:r w:rsidRPr="007734C9">
        <w:rPr>
          <w:lang w:val="de-DE"/>
        </w:rPr>
        <w:t xml:space="preserve"> (</w:t>
      </w:r>
      <w:r w:rsidRPr="007734C9">
        <w:rPr>
          <w:rFonts w:cs="Cambria"/>
          <w:lang w:val="de-DE"/>
        </w:rPr>
        <w:t>unter Angabe der Stelle von Pumpen, Einspritzern, Ventilen usw.) als Anhang mit der Nr.</w:t>
      </w:r>
      <w:r w:rsidR="000312B6" w:rsidRPr="007734C9">
        <w:rPr>
          <w:rStyle w:val="RponseCar"/>
          <w:lang w:val="de-DE"/>
        </w:rPr>
        <w:t xml:space="preserve"> </w:t>
      </w:r>
      <w:r w:rsidR="00C54B81" w:rsidRPr="007734C9">
        <w:rPr>
          <w:rStyle w:val="RponseCar"/>
          <w:lang w:val="de-DE"/>
        </w:rPr>
        <w:tab/>
      </w:r>
      <w:r w:rsidR="00EB564A" w:rsidRPr="007734C9">
        <w:rPr>
          <w:rStyle w:val="RponseCar"/>
          <w:lang w:val="de-DE"/>
        </w:rPr>
        <w:tab/>
      </w:r>
      <w:r w:rsidRPr="007734C9">
        <w:rPr>
          <w:rStyle w:val="RponseCar"/>
          <w:lang w:val="de-DE"/>
        </w:rPr>
        <w:t xml:space="preserve"> </w:t>
      </w:r>
      <w:r w:rsidRPr="007734C9">
        <w:rPr>
          <w:rFonts w:cs="Cambria"/>
          <w:lang w:val="de-DE"/>
        </w:rPr>
        <w:t>bei.</w:t>
      </w:r>
    </w:p>
    <w:p w14:paraId="0C0CB74B" w14:textId="77777777" w:rsidR="00C54B81" w:rsidRPr="007734C9" w:rsidRDefault="00C54B81" w:rsidP="00C54B81">
      <w:pPr>
        <w:pBdr>
          <w:top w:val="single" w:sz="4" w:space="1" w:color="auto"/>
          <w:left w:val="single" w:sz="4" w:space="4" w:color="auto"/>
          <w:bottom w:val="single" w:sz="4" w:space="1" w:color="auto"/>
          <w:right w:val="single" w:sz="4" w:space="4" w:color="auto"/>
        </w:pBdr>
        <w:tabs>
          <w:tab w:val="left" w:pos="4820"/>
          <w:tab w:val="left" w:leader="dot" w:pos="5529"/>
        </w:tabs>
        <w:ind w:right="-108"/>
        <w:rPr>
          <w:lang w:val="de-DE"/>
        </w:rPr>
      </w:pPr>
    </w:p>
    <w:p w14:paraId="74BE4BE4" w14:textId="3B784A17" w:rsidR="00D6705D" w:rsidRPr="007734C9" w:rsidRDefault="00CD0851" w:rsidP="000C3104">
      <w:pPr>
        <w:pStyle w:val="Titre2"/>
        <w:rPr>
          <w:lang w:val="de-DE"/>
        </w:rPr>
      </w:pPr>
      <w:r w:rsidRPr="007734C9">
        <w:rPr>
          <w:lang w:val="de-DE"/>
        </w:rPr>
        <w:t>Kontrollparameter</w:t>
      </w:r>
    </w:p>
    <w:p w14:paraId="43724D68" w14:textId="74AB59F9" w:rsidR="00B56688" w:rsidRPr="007734C9" w:rsidRDefault="00CD0851" w:rsidP="00CD0851">
      <w:pPr>
        <w:pBdr>
          <w:top w:val="single" w:sz="4" w:space="1" w:color="auto"/>
          <w:left w:val="single" w:sz="4" w:space="1" w:color="auto"/>
          <w:bottom w:val="single" w:sz="4" w:space="1" w:color="auto"/>
          <w:right w:val="single" w:sz="4" w:space="1" w:color="auto"/>
        </w:pBdr>
        <w:tabs>
          <w:tab w:val="left" w:pos="1843"/>
          <w:tab w:val="left" w:leader="dot" w:pos="2552"/>
        </w:tabs>
        <w:rPr>
          <w:rStyle w:val="RponseCar"/>
          <w:lang w:val="de-DE"/>
        </w:rPr>
      </w:pPr>
      <w:r w:rsidRPr="007734C9">
        <w:rPr>
          <w:rFonts w:cstheme="minorHAnsi"/>
          <w:szCs w:val="18"/>
          <w:lang w:val="de-DE"/>
        </w:rPr>
        <w:t>Beschreiben Sie die Kontrollparameter des Desinfektionssystems oder fügen Sie diese Beschreibung Ihrer Akte als Anhang mit der Nr.</w:t>
      </w:r>
      <w:r w:rsidR="00B56688" w:rsidRPr="007734C9">
        <w:rPr>
          <w:rStyle w:val="RponseCar"/>
          <w:lang w:val="de-DE"/>
        </w:rPr>
        <w:t xml:space="preserve"> </w:t>
      </w:r>
      <w:r w:rsidR="00C54B81" w:rsidRPr="007734C9">
        <w:rPr>
          <w:rStyle w:val="RponseCar"/>
          <w:lang w:val="de-DE"/>
        </w:rPr>
        <w:tab/>
      </w:r>
      <w:r w:rsidR="00B56688" w:rsidRPr="007734C9">
        <w:rPr>
          <w:rStyle w:val="RponseCar"/>
          <w:lang w:val="de-DE"/>
        </w:rPr>
        <w:tab/>
      </w:r>
      <w:r w:rsidRPr="007734C9">
        <w:rPr>
          <w:rStyle w:val="RponseCar"/>
          <w:lang w:val="de-DE"/>
        </w:rPr>
        <w:t xml:space="preserve"> </w:t>
      </w:r>
      <w:r w:rsidRPr="007734C9">
        <w:rPr>
          <w:rFonts w:cs="Cambria"/>
          <w:lang w:val="de-DE"/>
        </w:rPr>
        <w:t>bei.</w:t>
      </w:r>
    </w:p>
    <w:p w14:paraId="265FD84D"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2" w:name="_Hlk27397598"/>
      <w:r w:rsidRPr="007734C9">
        <w:rPr>
          <w:b/>
          <w:color w:val="0000FF"/>
          <w:sz w:val="20"/>
          <w:szCs w:val="20"/>
          <w:lang w:val="de-DE"/>
        </w:rPr>
        <w:tab/>
      </w:r>
    </w:p>
    <w:p w14:paraId="45F9C269"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9A41814"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73C7A40"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762AD1EC"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3C4416B"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7B0E9B48"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7A680B32"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48268B1"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9F6F497"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321217BA"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AAFE3E1"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8C5DC71"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9A6D39D"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010EB7A"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4267F11"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53E55730"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204EA621"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02B39D5"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5566B9B"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3F6B013C"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44803BA"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59C3B1D6"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38A5295"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2C8EF0ED"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7B25105C"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2"/>
    <w:p w14:paraId="68B7AC61" w14:textId="6EA9EC5D" w:rsidR="00D6705D" w:rsidRPr="007734C9" w:rsidRDefault="00CD0851" w:rsidP="000C3104">
      <w:pPr>
        <w:pStyle w:val="Titre1"/>
        <w:rPr>
          <w:lang w:val="de-DE"/>
        </w:rPr>
      </w:pPr>
      <w:r w:rsidRPr="007734C9">
        <w:rPr>
          <w:lang w:val="de-DE"/>
        </w:rPr>
        <w:lastRenderedPageBreak/>
        <w:t>Sicherheitsmaßnahmen</w:t>
      </w:r>
    </w:p>
    <w:p w14:paraId="695CEBD0" w14:textId="509CD437" w:rsidR="00831FF0" w:rsidRPr="007734C9" w:rsidRDefault="00CD0851" w:rsidP="000C3104">
      <w:pPr>
        <w:pStyle w:val="Titre2"/>
        <w:rPr>
          <w:lang w:val="de-DE"/>
        </w:rPr>
      </w:pPr>
      <w:r w:rsidRPr="007734C9">
        <w:rPr>
          <w:lang w:val="de-DE"/>
        </w:rPr>
        <w:t>Welche Maßnahmen werden ergriffen?</w:t>
      </w:r>
    </w:p>
    <w:p w14:paraId="2CCF7DF4" w14:textId="77777777" w:rsidR="00292511" w:rsidRPr="007734C9" w:rsidRDefault="00292511" w:rsidP="00292511">
      <w:pPr>
        <w:rPr>
          <w:lang w:val="de-DE"/>
        </w:rPr>
      </w:pPr>
    </w:p>
    <w:p w14:paraId="2F1FC8FE" w14:textId="0A61FC60" w:rsidR="00292511" w:rsidRPr="007734C9" w:rsidRDefault="00CD0851" w:rsidP="00C54B81">
      <w:pPr>
        <w:pBdr>
          <w:top w:val="single" w:sz="4" w:space="1" w:color="auto"/>
          <w:left w:val="single" w:sz="4" w:space="1" w:color="auto"/>
          <w:bottom w:val="single" w:sz="4" w:space="1" w:color="auto"/>
          <w:right w:val="single" w:sz="4" w:space="1" w:color="auto"/>
        </w:pBdr>
        <w:rPr>
          <w:rFonts w:cstheme="minorHAnsi"/>
          <w:szCs w:val="18"/>
          <w:lang w:val="de-DE"/>
        </w:rPr>
      </w:pPr>
      <w:r w:rsidRPr="007734C9">
        <w:rPr>
          <w:rFonts w:cstheme="minorHAnsi"/>
          <w:szCs w:val="18"/>
          <w:lang w:val="de-DE"/>
        </w:rPr>
        <w:t>Zur Begrenzung des Unfallrisikos</w:t>
      </w:r>
    </w:p>
    <w:p w14:paraId="5F81458B"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7D55CE2B"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5FD33E4E"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60A2BC0"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F3D306E"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3977B0F8"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3FCCFF19"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128657B"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5C9F7CC"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0343E54"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3F47E19A"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3A6968E"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8EA959B"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A7A5B37"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30A02C8"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219762C"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25D71C59"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8675C2C"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047ECA9"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224EDFB8"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6E964E5"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2D070DF"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186E006"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7E4D04D2"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2D6C3D0C" w14:textId="0AF98276" w:rsidR="00831FF0" w:rsidRPr="007734C9" w:rsidRDefault="007734C9" w:rsidP="00C54B81">
      <w:pPr>
        <w:pBdr>
          <w:top w:val="single" w:sz="4" w:space="1" w:color="auto"/>
          <w:left w:val="single" w:sz="4" w:space="1" w:color="auto"/>
          <w:bottom w:val="single" w:sz="4" w:space="1" w:color="auto"/>
          <w:right w:val="single" w:sz="4" w:space="1" w:color="auto"/>
        </w:pBdr>
        <w:rPr>
          <w:lang w:val="de-DE"/>
        </w:rPr>
      </w:pPr>
      <w:r w:rsidRPr="007734C9">
        <w:rPr>
          <w:rFonts w:cstheme="minorHAnsi"/>
          <w:szCs w:val="18"/>
          <w:lang w:val="de-DE"/>
        </w:rPr>
        <w:t>Im Falle eines Unfalls</w:t>
      </w:r>
    </w:p>
    <w:p w14:paraId="6877EDD9"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5BEC8AC7"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C94D22E"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44FF90B"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5B11D5AA"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563EBD36"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3FEDB462"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D2DDF6E"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0F790E3"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147E4D07"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C5DC2FC"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40E154A"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B538641"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7E526BAA"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3AF942EF"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07898D24"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2F8480A"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9F076AF"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2905E341"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1EBF99F"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34D42DC4"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AEC8C59"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6FD10B7E"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7734C9">
        <w:rPr>
          <w:b/>
          <w:color w:val="0000FF"/>
          <w:sz w:val="20"/>
          <w:szCs w:val="20"/>
          <w:lang w:val="de-DE"/>
        </w:rPr>
        <w:tab/>
      </w:r>
    </w:p>
    <w:p w14:paraId="41B2E6D2" w14:textId="77777777" w:rsidR="00C54B81" w:rsidRPr="007734C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A22E227" w14:textId="560F250A" w:rsidR="006A779D" w:rsidRPr="007734C9" w:rsidRDefault="006A779D" w:rsidP="00A01441">
      <w:pPr>
        <w:tabs>
          <w:tab w:val="left" w:leader="dot" w:pos="9639"/>
        </w:tabs>
        <w:spacing w:line="360" w:lineRule="auto"/>
        <w:rPr>
          <w:lang w:val="de-DE"/>
        </w:rPr>
      </w:pPr>
    </w:p>
    <w:p w14:paraId="374AE050" w14:textId="77777777" w:rsidR="00D05994" w:rsidRPr="007734C9" w:rsidRDefault="00D05994" w:rsidP="00A01441">
      <w:pPr>
        <w:tabs>
          <w:tab w:val="left" w:leader="dot" w:pos="9639"/>
        </w:tabs>
        <w:spacing w:line="360" w:lineRule="auto"/>
        <w:rPr>
          <w:lang w:val="de-DE"/>
        </w:rPr>
      </w:pPr>
    </w:p>
    <w:p w14:paraId="4E8C375A" w14:textId="77777777" w:rsidR="00D05994" w:rsidRPr="007734C9" w:rsidRDefault="00D05994">
      <w:pPr>
        <w:jc w:val="left"/>
        <w:rPr>
          <w:rFonts w:asciiTheme="majorHAnsi" w:hAnsiTheme="majorHAnsi"/>
          <w:szCs w:val="18"/>
          <w:lang w:val="de-DE"/>
        </w:rPr>
        <w:sectPr w:rsidR="00D05994" w:rsidRPr="007734C9" w:rsidSect="003F4C14">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p>
    <w:p w14:paraId="6B54E9B1" w14:textId="77777777" w:rsidR="007734C9" w:rsidRPr="007734C9" w:rsidRDefault="007734C9" w:rsidP="007734C9">
      <w:pPr>
        <w:pStyle w:val="Titre1"/>
        <w:rPr>
          <w:szCs w:val="18"/>
          <w:lang w:val="de-DE"/>
        </w:rPr>
      </w:pPr>
      <w:r w:rsidRPr="007734C9">
        <w:rPr>
          <w:lang w:val="de-DE"/>
        </w:rPr>
        <w:lastRenderedPageBreak/>
        <w:t>Verwendung personenbezogener Daten</w:t>
      </w:r>
      <w:r w:rsidRPr="007734C9">
        <w:rPr>
          <w:szCs w:val="18"/>
          <w:lang w:val="de-DE"/>
        </w:rPr>
        <w:t xml:space="preserve"> </w:t>
      </w:r>
      <w:bookmarkStart w:id="4" w:name="_Hlk27839637"/>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7734C9" w:rsidRPr="007734C9" w14:paraId="3F8F1F25" w14:textId="77777777" w:rsidTr="001E3065">
        <w:tc>
          <w:tcPr>
            <w:tcW w:w="9889" w:type="dxa"/>
            <w:gridSpan w:val="2"/>
          </w:tcPr>
          <w:p w14:paraId="7E0256AC" w14:textId="77777777" w:rsidR="00245BAC" w:rsidRDefault="00245BAC" w:rsidP="00245BAC">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3AC408E2" w14:textId="77777777" w:rsidR="00245BAC" w:rsidRDefault="00245BAC" w:rsidP="00245BAC">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0D959E72" w14:textId="77777777" w:rsidR="00245BAC" w:rsidRDefault="00245BAC" w:rsidP="00245BAC">
            <w:pPr>
              <w:spacing w:before="60" w:after="60"/>
              <w:rPr>
                <w:szCs w:val="20"/>
                <w:lang w:val="de-DE"/>
              </w:rPr>
            </w:pPr>
            <w:r>
              <w:rPr>
                <w:szCs w:val="20"/>
                <w:lang w:val="de-DE"/>
              </w:rPr>
              <w:t xml:space="preserve">Diese Daten werden weder verkauft noch für Marketingzwecke verwendet. </w:t>
            </w:r>
          </w:p>
          <w:p w14:paraId="3FEC34CF" w14:textId="77777777" w:rsidR="00245BAC" w:rsidRDefault="00245BAC" w:rsidP="00245BAC">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63B2C848" w14:textId="77777777" w:rsidR="00245BAC" w:rsidRDefault="00245BAC" w:rsidP="00245BAC">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5CBA5F40" w14:textId="77777777" w:rsidR="00245BAC" w:rsidRDefault="00245BAC" w:rsidP="00245BAC">
            <w:pPr>
              <w:spacing w:before="60" w:after="60"/>
              <w:rPr>
                <w:szCs w:val="20"/>
                <w:lang w:val="fr-BE"/>
              </w:rPr>
            </w:pPr>
            <w:r>
              <w:rPr>
                <w:szCs w:val="20"/>
                <w:lang w:val="de-DE"/>
              </w:rPr>
              <w:t>Sie können Ihre Daten berichtigen indem Sie sich</w:t>
            </w:r>
            <w:r>
              <w:rPr>
                <w:szCs w:val="20"/>
                <w:lang w:val="fr-BE"/>
              </w:rPr>
              <w:t xml:space="preserve">: </w:t>
            </w:r>
          </w:p>
          <w:p w14:paraId="74E50612" w14:textId="77777777" w:rsidR="00245BAC" w:rsidRDefault="00245BAC" w:rsidP="00245BAC">
            <w:pPr>
              <w:tabs>
                <w:tab w:val="left" w:pos="4553"/>
              </w:tabs>
              <w:ind w:left="726"/>
              <w:rPr>
                <w:sz w:val="10"/>
                <w:szCs w:val="10"/>
                <w:lang w:val="fr-BE"/>
              </w:rPr>
            </w:pPr>
          </w:p>
          <w:p w14:paraId="1126C8FE" w14:textId="77777777" w:rsidR="00245BAC" w:rsidRDefault="00245BAC" w:rsidP="00245BAC">
            <w:pPr>
              <w:tabs>
                <w:tab w:val="left" w:pos="4553"/>
              </w:tabs>
              <w:ind w:left="726"/>
              <w:rPr>
                <w:szCs w:val="18"/>
                <w:lang w:val="fr-BE"/>
              </w:rPr>
            </w:pPr>
            <w:r>
              <w:rPr>
                <w:szCs w:val="18"/>
                <w:lang w:val="fr-BE"/>
              </w:rPr>
              <w:t>Direction de Liège</w:t>
            </w:r>
            <w:r>
              <w:rPr>
                <w:szCs w:val="18"/>
                <w:lang w:val="fr-BE"/>
              </w:rPr>
              <w:tab/>
            </w:r>
          </w:p>
          <w:p w14:paraId="17F973D8" w14:textId="77777777" w:rsidR="00245BAC" w:rsidRDefault="00245BAC" w:rsidP="00245BAC">
            <w:pPr>
              <w:tabs>
                <w:tab w:val="left" w:pos="4553"/>
              </w:tabs>
              <w:ind w:left="726"/>
              <w:rPr>
                <w:szCs w:val="18"/>
                <w:lang w:val="fr-BE"/>
              </w:rPr>
            </w:pPr>
            <w:r>
              <w:rPr>
                <w:szCs w:val="18"/>
                <w:lang w:val="fr-BE"/>
              </w:rPr>
              <w:t>Rue Montagne Ste-Walburge 2</w:t>
            </w:r>
            <w:r>
              <w:rPr>
                <w:szCs w:val="18"/>
                <w:lang w:val="fr-BE"/>
              </w:rPr>
              <w:tab/>
              <w:t>+32 (0)4 224 57 57</w:t>
            </w:r>
          </w:p>
          <w:p w14:paraId="57DDE874" w14:textId="77777777" w:rsidR="00245BAC" w:rsidRDefault="00245BAC" w:rsidP="00245BAC">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772B92D0" w14:textId="77777777" w:rsidR="00245BAC" w:rsidRDefault="00245BAC" w:rsidP="00245BAC">
            <w:pPr>
              <w:ind w:left="726"/>
              <w:rPr>
                <w:sz w:val="10"/>
                <w:szCs w:val="10"/>
                <w:lang w:val="fr-BE"/>
              </w:rPr>
            </w:pPr>
          </w:p>
          <w:p w14:paraId="5DAC2C3F" w14:textId="77777777" w:rsidR="00245BAC" w:rsidRDefault="00245BAC" w:rsidP="00245BAC">
            <w:pPr>
              <w:spacing w:before="60" w:after="60"/>
              <w:rPr>
                <w:sz w:val="20"/>
                <w:szCs w:val="20"/>
                <w:lang w:val="de-DE"/>
              </w:rPr>
            </w:pPr>
            <w:r>
              <w:rPr>
                <w:szCs w:val="20"/>
                <w:lang w:val="de-DE"/>
              </w:rPr>
              <w:t xml:space="preserve">Auf Anfrage können Sie per </w:t>
            </w:r>
            <w:hyperlink r:id="rId17"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8"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312A624D" w14:textId="77777777" w:rsidR="00245BAC" w:rsidRDefault="00245BAC" w:rsidP="00245BAC">
            <w:pPr>
              <w:spacing w:before="60" w:after="60"/>
              <w:rPr>
                <w:szCs w:val="20"/>
                <w:lang w:val="de-DE"/>
              </w:rPr>
            </w:pPr>
            <w:r>
              <w:rPr>
                <w:szCs w:val="20"/>
                <w:lang w:val="de-DE"/>
              </w:rPr>
              <w:t>Weitere Informationen über den Schutz personenbezogener Daten und Ihre Rechte finden Sie auf dem Portal der Wallonie (</w:t>
            </w:r>
            <w:hyperlink r:id="rId19" w:history="1">
              <w:r>
                <w:rPr>
                  <w:rStyle w:val="Lienhypertexte"/>
                  <w:b/>
                  <w:color w:val="7AB929"/>
                  <w:szCs w:val="20"/>
                  <w:lang w:val="fr-BE"/>
                </w:rPr>
                <w:t>www.wallonie.be</w:t>
              </w:r>
              <w:r>
                <w:rPr>
                  <w:rStyle w:val="Lienhypertexte"/>
                </w:rPr>
                <w:t>)</w:t>
              </w:r>
            </w:hyperlink>
            <w:r>
              <w:rPr>
                <w:szCs w:val="20"/>
                <w:lang w:val="de-DE"/>
              </w:rPr>
              <w:t>.</w:t>
            </w:r>
          </w:p>
          <w:p w14:paraId="391040B5" w14:textId="4209EFA7" w:rsidR="007734C9" w:rsidRPr="007734C9" w:rsidRDefault="00245BAC" w:rsidP="00245BAC">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0" w:history="1">
              <w:r>
                <w:rPr>
                  <w:rStyle w:val="Lienhypertexte"/>
                  <w:b/>
                  <w:color w:val="7AB929"/>
                  <w:szCs w:val="20"/>
                  <w:lang w:val="fr-BE"/>
                </w:rPr>
                <w:t>contact@apd-gba.be</w:t>
              </w:r>
            </w:hyperlink>
            <w:bookmarkStart w:id="5" w:name="_GoBack"/>
            <w:bookmarkEnd w:id="5"/>
          </w:p>
        </w:tc>
      </w:tr>
      <w:tr w:rsidR="007734C9" w:rsidRPr="007734C9" w14:paraId="050583FF" w14:textId="77777777" w:rsidTr="001E3065">
        <w:tc>
          <w:tcPr>
            <w:tcW w:w="534" w:type="dxa"/>
          </w:tcPr>
          <w:p w14:paraId="70AA9B8A" w14:textId="31FD7B4A" w:rsidR="007734C9" w:rsidRPr="007734C9" w:rsidRDefault="00245BAC" w:rsidP="001E3065">
            <w:pPr>
              <w:spacing w:before="60" w:after="60"/>
              <w:jc w:val="center"/>
              <w:rPr>
                <w:sz w:val="40"/>
                <w:szCs w:val="40"/>
                <w:lang w:val="de-DE"/>
              </w:rPr>
            </w:pPr>
            <w:sdt>
              <w:sdtPr>
                <w:rPr>
                  <w:rFonts w:cs="HelveticaNeue-Roman"/>
                  <w:b/>
                  <w:color w:val="0000FF"/>
                  <w:sz w:val="28"/>
                  <w:szCs w:val="28"/>
                  <w:lang w:val="de-DE"/>
                </w:rPr>
                <w:id w:val="-1769539058"/>
                <w14:checkbox>
                  <w14:checked w14:val="0"/>
                  <w14:checkedState w14:val="00A2" w14:font="Wingdings 2"/>
                  <w14:uncheckedState w14:val="00A3" w14:font="Wingdings 2"/>
                </w14:checkbox>
              </w:sdtPr>
              <w:sdtEndPr/>
              <w:sdtContent>
                <w:r w:rsidR="009345D5">
                  <w:rPr>
                    <w:rFonts w:cs="HelveticaNeue-Roman"/>
                    <w:b/>
                    <w:color w:val="0000FF"/>
                    <w:sz w:val="28"/>
                    <w:szCs w:val="28"/>
                    <w:lang w:val="de-DE"/>
                  </w:rPr>
                  <w:sym w:font="Wingdings 2" w:char="F0A3"/>
                </w:r>
              </w:sdtContent>
            </w:sdt>
          </w:p>
        </w:tc>
        <w:tc>
          <w:tcPr>
            <w:tcW w:w="9355" w:type="dxa"/>
          </w:tcPr>
          <w:p w14:paraId="5C1DF9D0" w14:textId="77777777" w:rsidR="007734C9" w:rsidRPr="007734C9" w:rsidRDefault="007734C9" w:rsidP="001E3065">
            <w:pPr>
              <w:spacing w:before="60" w:after="60"/>
              <w:rPr>
                <w:b/>
                <w:szCs w:val="18"/>
                <w:lang w:val="de-DE"/>
              </w:rPr>
            </w:pPr>
            <w:r w:rsidRPr="007734C9">
              <w:rPr>
                <w:b/>
                <w:szCs w:val="18"/>
                <w:lang w:val="de-DE"/>
              </w:rPr>
              <w:t>Ich bestätige, dass ich die Informationen über die Verwendung personenbezogener Daten gelesen habe und gebe meine Zustimmung *</w:t>
            </w:r>
          </w:p>
        </w:tc>
      </w:tr>
    </w:tbl>
    <w:p w14:paraId="3FA58289" w14:textId="77777777" w:rsidR="007734C9" w:rsidRPr="007734C9" w:rsidRDefault="007734C9" w:rsidP="007734C9">
      <w:pPr>
        <w:spacing w:before="120" w:after="120"/>
        <w:rPr>
          <w:rFonts w:asciiTheme="majorHAnsi" w:hAnsiTheme="majorHAnsi"/>
          <w:szCs w:val="18"/>
          <w:lang w:val="de-DE"/>
        </w:rPr>
      </w:pPr>
    </w:p>
    <w:bookmarkEnd w:id="4"/>
    <w:p w14:paraId="2EC5BCD4" w14:textId="2998F0A6" w:rsidR="00D05994" w:rsidRPr="007734C9" w:rsidRDefault="00D05994" w:rsidP="007734C9">
      <w:pPr>
        <w:pStyle w:val="Titre1"/>
        <w:numPr>
          <w:ilvl w:val="0"/>
          <w:numId w:val="0"/>
        </w:numPr>
        <w:ind w:left="432" w:hanging="432"/>
        <w:rPr>
          <w:rFonts w:asciiTheme="majorHAnsi" w:hAnsiTheme="majorHAnsi"/>
          <w:szCs w:val="18"/>
          <w:lang w:val="de-DE"/>
        </w:rPr>
      </w:pPr>
    </w:p>
    <w:sectPr w:rsidR="00D05994" w:rsidRPr="007734C9" w:rsidSect="00A665DC">
      <w:headerReference w:type="first" r:id="rId21"/>
      <w:footerReference w:type="first" r:id="rId22"/>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B1705" w14:textId="77777777" w:rsidR="00837801" w:rsidRDefault="00837801">
      <w:r>
        <w:separator/>
      </w:r>
    </w:p>
  </w:endnote>
  <w:endnote w:type="continuationSeparator" w:id="0">
    <w:p w14:paraId="61F3D7A7" w14:textId="77777777" w:rsidR="00837801" w:rsidRDefault="0083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4BA1" w14:textId="77777777" w:rsidR="009345D5" w:rsidRDefault="009345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276E" w14:textId="77777777" w:rsidR="00CD0851" w:rsidRPr="004044D2" w:rsidRDefault="00CD0851" w:rsidP="00CD0851">
    <w:pPr>
      <w:pStyle w:val="Normale"/>
      <w:ind w:left="1134"/>
      <w:rPr>
        <w:rFonts w:ascii="Century Gothic" w:hAnsi="Century Gothic" w:cs="Arial"/>
        <w:b/>
        <w:bCs/>
        <w:color w:val="7AB929"/>
        <w:spacing w:val="-10"/>
        <w:szCs w:val="18"/>
        <w:lang w:val="de-DE"/>
      </w:rPr>
    </w:pPr>
    <w:bookmarkStart w:id="3" w:name="_Hlk27839684"/>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3AB6108" w14:textId="77777777" w:rsidR="00CD0851" w:rsidRPr="004044D2" w:rsidRDefault="00CD0851" w:rsidP="00CD0851">
    <w:pPr>
      <w:pStyle w:val="Normale"/>
      <w:ind w:left="1134"/>
      <w:rPr>
        <w:rFonts w:ascii="Century Gothic" w:hAnsi="Century Gothic" w:cs="Arial"/>
        <w:szCs w:val="18"/>
        <w:lang w:val="de-DE"/>
      </w:rPr>
    </w:pPr>
  </w:p>
  <w:p w14:paraId="2768553B" w14:textId="70B640FA" w:rsidR="00D16742" w:rsidRPr="00D87210" w:rsidRDefault="00CD0851" w:rsidP="00CD0851">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16742" w14:paraId="7C07BF36" w14:textId="77777777" w:rsidTr="008E40F5">
      <w:tc>
        <w:tcPr>
          <w:tcW w:w="3395" w:type="dxa"/>
          <w:vMerge w:val="restart"/>
          <w:vAlign w:val="bottom"/>
        </w:tcPr>
        <w:p w14:paraId="4892FC91" w14:textId="77777777" w:rsidR="00D16742" w:rsidRDefault="00D16742" w:rsidP="00D16742">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49A512B2" wp14:editId="5CCB167F">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9F01D4B" w14:textId="7B0802F5" w:rsidR="00D16742" w:rsidRDefault="00CD0851" w:rsidP="00D16742">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1BA09F30" w14:textId="77777777" w:rsidR="00D16742" w:rsidRDefault="00D16742" w:rsidP="00D16742">
          <w:pPr>
            <w:pStyle w:val="Normale"/>
            <w:rPr>
              <w:rFonts w:ascii="Century Gothic" w:hAnsi="Century Gothic" w:cs="Arial"/>
              <w:b/>
              <w:bCs/>
              <w:spacing w:val="-10"/>
              <w:szCs w:val="18"/>
            </w:rPr>
          </w:pPr>
        </w:p>
      </w:tc>
    </w:tr>
    <w:tr w:rsidR="00D16742" w14:paraId="1D18A21B" w14:textId="77777777" w:rsidTr="008E40F5">
      <w:tc>
        <w:tcPr>
          <w:tcW w:w="3395" w:type="dxa"/>
          <w:vMerge/>
          <w:vAlign w:val="bottom"/>
        </w:tcPr>
        <w:p w14:paraId="503F8575" w14:textId="77777777" w:rsidR="00D16742" w:rsidRDefault="00D16742" w:rsidP="00D16742">
          <w:pPr>
            <w:pStyle w:val="Normale"/>
            <w:rPr>
              <w:rFonts w:ascii="Century Gothic" w:hAnsi="Century Gothic" w:cs="Arial"/>
              <w:b/>
              <w:bCs/>
              <w:spacing w:val="-10"/>
              <w:szCs w:val="18"/>
            </w:rPr>
          </w:pPr>
        </w:p>
      </w:tc>
      <w:tc>
        <w:tcPr>
          <w:tcW w:w="7512" w:type="dxa"/>
          <w:vAlign w:val="bottom"/>
        </w:tcPr>
        <w:p w14:paraId="2FEFC9AC" w14:textId="0702B100" w:rsidR="00D16742" w:rsidRPr="00225499" w:rsidRDefault="00CD0851" w:rsidP="00D16742">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550F9862" w14:textId="77777777" w:rsidR="00D16742" w:rsidRPr="00D16742" w:rsidRDefault="00D16742">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87210" w14:paraId="3836EC10" w14:textId="77777777" w:rsidTr="008E40F5">
      <w:tc>
        <w:tcPr>
          <w:tcW w:w="3395" w:type="dxa"/>
          <w:vMerge w:val="restart"/>
          <w:vAlign w:val="bottom"/>
        </w:tcPr>
        <w:p w14:paraId="382D6FFC" w14:textId="77777777" w:rsidR="00D87210" w:rsidRDefault="00D87210" w:rsidP="00D87210">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762AEC30" wp14:editId="67B3D669">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22DF58E" w14:textId="3E6DBF44" w:rsidR="00D87210" w:rsidRDefault="007734C9" w:rsidP="00D87210">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78322EB6" w14:textId="77777777" w:rsidR="00D87210" w:rsidRDefault="00D87210" w:rsidP="00D87210">
          <w:pPr>
            <w:pStyle w:val="Normale"/>
            <w:rPr>
              <w:rFonts w:ascii="Century Gothic" w:hAnsi="Century Gothic" w:cs="Arial"/>
              <w:b/>
              <w:bCs/>
              <w:spacing w:val="-10"/>
              <w:szCs w:val="18"/>
            </w:rPr>
          </w:pPr>
        </w:p>
      </w:tc>
    </w:tr>
    <w:tr w:rsidR="00D87210" w14:paraId="44D310FC" w14:textId="77777777" w:rsidTr="008E40F5">
      <w:tc>
        <w:tcPr>
          <w:tcW w:w="3395" w:type="dxa"/>
          <w:vMerge/>
          <w:vAlign w:val="bottom"/>
        </w:tcPr>
        <w:p w14:paraId="2E0AE3AD" w14:textId="77777777" w:rsidR="00D87210" w:rsidRDefault="00D87210" w:rsidP="00D87210">
          <w:pPr>
            <w:pStyle w:val="Normale"/>
            <w:rPr>
              <w:rFonts w:ascii="Century Gothic" w:hAnsi="Century Gothic" w:cs="Arial"/>
              <w:b/>
              <w:bCs/>
              <w:spacing w:val="-10"/>
              <w:szCs w:val="18"/>
            </w:rPr>
          </w:pPr>
        </w:p>
      </w:tc>
      <w:tc>
        <w:tcPr>
          <w:tcW w:w="7512" w:type="dxa"/>
          <w:vAlign w:val="bottom"/>
        </w:tcPr>
        <w:p w14:paraId="72CD30B9" w14:textId="767F08CE" w:rsidR="00D87210" w:rsidRPr="00225499" w:rsidRDefault="007734C9" w:rsidP="00D87210">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703F5D0D" w14:textId="77777777" w:rsidR="00D05994" w:rsidRPr="00D87210" w:rsidRDefault="00D05994">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D8B2C" w14:textId="77777777" w:rsidR="00837801" w:rsidRDefault="00837801">
      <w:r>
        <w:separator/>
      </w:r>
    </w:p>
  </w:footnote>
  <w:footnote w:type="continuationSeparator" w:id="0">
    <w:p w14:paraId="2F1B93CC" w14:textId="77777777" w:rsidR="00837801" w:rsidRDefault="00837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3430" w14:textId="77777777" w:rsidR="009345D5" w:rsidRDefault="009345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16742" w:rsidRPr="00A01441" w14:paraId="30670E17" w14:textId="77777777" w:rsidTr="008E40F5">
      <w:trPr>
        <w:trHeight w:val="135"/>
      </w:trPr>
      <w:tc>
        <w:tcPr>
          <w:tcW w:w="7371" w:type="dxa"/>
        </w:tcPr>
        <w:p w14:paraId="643934C6" w14:textId="0AFBE65E" w:rsidR="00D16742" w:rsidRPr="009345D5" w:rsidRDefault="00112B34" w:rsidP="00D16742">
          <w:pPr>
            <w:pStyle w:val="En-tte"/>
            <w:rPr>
              <w:sz w:val="14"/>
              <w:szCs w:val="14"/>
              <w:lang w:val="de-DE"/>
            </w:rPr>
          </w:pPr>
          <w:r w:rsidRPr="009345D5">
            <w:rPr>
              <w:sz w:val="14"/>
              <w:szCs w:val="14"/>
              <w:lang w:val="de-DE"/>
            </w:rPr>
            <w:fldChar w:fldCharType="begin"/>
          </w:r>
          <w:r w:rsidRPr="009345D5">
            <w:rPr>
              <w:sz w:val="14"/>
              <w:szCs w:val="14"/>
              <w:lang w:val="de-DE"/>
            </w:rPr>
            <w:instrText xml:space="preserve"> TITLE   \* MERGEFORMAT </w:instrText>
          </w:r>
          <w:r w:rsidRPr="009345D5">
            <w:rPr>
              <w:sz w:val="14"/>
              <w:szCs w:val="14"/>
              <w:lang w:val="de-DE"/>
            </w:rPr>
            <w:fldChar w:fldCharType="separate"/>
          </w:r>
          <w:r w:rsidR="009345D5">
            <w:rPr>
              <w:sz w:val="14"/>
              <w:szCs w:val="14"/>
              <w:lang w:val="de-DE"/>
            </w:rPr>
            <w:t>Anhang 1/11: Formular für Schwimmbecken</w:t>
          </w:r>
          <w:r w:rsidRPr="009345D5">
            <w:rPr>
              <w:sz w:val="14"/>
              <w:szCs w:val="14"/>
              <w:lang w:val="de-DE"/>
            </w:rPr>
            <w:fldChar w:fldCharType="end"/>
          </w:r>
        </w:p>
        <w:p w14:paraId="01AA7EFA" w14:textId="22AA6277" w:rsidR="00D16742" w:rsidRPr="009345D5" w:rsidRDefault="00D16742" w:rsidP="00D16742">
          <w:pPr>
            <w:pStyle w:val="En-tte"/>
            <w:ind w:left="708"/>
            <w:rPr>
              <w:sz w:val="10"/>
              <w:szCs w:val="14"/>
              <w:lang w:val="de-DE"/>
            </w:rPr>
          </w:pPr>
          <w:r w:rsidRPr="009345D5">
            <w:rPr>
              <w:sz w:val="14"/>
              <w:lang w:val="de-DE"/>
            </w:rPr>
            <w:fldChar w:fldCharType="begin"/>
          </w:r>
          <w:r w:rsidRPr="009345D5">
            <w:rPr>
              <w:sz w:val="14"/>
              <w:lang w:val="de-DE"/>
            </w:rPr>
            <w:instrText xml:space="preserve"> STYLEREF  "Titre 1" \n  \* MERGEFORMAT </w:instrText>
          </w:r>
          <w:r w:rsidRPr="009345D5">
            <w:rPr>
              <w:sz w:val="14"/>
              <w:lang w:val="de-DE"/>
            </w:rPr>
            <w:fldChar w:fldCharType="separate"/>
          </w:r>
          <w:r w:rsidR="00245BAC">
            <w:rPr>
              <w:noProof/>
              <w:sz w:val="14"/>
              <w:lang w:val="de-DE"/>
            </w:rPr>
            <w:t>2</w:t>
          </w:r>
          <w:r w:rsidRPr="009345D5">
            <w:rPr>
              <w:sz w:val="14"/>
              <w:lang w:val="de-DE"/>
            </w:rPr>
            <w:fldChar w:fldCharType="end"/>
          </w:r>
          <w:r w:rsidRPr="009345D5">
            <w:rPr>
              <w:sz w:val="10"/>
              <w:szCs w:val="14"/>
              <w:lang w:val="de-DE"/>
            </w:rPr>
            <w:t xml:space="preserve"> </w:t>
          </w:r>
          <w:r w:rsidRPr="009345D5">
            <w:rPr>
              <w:sz w:val="14"/>
              <w:lang w:val="de-DE"/>
            </w:rPr>
            <w:fldChar w:fldCharType="begin"/>
          </w:r>
          <w:r w:rsidRPr="009345D5">
            <w:rPr>
              <w:sz w:val="14"/>
              <w:lang w:val="de-DE"/>
            </w:rPr>
            <w:instrText xml:space="preserve"> STYLEREF  "Titre 1"  \* MERGEFORMAT </w:instrText>
          </w:r>
          <w:r w:rsidRPr="009345D5">
            <w:rPr>
              <w:sz w:val="14"/>
              <w:lang w:val="de-DE"/>
            </w:rPr>
            <w:fldChar w:fldCharType="separate"/>
          </w:r>
          <w:r w:rsidR="00245BAC">
            <w:rPr>
              <w:noProof/>
              <w:sz w:val="14"/>
              <w:lang w:val="de-DE"/>
            </w:rPr>
            <w:t>Sicherheitsmaßnahmen</w:t>
          </w:r>
          <w:r w:rsidRPr="009345D5">
            <w:rPr>
              <w:sz w:val="14"/>
              <w:lang w:val="de-DE"/>
            </w:rPr>
            <w:fldChar w:fldCharType="end"/>
          </w:r>
          <w:r w:rsidRPr="009345D5">
            <w:rPr>
              <w:sz w:val="10"/>
              <w:szCs w:val="14"/>
              <w:lang w:val="de-DE"/>
            </w:rPr>
            <w:t xml:space="preserve"> </w:t>
          </w:r>
        </w:p>
        <w:p w14:paraId="04D5F7A5" w14:textId="77777777" w:rsidR="00D16742" w:rsidRPr="009345D5" w:rsidRDefault="00D16742" w:rsidP="00D16742">
          <w:pPr>
            <w:pStyle w:val="En-tte"/>
            <w:rPr>
              <w:sz w:val="2"/>
              <w:szCs w:val="2"/>
              <w:lang w:val="de-DE"/>
            </w:rPr>
          </w:pPr>
        </w:p>
      </w:tc>
      <w:tc>
        <w:tcPr>
          <w:tcW w:w="2153" w:type="dxa"/>
        </w:tcPr>
        <w:sdt>
          <w:sdtPr>
            <w:rPr>
              <w:sz w:val="16"/>
              <w:szCs w:val="16"/>
              <w:lang w:val="fr-BE"/>
            </w:rPr>
            <w:id w:val="2010283"/>
            <w:docPartObj>
              <w:docPartGallery w:val="Page Numbers (Top of Page)"/>
              <w:docPartUnique/>
            </w:docPartObj>
          </w:sdtPr>
          <w:sdtEndPr/>
          <w:sdtContent>
            <w:sdt>
              <w:sdtPr>
                <w:rPr>
                  <w:sz w:val="16"/>
                  <w:szCs w:val="16"/>
                  <w:lang w:val="fr-BE"/>
                </w:rPr>
                <w:id w:val="1987575374"/>
                <w:docPartObj>
                  <w:docPartGallery w:val="Page Numbers (Top of Page)"/>
                  <w:docPartUnique/>
                </w:docPartObj>
              </w:sdtPr>
              <w:sdtEndPr/>
              <w:sdtContent>
                <w:p w14:paraId="1F8A189D" w14:textId="6C697853" w:rsidR="00D16742" w:rsidRPr="009345D5" w:rsidRDefault="00CD0851" w:rsidP="00D16742">
                  <w:pPr>
                    <w:pStyle w:val="En-tte"/>
                    <w:jc w:val="right"/>
                    <w:rPr>
                      <w:b/>
                      <w:sz w:val="20"/>
                      <w:szCs w:val="20"/>
                      <w:lang w:val="de-DE"/>
                    </w:rPr>
                  </w:pPr>
                  <w:r w:rsidRPr="009345D5">
                    <w:rPr>
                      <w:sz w:val="20"/>
                      <w:szCs w:val="20"/>
                      <w:lang w:val="fr-BE"/>
                    </w:rPr>
                    <w:t>Seite</w:t>
                  </w:r>
                  <w:r w:rsidR="00D16742" w:rsidRPr="009345D5">
                    <w:rPr>
                      <w:sz w:val="20"/>
                      <w:szCs w:val="20"/>
                      <w:lang w:val="fr-BE"/>
                    </w:rPr>
                    <w:t xml:space="preserve"> </w:t>
                  </w:r>
                  <w:r w:rsidR="00D16742" w:rsidRPr="009345D5">
                    <w:rPr>
                      <w:b/>
                      <w:sz w:val="20"/>
                      <w:szCs w:val="20"/>
                      <w:lang w:val="fr-BE"/>
                    </w:rPr>
                    <w:fldChar w:fldCharType="begin"/>
                  </w:r>
                  <w:r w:rsidR="00D16742" w:rsidRPr="009345D5">
                    <w:rPr>
                      <w:b/>
                      <w:sz w:val="20"/>
                      <w:szCs w:val="20"/>
                      <w:lang w:val="fr-BE"/>
                    </w:rPr>
                    <w:instrText xml:space="preserve"> PAGE </w:instrText>
                  </w:r>
                  <w:r w:rsidR="00D16742" w:rsidRPr="009345D5">
                    <w:rPr>
                      <w:b/>
                      <w:sz w:val="20"/>
                      <w:szCs w:val="20"/>
                      <w:lang w:val="fr-BE"/>
                    </w:rPr>
                    <w:fldChar w:fldCharType="separate"/>
                  </w:r>
                  <w:r w:rsidR="00D16742" w:rsidRPr="009345D5">
                    <w:rPr>
                      <w:b/>
                      <w:noProof/>
                      <w:sz w:val="20"/>
                      <w:szCs w:val="20"/>
                      <w:lang w:val="fr-BE"/>
                    </w:rPr>
                    <w:t>2</w:t>
                  </w:r>
                  <w:r w:rsidR="00D16742" w:rsidRPr="009345D5">
                    <w:rPr>
                      <w:b/>
                      <w:sz w:val="20"/>
                      <w:szCs w:val="20"/>
                      <w:lang w:val="fr-BE"/>
                    </w:rPr>
                    <w:fldChar w:fldCharType="end"/>
                  </w:r>
                  <w:r w:rsidR="00D16742" w:rsidRPr="009345D5">
                    <w:rPr>
                      <w:sz w:val="20"/>
                      <w:szCs w:val="20"/>
                      <w:lang w:val="fr-BE"/>
                    </w:rPr>
                    <w:t xml:space="preserve"> </w:t>
                  </w:r>
                  <w:r w:rsidRPr="009345D5">
                    <w:rPr>
                      <w:sz w:val="20"/>
                      <w:szCs w:val="20"/>
                      <w:lang w:val="fr-BE"/>
                    </w:rPr>
                    <w:t>von</w:t>
                  </w:r>
                  <w:r w:rsidR="00D16742" w:rsidRPr="009345D5">
                    <w:rPr>
                      <w:sz w:val="20"/>
                      <w:szCs w:val="20"/>
                      <w:lang w:val="fr-BE"/>
                    </w:rPr>
                    <w:t xml:space="preserve"> </w:t>
                  </w:r>
                  <w:r w:rsidR="00D16742" w:rsidRPr="009345D5">
                    <w:rPr>
                      <w:b/>
                      <w:sz w:val="20"/>
                      <w:szCs w:val="20"/>
                      <w:lang w:val="fr-BE"/>
                    </w:rPr>
                    <w:fldChar w:fldCharType="begin"/>
                  </w:r>
                  <w:r w:rsidR="00D16742" w:rsidRPr="009345D5">
                    <w:rPr>
                      <w:b/>
                      <w:sz w:val="20"/>
                      <w:szCs w:val="20"/>
                      <w:lang w:val="fr-BE"/>
                    </w:rPr>
                    <w:instrText xml:space="preserve"> NUMPAGES  </w:instrText>
                  </w:r>
                  <w:r w:rsidR="00D16742" w:rsidRPr="009345D5">
                    <w:rPr>
                      <w:b/>
                      <w:sz w:val="20"/>
                      <w:szCs w:val="20"/>
                      <w:lang w:val="fr-BE"/>
                    </w:rPr>
                    <w:fldChar w:fldCharType="separate"/>
                  </w:r>
                  <w:r w:rsidR="00D16742" w:rsidRPr="009345D5">
                    <w:rPr>
                      <w:b/>
                      <w:noProof/>
                      <w:sz w:val="20"/>
                      <w:szCs w:val="20"/>
                      <w:lang w:val="fr-BE"/>
                    </w:rPr>
                    <w:t>4</w:t>
                  </w:r>
                  <w:r w:rsidR="00D16742" w:rsidRPr="009345D5">
                    <w:rPr>
                      <w:b/>
                      <w:sz w:val="20"/>
                      <w:szCs w:val="20"/>
                      <w:lang w:val="fr-BE"/>
                    </w:rPr>
                    <w:fldChar w:fldCharType="end"/>
                  </w:r>
                </w:p>
                <w:p w14:paraId="0FDEF4D4" w14:textId="77777777" w:rsidR="00D16742" w:rsidRPr="00B31D2E" w:rsidRDefault="00D16742" w:rsidP="00D16742">
                  <w:pPr>
                    <w:pStyle w:val="En-tte"/>
                    <w:jc w:val="right"/>
                    <w:rPr>
                      <w:sz w:val="16"/>
                      <w:szCs w:val="16"/>
                      <w:lang w:val="de-DE"/>
                    </w:rPr>
                  </w:pPr>
                </w:p>
                <w:p w14:paraId="77631D46" w14:textId="2DD7A2AC" w:rsidR="00D16742" w:rsidRPr="00A01441" w:rsidRDefault="00D16742" w:rsidP="00D16742">
                  <w:pPr>
                    <w:pStyle w:val="En-tte"/>
                    <w:jc w:val="right"/>
                    <w:rPr>
                      <w:sz w:val="16"/>
                      <w:szCs w:val="16"/>
                      <w:lang w:val="de-DE"/>
                    </w:rPr>
                  </w:pPr>
                  <w:r>
                    <w:rPr>
                      <w:sz w:val="16"/>
                      <w:szCs w:val="16"/>
                      <w:lang w:val="fr-BE"/>
                    </w:rPr>
                    <w:fldChar w:fldCharType="begin"/>
                  </w:r>
                  <w:r w:rsidRPr="00010981">
                    <w:rPr>
                      <w:sz w:val="16"/>
                      <w:szCs w:val="16"/>
                      <w:lang w:val="de-DE"/>
                    </w:rPr>
                    <w:instrText xml:space="preserve"> COMMENTS  </w:instrText>
                  </w:r>
                  <w:r>
                    <w:rPr>
                      <w:sz w:val="16"/>
                      <w:szCs w:val="16"/>
                      <w:lang w:val="fr-BE"/>
                    </w:rPr>
                    <w:fldChar w:fldCharType="end"/>
                  </w:r>
                </w:p>
              </w:sdtContent>
            </w:sdt>
          </w:sdtContent>
        </w:sdt>
      </w:tc>
    </w:tr>
  </w:tbl>
  <w:p w14:paraId="7C9449C4" w14:textId="77777777" w:rsidR="00D16742" w:rsidRPr="00D16742" w:rsidRDefault="00D16742">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DA63" w14:textId="7B2F2DE3" w:rsidR="00D16742" w:rsidRPr="00D16742" w:rsidRDefault="00CD0851" w:rsidP="00CD0851">
    <w:pPr>
      <w:pStyle w:val="En-tte"/>
      <w:jc w:val="center"/>
      <w:rPr>
        <w:sz w:val="2"/>
        <w:szCs w:val="2"/>
      </w:rPr>
    </w:pPr>
    <w:r w:rsidRPr="00696D2F">
      <w:rPr>
        <w:rFonts w:ascii="Arial" w:hAnsi="Arial" w:cs="Arial"/>
        <w:noProof/>
        <w:lang w:val="fr-BE"/>
      </w:rPr>
      <w:drawing>
        <wp:inline distT="0" distB="0" distL="0" distR="0" wp14:anchorId="5C0053ED" wp14:editId="13A08BAF">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87210" w:rsidRPr="009345D5" w14:paraId="1335FDC3" w14:textId="77777777" w:rsidTr="008E40F5">
      <w:trPr>
        <w:trHeight w:val="135"/>
      </w:trPr>
      <w:tc>
        <w:tcPr>
          <w:tcW w:w="7371" w:type="dxa"/>
        </w:tcPr>
        <w:p w14:paraId="4268D581" w14:textId="19E47112" w:rsidR="00D87210" w:rsidRPr="009345D5" w:rsidRDefault="00C54B81" w:rsidP="00D87210">
          <w:pPr>
            <w:pStyle w:val="En-tte"/>
            <w:rPr>
              <w:sz w:val="14"/>
              <w:szCs w:val="14"/>
              <w:lang w:val="de-DE"/>
            </w:rPr>
          </w:pPr>
          <w:r w:rsidRPr="009345D5">
            <w:rPr>
              <w:sz w:val="14"/>
              <w:szCs w:val="14"/>
              <w:lang w:val="de-DE"/>
            </w:rPr>
            <w:fldChar w:fldCharType="begin"/>
          </w:r>
          <w:r w:rsidRPr="009345D5">
            <w:rPr>
              <w:sz w:val="14"/>
              <w:szCs w:val="14"/>
              <w:lang w:val="de-DE"/>
            </w:rPr>
            <w:instrText xml:space="preserve"> TITLE   \* MERGEFORMAT </w:instrText>
          </w:r>
          <w:r w:rsidRPr="009345D5">
            <w:rPr>
              <w:sz w:val="14"/>
              <w:szCs w:val="14"/>
              <w:lang w:val="de-DE"/>
            </w:rPr>
            <w:fldChar w:fldCharType="separate"/>
          </w:r>
          <w:r w:rsidR="007734C9" w:rsidRPr="009345D5">
            <w:rPr>
              <w:sz w:val="14"/>
              <w:szCs w:val="14"/>
              <w:lang w:val="de-DE"/>
            </w:rPr>
            <w:t>Anhang 1/11 - Formular für Schwimmbecken</w:t>
          </w:r>
          <w:r w:rsidRPr="009345D5">
            <w:rPr>
              <w:sz w:val="14"/>
              <w:szCs w:val="14"/>
              <w:lang w:val="de-DE"/>
            </w:rPr>
            <w:fldChar w:fldCharType="end"/>
          </w:r>
        </w:p>
        <w:p w14:paraId="4AD37F98" w14:textId="15E4420F" w:rsidR="00D87210" w:rsidRPr="009345D5" w:rsidRDefault="00D87210" w:rsidP="00D87210">
          <w:pPr>
            <w:pStyle w:val="En-tte"/>
            <w:ind w:left="708"/>
            <w:rPr>
              <w:sz w:val="10"/>
              <w:szCs w:val="14"/>
              <w:lang w:val="de-DE"/>
            </w:rPr>
          </w:pPr>
          <w:r w:rsidRPr="009345D5">
            <w:rPr>
              <w:sz w:val="14"/>
              <w:lang w:val="de-DE"/>
            </w:rPr>
            <w:fldChar w:fldCharType="begin"/>
          </w:r>
          <w:r w:rsidRPr="009345D5">
            <w:rPr>
              <w:sz w:val="14"/>
              <w:lang w:val="de-DE"/>
            </w:rPr>
            <w:instrText xml:space="preserve"> STYLEREF  "Titre 1" \n  \* MERGEFORMAT </w:instrText>
          </w:r>
          <w:r w:rsidRPr="009345D5">
            <w:rPr>
              <w:sz w:val="14"/>
              <w:lang w:val="de-DE"/>
            </w:rPr>
            <w:fldChar w:fldCharType="separate"/>
          </w:r>
          <w:r w:rsidR="00245BAC">
            <w:rPr>
              <w:noProof/>
              <w:sz w:val="14"/>
              <w:lang w:val="de-DE"/>
            </w:rPr>
            <w:t>3</w:t>
          </w:r>
          <w:r w:rsidRPr="009345D5">
            <w:rPr>
              <w:sz w:val="14"/>
              <w:lang w:val="de-DE"/>
            </w:rPr>
            <w:fldChar w:fldCharType="end"/>
          </w:r>
          <w:r w:rsidRPr="009345D5">
            <w:rPr>
              <w:sz w:val="10"/>
              <w:szCs w:val="14"/>
              <w:lang w:val="de-DE"/>
            </w:rPr>
            <w:t xml:space="preserve"> </w:t>
          </w:r>
          <w:r w:rsidRPr="009345D5">
            <w:rPr>
              <w:sz w:val="14"/>
              <w:lang w:val="de-DE"/>
            </w:rPr>
            <w:fldChar w:fldCharType="begin"/>
          </w:r>
          <w:r w:rsidRPr="009345D5">
            <w:rPr>
              <w:sz w:val="14"/>
              <w:lang w:val="de-DE"/>
            </w:rPr>
            <w:instrText xml:space="preserve"> STYLEREF  "Titre 1"  \* MERGEFORMAT </w:instrText>
          </w:r>
          <w:r w:rsidRPr="009345D5">
            <w:rPr>
              <w:sz w:val="14"/>
              <w:lang w:val="de-DE"/>
            </w:rPr>
            <w:fldChar w:fldCharType="separate"/>
          </w:r>
          <w:r w:rsidR="00245BAC">
            <w:rPr>
              <w:noProof/>
              <w:sz w:val="14"/>
              <w:lang w:val="de-DE"/>
            </w:rPr>
            <w:t>Verwendung personenbezogener Daten</w:t>
          </w:r>
          <w:r w:rsidRPr="009345D5">
            <w:rPr>
              <w:sz w:val="14"/>
              <w:lang w:val="de-DE"/>
            </w:rPr>
            <w:fldChar w:fldCharType="end"/>
          </w:r>
          <w:r w:rsidRPr="009345D5">
            <w:rPr>
              <w:sz w:val="10"/>
              <w:szCs w:val="14"/>
              <w:lang w:val="de-DE"/>
            </w:rPr>
            <w:t xml:space="preserve"> </w:t>
          </w:r>
        </w:p>
        <w:p w14:paraId="2ED2B9DE" w14:textId="77777777" w:rsidR="00D87210" w:rsidRPr="009345D5" w:rsidRDefault="00D87210" w:rsidP="00D87210">
          <w:pPr>
            <w:pStyle w:val="En-tte"/>
            <w:rPr>
              <w:sz w:val="2"/>
              <w:szCs w:val="2"/>
              <w:lang w:val="de-DE"/>
            </w:rPr>
          </w:pPr>
        </w:p>
      </w:tc>
      <w:tc>
        <w:tcPr>
          <w:tcW w:w="2153" w:type="dxa"/>
        </w:tcPr>
        <w:sdt>
          <w:sdtPr>
            <w:rPr>
              <w:sz w:val="16"/>
              <w:szCs w:val="16"/>
              <w:lang w:val="de-DE"/>
            </w:rPr>
            <w:id w:val="1947650493"/>
            <w:docPartObj>
              <w:docPartGallery w:val="Page Numbers (Top of Page)"/>
              <w:docPartUnique/>
            </w:docPartObj>
          </w:sdtPr>
          <w:sdtEndPr/>
          <w:sdtContent>
            <w:sdt>
              <w:sdtPr>
                <w:rPr>
                  <w:sz w:val="16"/>
                  <w:szCs w:val="16"/>
                  <w:lang w:val="de-DE"/>
                </w:rPr>
                <w:id w:val="-853189195"/>
                <w:docPartObj>
                  <w:docPartGallery w:val="Page Numbers (Top of Page)"/>
                  <w:docPartUnique/>
                </w:docPartObj>
              </w:sdtPr>
              <w:sdtEndPr/>
              <w:sdtContent>
                <w:p w14:paraId="653156B5" w14:textId="5FAB4830" w:rsidR="00D87210" w:rsidRPr="009345D5" w:rsidRDefault="007734C9" w:rsidP="00D87210">
                  <w:pPr>
                    <w:pStyle w:val="En-tte"/>
                    <w:jc w:val="right"/>
                    <w:rPr>
                      <w:b/>
                      <w:szCs w:val="18"/>
                      <w:lang w:val="de-DE"/>
                    </w:rPr>
                  </w:pPr>
                  <w:r w:rsidRPr="009345D5">
                    <w:rPr>
                      <w:sz w:val="20"/>
                      <w:szCs w:val="18"/>
                      <w:lang w:val="de-DE"/>
                    </w:rPr>
                    <w:t>Seite</w:t>
                  </w:r>
                  <w:r w:rsidR="00D87210" w:rsidRPr="009345D5">
                    <w:rPr>
                      <w:sz w:val="20"/>
                      <w:szCs w:val="18"/>
                      <w:lang w:val="de-DE"/>
                    </w:rPr>
                    <w:t xml:space="preserve"> </w:t>
                  </w:r>
                  <w:r w:rsidR="00D87210" w:rsidRPr="009345D5">
                    <w:rPr>
                      <w:b/>
                      <w:sz w:val="20"/>
                      <w:szCs w:val="18"/>
                      <w:lang w:val="de-DE"/>
                    </w:rPr>
                    <w:fldChar w:fldCharType="begin"/>
                  </w:r>
                  <w:r w:rsidR="00D87210" w:rsidRPr="009345D5">
                    <w:rPr>
                      <w:b/>
                      <w:sz w:val="20"/>
                      <w:szCs w:val="18"/>
                      <w:lang w:val="de-DE"/>
                    </w:rPr>
                    <w:instrText xml:space="preserve"> PAGE </w:instrText>
                  </w:r>
                  <w:r w:rsidR="00D87210" w:rsidRPr="009345D5">
                    <w:rPr>
                      <w:b/>
                      <w:sz w:val="20"/>
                      <w:szCs w:val="18"/>
                      <w:lang w:val="de-DE"/>
                    </w:rPr>
                    <w:fldChar w:fldCharType="separate"/>
                  </w:r>
                  <w:r w:rsidR="00D87210" w:rsidRPr="009345D5">
                    <w:rPr>
                      <w:b/>
                      <w:sz w:val="20"/>
                      <w:szCs w:val="18"/>
                      <w:lang w:val="de-DE"/>
                    </w:rPr>
                    <w:t>2</w:t>
                  </w:r>
                  <w:r w:rsidR="00D87210" w:rsidRPr="009345D5">
                    <w:rPr>
                      <w:b/>
                      <w:sz w:val="20"/>
                      <w:szCs w:val="18"/>
                      <w:lang w:val="de-DE"/>
                    </w:rPr>
                    <w:fldChar w:fldCharType="end"/>
                  </w:r>
                  <w:r w:rsidR="00D87210" w:rsidRPr="009345D5">
                    <w:rPr>
                      <w:sz w:val="20"/>
                      <w:szCs w:val="18"/>
                      <w:lang w:val="de-DE"/>
                    </w:rPr>
                    <w:t xml:space="preserve"> </w:t>
                  </w:r>
                  <w:r w:rsidRPr="009345D5">
                    <w:rPr>
                      <w:sz w:val="20"/>
                      <w:szCs w:val="18"/>
                      <w:lang w:val="de-DE"/>
                    </w:rPr>
                    <w:t>von</w:t>
                  </w:r>
                  <w:r w:rsidR="00D87210" w:rsidRPr="009345D5">
                    <w:rPr>
                      <w:sz w:val="20"/>
                      <w:szCs w:val="18"/>
                      <w:lang w:val="de-DE"/>
                    </w:rPr>
                    <w:t xml:space="preserve"> </w:t>
                  </w:r>
                  <w:r w:rsidR="00D87210" w:rsidRPr="009345D5">
                    <w:rPr>
                      <w:b/>
                      <w:sz w:val="20"/>
                      <w:szCs w:val="18"/>
                      <w:lang w:val="de-DE"/>
                    </w:rPr>
                    <w:fldChar w:fldCharType="begin"/>
                  </w:r>
                  <w:r w:rsidR="00D87210" w:rsidRPr="009345D5">
                    <w:rPr>
                      <w:b/>
                      <w:sz w:val="20"/>
                      <w:szCs w:val="18"/>
                      <w:lang w:val="de-DE"/>
                    </w:rPr>
                    <w:instrText xml:space="preserve"> NUMPAGES  </w:instrText>
                  </w:r>
                  <w:r w:rsidR="00D87210" w:rsidRPr="009345D5">
                    <w:rPr>
                      <w:b/>
                      <w:sz w:val="20"/>
                      <w:szCs w:val="18"/>
                      <w:lang w:val="de-DE"/>
                    </w:rPr>
                    <w:fldChar w:fldCharType="separate"/>
                  </w:r>
                  <w:r w:rsidR="00D87210" w:rsidRPr="009345D5">
                    <w:rPr>
                      <w:b/>
                      <w:sz w:val="20"/>
                      <w:szCs w:val="18"/>
                      <w:lang w:val="de-DE"/>
                    </w:rPr>
                    <w:t>4</w:t>
                  </w:r>
                  <w:r w:rsidR="00D87210" w:rsidRPr="009345D5">
                    <w:rPr>
                      <w:b/>
                      <w:sz w:val="20"/>
                      <w:szCs w:val="18"/>
                      <w:lang w:val="de-DE"/>
                    </w:rPr>
                    <w:fldChar w:fldCharType="end"/>
                  </w:r>
                </w:p>
                <w:p w14:paraId="30D84E86" w14:textId="77777777" w:rsidR="00D87210" w:rsidRPr="009345D5" w:rsidRDefault="00D87210" w:rsidP="00D87210">
                  <w:pPr>
                    <w:pStyle w:val="En-tte"/>
                    <w:jc w:val="right"/>
                    <w:rPr>
                      <w:sz w:val="16"/>
                      <w:szCs w:val="16"/>
                      <w:lang w:val="de-DE"/>
                    </w:rPr>
                  </w:pPr>
                </w:p>
                <w:p w14:paraId="75492C50" w14:textId="1D5971A5" w:rsidR="00D87210" w:rsidRPr="009345D5" w:rsidRDefault="00245BAC" w:rsidP="00D87210">
                  <w:pPr>
                    <w:pStyle w:val="En-tte"/>
                    <w:jc w:val="right"/>
                    <w:rPr>
                      <w:sz w:val="16"/>
                      <w:szCs w:val="16"/>
                      <w:lang w:val="de-DE"/>
                    </w:rPr>
                  </w:pPr>
                </w:p>
              </w:sdtContent>
            </w:sdt>
          </w:sdtContent>
        </w:sdt>
      </w:tc>
    </w:tr>
  </w:tbl>
  <w:p w14:paraId="1954EFB1" w14:textId="77777777" w:rsidR="00D05994" w:rsidRPr="00D87210" w:rsidRDefault="00D05994">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0"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3"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4"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CC0C3C"/>
    <w:multiLevelType w:val="multilevel"/>
    <w:tmpl w:val="2F4A9034"/>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9"/>
  </w:num>
  <w:num w:numId="2">
    <w:abstractNumId w:val="20"/>
  </w:num>
  <w:num w:numId="3">
    <w:abstractNumId w:val="23"/>
  </w:num>
  <w:num w:numId="4">
    <w:abstractNumId w:val="8"/>
  </w:num>
  <w:num w:numId="5">
    <w:abstractNumId w:val="27"/>
  </w:num>
  <w:num w:numId="6">
    <w:abstractNumId w:val="16"/>
  </w:num>
  <w:num w:numId="7">
    <w:abstractNumId w:val="13"/>
  </w:num>
  <w:num w:numId="8">
    <w:abstractNumId w:val="17"/>
  </w:num>
  <w:num w:numId="9">
    <w:abstractNumId w:val="22"/>
  </w:num>
  <w:num w:numId="10">
    <w:abstractNumId w:val="7"/>
  </w:num>
  <w:num w:numId="11">
    <w:abstractNumId w:val="11"/>
  </w:num>
  <w:num w:numId="12">
    <w:abstractNumId w:val="14"/>
  </w:num>
  <w:num w:numId="13">
    <w:abstractNumId w:val="18"/>
  </w:num>
  <w:num w:numId="14">
    <w:abstractNumId w:val="24"/>
  </w:num>
  <w:num w:numId="15">
    <w:abstractNumId w:val="4"/>
  </w:num>
  <w:num w:numId="16">
    <w:abstractNumId w:val="21"/>
  </w:num>
  <w:num w:numId="17">
    <w:abstractNumId w:val="3"/>
  </w:num>
  <w:num w:numId="18">
    <w:abstractNumId w:val="1"/>
  </w:num>
  <w:num w:numId="19">
    <w:abstractNumId w:val="25"/>
  </w:num>
  <w:num w:numId="20">
    <w:abstractNumId w:val="10"/>
  </w:num>
  <w:num w:numId="21">
    <w:abstractNumId w:val="6"/>
  </w:num>
  <w:num w:numId="22">
    <w:abstractNumId w:val="5"/>
  </w:num>
  <w:num w:numId="23">
    <w:abstractNumId w:val="2"/>
  </w:num>
  <w:num w:numId="24">
    <w:abstractNumId w:val="26"/>
  </w:num>
  <w:num w:numId="25">
    <w:abstractNumId w:val="0"/>
  </w:num>
  <w:num w:numId="26">
    <w:abstractNumId w:val="9"/>
  </w:num>
  <w:num w:numId="27">
    <w:abstractNumId w:val="1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312B6"/>
    <w:rsid w:val="00041BD4"/>
    <w:rsid w:val="000509F0"/>
    <w:rsid w:val="00051BFA"/>
    <w:rsid w:val="00054011"/>
    <w:rsid w:val="00060B45"/>
    <w:rsid w:val="00071515"/>
    <w:rsid w:val="000A46ED"/>
    <w:rsid w:val="000A6813"/>
    <w:rsid w:val="000C3104"/>
    <w:rsid w:val="000E17A2"/>
    <w:rsid w:val="000E7430"/>
    <w:rsid w:val="00112B34"/>
    <w:rsid w:val="001401DE"/>
    <w:rsid w:val="001404EF"/>
    <w:rsid w:val="001578D9"/>
    <w:rsid w:val="0016760A"/>
    <w:rsid w:val="001733A4"/>
    <w:rsid w:val="001751ED"/>
    <w:rsid w:val="00184B7C"/>
    <w:rsid w:val="00185643"/>
    <w:rsid w:val="001864AB"/>
    <w:rsid w:val="001C2A6E"/>
    <w:rsid w:val="001C5FA0"/>
    <w:rsid w:val="001E6843"/>
    <w:rsid w:val="00204515"/>
    <w:rsid w:val="0021283D"/>
    <w:rsid w:val="00221848"/>
    <w:rsid w:val="00225499"/>
    <w:rsid w:val="002306FF"/>
    <w:rsid w:val="00231EAE"/>
    <w:rsid w:val="00245BAC"/>
    <w:rsid w:val="002513C8"/>
    <w:rsid w:val="00251FF1"/>
    <w:rsid w:val="00253733"/>
    <w:rsid w:val="00274E9B"/>
    <w:rsid w:val="002846B2"/>
    <w:rsid w:val="00291837"/>
    <w:rsid w:val="00292511"/>
    <w:rsid w:val="002A02F1"/>
    <w:rsid w:val="002D402C"/>
    <w:rsid w:val="002E406B"/>
    <w:rsid w:val="002E6D65"/>
    <w:rsid w:val="002F2EC5"/>
    <w:rsid w:val="002F3E91"/>
    <w:rsid w:val="002F6B8C"/>
    <w:rsid w:val="00332D88"/>
    <w:rsid w:val="00347BC1"/>
    <w:rsid w:val="0035567C"/>
    <w:rsid w:val="003914D3"/>
    <w:rsid w:val="00396575"/>
    <w:rsid w:val="003A7C43"/>
    <w:rsid w:val="003B14A0"/>
    <w:rsid w:val="003C1063"/>
    <w:rsid w:val="003C7066"/>
    <w:rsid w:val="003C7BC1"/>
    <w:rsid w:val="003D7B5A"/>
    <w:rsid w:val="003E331D"/>
    <w:rsid w:val="003F4C14"/>
    <w:rsid w:val="003F74F0"/>
    <w:rsid w:val="00406CD8"/>
    <w:rsid w:val="004125C4"/>
    <w:rsid w:val="00417BC0"/>
    <w:rsid w:val="00421051"/>
    <w:rsid w:val="00422163"/>
    <w:rsid w:val="004229AD"/>
    <w:rsid w:val="00480DBD"/>
    <w:rsid w:val="004816D5"/>
    <w:rsid w:val="00481D40"/>
    <w:rsid w:val="00482020"/>
    <w:rsid w:val="00484A25"/>
    <w:rsid w:val="00490A62"/>
    <w:rsid w:val="004A09FB"/>
    <w:rsid w:val="004A7194"/>
    <w:rsid w:val="004B0261"/>
    <w:rsid w:val="004B1EE6"/>
    <w:rsid w:val="004B2CDD"/>
    <w:rsid w:val="004D64D2"/>
    <w:rsid w:val="004F0C20"/>
    <w:rsid w:val="004F293E"/>
    <w:rsid w:val="004F57B1"/>
    <w:rsid w:val="005063AF"/>
    <w:rsid w:val="0051404A"/>
    <w:rsid w:val="00515A5F"/>
    <w:rsid w:val="00515C5E"/>
    <w:rsid w:val="0052012D"/>
    <w:rsid w:val="0052240B"/>
    <w:rsid w:val="00527E75"/>
    <w:rsid w:val="00531CD3"/>
    <w:rsid w:val="00544D72"/>
    <w:rsid w:val="005526E8"/>
    <w:rsid w:val="00554647"/>
    <w:rsid w:val="005621EC"/>
    <w:rsid w:val="00574304"/>
    <w:rsid w:val="005753C3"/>
    <w:rsid w:val="00585EBB"/>
    <w:rsid w:val="005929B9"/>
    <w:rsid w:val="005C1D58"/>
    <w:rsid w:val="005C289C"/>
    <w:rsid w:val="005D70B7"/>
    <w:rsid w:val="00604177"/>
    <w:rsid w:val="006123FD"/>
    <w:rsid w:val="006350E9"/>
    <w:rsid w:val="006412CD"/>
    <w:rsid w:val="00646346"/>
    <w:rsid w:val="00646AE4"/>
    <w:rsid w:val="00663A30"/>
    <w:rsid w:val="00665147"/>
    <w:rsid w:val="00676EED"/>
    <w:rsid w:val="0069335C"/>
    <w:rsid w:val="00694C1C"/>
    <w:rsid w:val="006A710C"/>
    <w:rsid w:val="006A779D"/>
    <w:rsid w:val="006D49A6"/>
    <w:rsid w:val="006E0D3C"/>
    <w:rsid w:val="007105F5"/>
    <w:rsid w:val="00721D6F"/>
    <w:rsid w:val="00742C1F"/>
    <w:rsid w:val="007513A4"/>
    <w:rsid w:val="007521FD"/>
    <w:rsid w:val="007734C9"/>
    <w:rsid w:val="00774372"/>
    <w:rsid w:val="00776047"/>
    <w:rsid w:val="007921B0"/>
    <w:rsid w:val="007A35F5"/>
    <w:rsid w:val="007B62CF"/>
    <w:rsid w:val="007C0CB0"/>
    <w:rsid w:val="007C759B"/>
    <w:rsid w:val="007D01DC"/>
    <w:rsid w:val="007D47B9"/>
    <w:rsid w:val="007F74D8"/>
    <w:rsid w:val="008140B6"/>
    <w:rsid w:val="00822138"/>
    <w:rsid w:val="0082503C"/>
    <w:rsid w:val="00831FF0"/>
    <w:rsid w:val="008351EB"/>
    <w:rsid w:val="0083612E"/>
    <w:rsid w:val="00837801"/>
    <w:rsid w:val="00872F37"/>
    <w:rsid w:val="00880B68"/>
    <w:rsid w:val="008870C1"/>
    <w:rsid w:val="008B4F09"/>
    <w:rsid w:val="008B57CD"/>
    <w:rsid w:val="008C4012"/>
    <w:rsid w:val="008E79FE"/>
    <w:rsid w:val="009008A3"/>
    <w:rsid w:val="00920810"/>
    <w:rsid w:val="009345D5"/>
    <w:rsid w:val="00943981"/>
    <w:rsid w:val="00947B5A"/>
    <w:rsid w:val="00957A8A"/>
    <w:rsid w:val="00966370"/>
    <w:rsid w:val="00974AD6"/>
    <w:rsid w:val="009914FE"/>
    <w:rsid w:val="00991900"/>
    <w:rsid w:val="00992C5E"/>
    <w:rsid w:val="00992D24"/>
    <w:rsid w:val="009B0A4F"/>
    <w:rsid w:val="009C13A9"/>
    <w:rsid w:val="009C659E"/>
    <w:rsid w:val="009D0185"/>
    <w:rsid w:val="009E49DD"/>
    <w:rsid w:val="009F4EA9"/>
    <w:rsid w:val="00A01441"/>
    <w:rsid w:val="00A05D18"/>
    <w:rsid w:val="00A1227E"/>
    <w:rsid w:val="00A21DEE"/>
    <w:rsid w:val="00A34917"/>
    <w:rsid w:val="00A52833"/>
    <w:rsid w:val="00A53DA4"/>
    <w:rsid w:val="00A55621"/>
    <w:rsid w:val="00A61463"/>
    <w:rsid w:val="00A665DC"/>
    <w:rsid w:val="00A71EA9"/>
    <w:rsid w:val="00A81EE4"/>
    <w:rsid w:val="00A81F6D"/>
    <w:rsid w:val="00A97328"/>
    <w:rsid w:val="00AB7635"/>
    <w:rsid w:val="00B17F7A"/>
    <w:rsid w:val="00B514AC"/>
    <w:rsid w:val="00B53D14"/>
    <w:rsid w:val="00B56688"/>
    <w:rsid w:val="00B65F5B"/>
    <w:rsid w:val="00BB1B0A"/>
    <w:rsid w:val="00BC3C89"/>
    <w:rsid w:val="00BC5D55"/>
    <w:rsid w:val="00C115B5"/>
    <w:rsid w:val="00C1727C"/>
    <w:rsid w:val="00C41918"/>
    <w:rsid w:val="00C4317F"/>
    <w:rsid w:val="00C4736D"/>
    <w:rsid w:val="00C47C97"/>
    <w:rsid w:val="00C54B81"/>
    <w:rsid w:val="00C76552"/>
    <w:rsid w:val="00C93790"/>
    <w:rsid w:val="00CA185D"/>
    <w:rsid w:val="00CA4189"/>
    <w:rsid w:val="00CB0177"/>
    <w:rsid w:val="00CB65C8"/>
    <w:rsid w:val="00CC4E31"/>
    <w:rsid w:val="00CD0851"/>
    <w:rsid w:val="00CE5273"/>
    <w:rsid w:val="00D0066C"/>
    <w:rsid w:val="00D05994"/>
    <w:rsid w:val="00D16742"/>
    <w:rsid w:val="00D20264"/>
    <w:rsid w:val="00D65E14"/>
    <w:rsid w:val="00D6705D"/>
    <w:rsid w:val="00D74B63"/>
    <w:rsid w:val="00D87210"/>
    <w:rsid w:val="00D9759E"/>
    <w:rsid w:val="00DC4EAD"/>
    <w:rsid w:val="00E05633"/>
    <w:rsid w:val="00E0672A"/>
    <w:rsid w:val="00E40AC9"/>
    <w:rsid w:val="00E415AF"/>
    <w:rsid w:val="00E42D83"/>
    <w:rsid w:val="00E670F0"/>
    <w:rsid w:val="00E74C55"/>
    <w:rsid w:val="00E8550B"/>
    <w:rsid w:val="00EA13E6"/>
    <w:rsid w:val="00EA1D14"/>
    <w:rsid w:val="00EB22FD"/>
    <w:rsid w:val="00EB564A"/>
    <w:rsid w:val="00EC2DBB"/>
    <w:rsid w:val="00ED4D4C"/>
    <w:rsid w:val="00ED638D"/>
    <w:rsid w:val="00ED7C49"/>
    <w:rsid w:val="00EF3833"/>
    <w:rsid w:val="00F23B7B"/>
    <w:rsid w:val="00F26921"/>
    <w:rsid w:val="00F44952"/>
    <w:rsid w:val="00F45B12"/>
    <w:rsid w:val="00F50A39"/>
    <w:rsid w:val="00F724C4"/>
    <w:rsid w:val="00F72A81"/>
    <w:rsid w:val="00F77A1B"/>
    <w:rsid w:val="00F92B0D"/>
    <w:rsid w:val="00FA3B37"/>
    <w:rsid w:val="00FB3A47"/>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A6DC68"/>
  <w15:docId w15:val="{CBDE7D5F-1F52-4B0D-AEAA-EADBA83B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uiPriority w:val="99"/>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uiPriority w:val="99"/>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RponseCar">
    <w:name w:val="Réponse Car"/>
    <w:basedOn w:val="Policepardfaut"/>
    <w:link w:val="Rponse"/>
    <w:rsid w:val="00C54B81"/>
    <w:rPr>
      <w:rFonts w:ascii="Century Gothic" w:hAnsi="Century Gothic"/>
      <w:b/>
      <w:color w:val="0033CC"/>
      <w:sz w:val="20"/>
      <w:lang w:val="fr-BE"/>
    </w:rPr>
  </w:style>
  <w:style w:type="paragraph" w:customStyle="1" w:styleId="Rponse">
    <w:name w:val="Réponse"/>
    <w:link w:val="RponseCar"/>
    <w:qFormat/>
    <w:rsid w:val="00C54B81"/>
    <w:rPr>
      <w:rFonts w:ascii="Century Gothic" w:hAnsi="Century Gothic"/>
      <w:b/>
      <w:color w:val="0033CC"/>
      <w:sz w:val="20"/>
      <w:lang w:val="fr-BE"/>
    </w:rPr>
  </w:style>
  <w:style w:type="paragraph" w:styleId="Corpsdetexte">
    <w:name w:val="Body Text"/>
    <w:basedOn w:val="Normal"/>
    <w:link w:val="CorpsdetexteCar"/>
    <w:semiHidden/>
    <w:rsid w:val="00CD0851"/>
    <w:pPr>
      <w:jc w:val="center"/>
    </w:pPr>
    <w:rPr>
      <w:rFonts w:eastAsia="Times New Roman" w:cs="Calibri"/>
      <w:b/>
      <w:smallCaps/>
      <w:szCs w:val="20"/>
      <w:lang w:eastAsia="fr-BE"/>
    </w:rPr>
  </w:style>
  <w:style w:type="character" w:customStyle="1" w:styleId="CorpsdetexteCar">
    <w:name w:val="Corps de texte Car"/>
    <w:basedOn w:val="Policepardfaut"/>
    <w:link w:val="Corpsdetexte"/>
    <w:semiHidden/>
    <w:rsid w:val="00CD0851"/>
    <w:rPr>
      <w:rFonts w:ascii="Century Gothic" w:eastAsia="Times New Roman" w:hAnsi="Century Gothic" w:cs="Calibri"/>
      <w:b/>
      <w:smallCaps/>
      <w:sz w:val="18"/>
      <w:szCs w:val="20"/>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264700310">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Allemand\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3.xml><?xml version="1.0" encoding="utf-8"?>
<ds:datastoreItem xmlns:ds="http://schemas.openxmlformats.org/officeDocument/2006/customXml" ds:itemID="{AC58A045-2EE8-46A9-B3E9-0646A2F6ED40}">
  <ds:schemaRefs>
    <ds:schemaRef ds:uri="http://schemas.microsoft.com/office/infopath/2007/PartnerControls"/>
    <ds:schemaRef ds:uri="6f24b1c3-7817-4dcf-a5ff-e00ef9a541b8"/>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36D2E14C-F027-4E7C-B938-350AFEC5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633</Words>
  <Characters>3486</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1/11 - Formular für Schwimmbecken</vt:lpstr>
      <vt:lpstr>Annexe 1/1 : Formulaire général de demande de permis d’environnement et de permis unique</vt:lpstr>
    </vt:vector>
  </TitlesOfParts>
  <Company>Service public de Wallonie</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1/11: Formular für Schwimmbecken</dc:title>
  <dc:subject>Permis d'environnement et permis unique</dc:subject>
  <dc:creator>Maxime SEMER</dc:creator>
  <cp:keywords/>
  <dc:description>ME vom 06/06/2019</dc:description>
  <cp:lastModifiedBy>SEMER Maxime</cp:lastModifiedBy>
  <cp:revision>11</cp:revision>
  <cp:lastPrinted>2019-07-03T04:34:00Z</cp:lastPrinted>
  <dcterms:created xsi:type="dcterms:W3CDTF">2019-12-16T15:28:00Z</dcterms:created>
  <dcterms:modified xsi:type="dcterms:W3CDTF">2020-12-02T15:24:00Z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2019-12-16T13:01:26.8259055Z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22c962ca-389e-4bff-86a5-37402a42625e</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