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9406FE8" w14:textId="77777777" w:rsidR="00202AB6" w:rsidRPr="005D5206" w:rsidRDefault="00202AB6" w:rsidP="00202AB6">
      <w:pPr>
        <w:rPr>
          <w:lang w:val="fr-BE"/>
        </w:rPr>
      </w:pPr>
      <w:bookmarkStart w:id="0" w:name="_Toc500167619"/>
    </w:p>
    <w:p w14:paraId="3812032E" w14:textId="77777777" w:rsidR="00202AB6" w:rsidRPr="00822727" w:rsidRDefault="00202AB6" w:rsidP="00202AB6">
      <w:pPr>
        <w:rPr>
          <w:lang w:val="fr-BE"/>
        </w:rPr>
      </w:pPr>
    </w:p>
    <w:p w14:paraId="2610C4C5" w14:textId="77777777" w:rsidR="00202AB6" w:rsidRPr="00822727" w:rsidRDefault="00202AB6" w:rsidP="00202AB6">
      <w:pPr>
        <w:rPr>
          <w:lang w:val="fr-BE"/>
        </w:rPr>
      </w:pPr>
    </w:p>
    <w:p w14:paraId="6C5970DC" w14:textId="77777777" w:rsidR="00202AB6" w:rsidRPr="005526E8" w:rsidRDefault="00202AB6" w:rsidP="00202AB6">
      <w:pPr>
        <w:rPr>
          <w:rFonts w:cs="Times New Roman"/>
          <w:szCs w:val="18"/>
          <w:lang w:val="fr-BE" w:eastAsia="en-US"/>
        </w:rPr>
      </w:pPr>
    </w:p>
    <w:p w14:paraId="3E4BAA13" w14:textId="77777777" w:rsidR="00202AB6" w:rsidRPr="005526E8" w:rsidRDefault="00202AB6" w:rsidP="00202AB6">
      <w:pPr>
        <w:rPr>
          <w:rFonts w:cs="Times New Roman"/>
          <w:szCs w:val="18"/>
          <w:lang w:val="fr-BE" w:eastAsia="en-US"/>
        </w:rPr>
      </w:pPr>
    </w:p>
    <w:p w14:paraId="77C86202" w14:textId="77777777" w:rsidR="00202AB6" w:rsidRDefault="00202AB6" w:rsidP="00202AB6">
      <w:pPr>
        <w:rPr>
          <w:rFonts w:cs="Times New Roman"/>
          <w:sz w:val="20"/>
          <w:lang w:val="fr-BE" w:eastAsia="en-US"/>
        </w:rPr>
      </w:pPr>
    </w:p>
    <w:p w14:paraId="5D64CF06" w14:textId="77777777" w:rsidR="00202AB6" w:rsidRDefault="00202AB6" w:rsidP="00202AB6">
      <w:pPr>
        <w:rPr>
          <w:rFonts w:cs="Times New Roman"/>
          <w:sz w:val="20"/>
          <w:lang w:val="fr-BE" w:eastAsia="en-US"/>
        </w:rPr>
      </w:pPr>
    </w:p>
    <w:p w14:paraId="7F671362" w14:textId="77777777" w:rsidR="00202AB6" w:rsidRDefault="00202AB6" w:rsidP="00202AB6">
      <w:pPr>
        <w:rPr>
          <w:rFonts w:cs="Times New Roman"/>
          <w:sz w:val="20"/>
          <w:lang w:val="fr-BE" w:eastAsia="en-US"/>
        </w:rPr>
      </w:pPr>
    </w:p>
    <w:p w14:paraId="305FA09F" w14:textId="77777777" w:rsidR="00202AB6" w:rsidRDefault="00202AB6" w:rsidP="00202AB6">
      <w:pPr>
        <w:rPr>
          <w:rFonts w:cs="Times New Roman"/>
          <w:sz w:val="20"/>
          <w:lang w:val="fr-BE" w:eastAsia="en-US"/>
        </w:rPr>
      </w:pPr>
    </w:p>
    <w:p w14:paraId="5FA1BDB7" w14:textId="77777777" w:rsidR="00202AB6" w:rsidRPr="005526E8" w:rsidRDefault="00202AB6" w:rsidP="00202AB6">
      <w:pPr>
        <w:rPr>
          <w:b/>
          <w:szCs w:val="18"/>
          <w:lang w:val="fr-BE"/>
        </w:rPr>
      </w:pPr>
    </w:p>
    <w:p w14:paraId="5AF7FA08" w14:textId="77777777" w:rsidR="00202AB6" w:rsidRPr="005526E8" w:rsidRDefault="00202AB6" w:rsidP="00202AB6">
      <w:pPr>
        <w:rPr>
          <w:b/>
          <w:szCs w:val="18"/>
          <w:lang w:val="fr-BE"/>
        </w:rPr>
      </w:pPr>
    </w:p>
    <w:p w14:paraId="763FFBF7" w14:textId="77777777" w:rsidR="00202AB6" w:rsidRPr="0001048C" w:rsidRDefault="00202AB6" w:rsidP="00202AB6">
      <w:pPr>
        <w:jc w:val="center"/>
        <w:rPr>
          <w:sz w:val="22"/>
          <w:szCs w:val="22"/>
          <w:lang w:val="fr-BE"/>
        </w:rPr>
      </w:pPr>
      <w:r w:rsidRPr="0001048C">
        <w:rPr>
          <w:sz w:val="22"/>
          <w:szCs w:val="22"/>
          <w:lang w:val="fr-BE"/>
        </w:rPr>
        <w:t>Décret du 11 mars 1999 relatif au permis d’environnement</w:t>
      </w:r>
    </w:p>
    <w:p w14:paraId="0FB224A0" w14:textId="77777777" w:rsidR="00202AB6" w:rsidRDefault="00202AB6" w:rsidP="00202AB6">
      <w:pPr>
        <w:rPr>
          <w:szCs w:val="18"/>
          <w:lang w:val="fr-BE"/>
        </w:rPr>
      </w:pPr>
    </w:p>
    <w:p w14:paraId="4033C533" w14:textId="77777777" w:rsidR="00202AB6" w:rsidRPr="003F74F0" w:rsidRDefault="00202AB6" w:rsidP="00202AB6">
      <w:pPr>
        <w:rPr>
          <w:szCs w:val="18"/>
          <w:lang w:val="fr-BE"/>
        </w:rPr>
      </w:pPr>
    </w:p>
    <w:p w14:paraId="1D20FC69" w14:textId="77777777" w:rsidR="00202AB6" w:rsidRDefault="00202AB6" w:rsidP="00202AB6">
      <w:pPr>
        <w:pStyle w:val="TitreAGWAnnexeprocdure"/>
        <w:keepNext w:val="0"/>
        <w:pBdr>
          <w:top w:val="none" w:sz="0" w:space="0" w:color="auto"/>
          <w:left w:val="none" w:sz="0" w:space="0" w:color="auto"/>
          <w:bottom w:val="none" w:sz="0" w:space="0" w:color="auto"/>
          <w:right w:val="none" w:sz="0" w:space="0" w:color="auto"/>
        </w:pBdr>
        <w:rPr>
          <w:rFonts w:ascii="Century Gothic" w:hAnsi="Century Gothic"/>
          <w:b w:val="0"/>
          <w:noProof/>
          <w:sz w:val="22"/>
          <w:szCs w:val="22"/>
          <w:lang w:val="fr-BE"/>
        </w:rPr>
      </w:pPr>
      <w:r w:rsidRPr="0001048C">
        <w:rPr>
          <w:rFonts w:ascii="Century Gothic" w:hAnsi="Century Gothic"/>
          <w:b w:val="0"/>
          <w:sz w:val="22"/>
          <w:szCs w:val="22"/>
          <w:lang w:val="fr-BE"/>
        </w:rPr>
        <w:t xml:space="preserve">Arrêté du Gouvernement wallon du 4 juillet 2002 </w:t>
      </w:r>
      <w:r w:rsidRPr="0001048C">
        <w:rPr>
          <w:rFonts w:ascii="Century Gothic" w:hAnsi="Century Gothic"/>
          <w:b w:val="0"/>
          <w:noProof/>
          <w:sz w:val="22"/>
          <w:szCs w:val="22"/>
          <w:lang w:val="fr-BE"/>
        </w:rPr>
        <w:t>relatif à la procédure et à diverses mesures d’exécution du décret du 11 mars 1999 relatif au permis d’environnement</w:t>
      </w:r>
    </w:p>
    <w:p w14:paraId="15801B8B" w14:textId="77777777" w:rsidR="00202AB6" w:rsidRPr="00490A62" w:rsidRDefault="00202AB6" w:rsidP="00202AB6">
      <w:pPr>
        <w:jc w:val="center"/>
        <w:rPr>
          <w:rFonts w:cs="Times New Roman"/>
          <w:sz w:val="22"/>
          <w:szCs w:val="22"/>
          <w:lang w:val="fr-BE" w:eastAsia="en-US"/>
        </w:rPr>
      </w:pPr>
      <w:r w:rsidRPr="00490A62">
        <w:rPr>
          <w:rFonts w:cs="Times New Roman"/>
          <w:sz w:val="22"/>
          <w:szCs w:val="22"/>
          <w:lang w:val="fr-BE" w:eastAsia="en-US"/>
        </w:rPr>
        <w:t>Arr</w:t>
      </w:r>
      <w:r>
        <w:rPr>
          <w:rFonts w:cs="Times New Roman"/>
          <w:sz w:val="22"/>
          <w:szCs w:val="22"/>
          <w:lang w:val="fr-BE" w:eastAsia="en-US"/>
        </w:rPr>
        <w:t xml:space="preserve">êté ministériel du </w:t>
      </w:r>
      <w:r w:rsidR="009A1A7A">
        <w:rPr>
          <w:rFonts w:cs="Times New Roman"/>
          <w:sz w:val="22"/>
          <w:szCs w:val="22"/>
          <w:lang w:val="fr-BE" w:eastAsia="en-US"/>
        </w:rPr>
        <w:t>6 juin 2019</w:t>
      </w:r>
      <w:r>
        <w:rPr>
          <w:rFonts w:cs="Times New Roman"/>
          <w:sz w:val="22"/>
          <w:szCs w:val="22"/>
          <w:lang w:val="fr-BE" w:eastAsia="en-US"/>
        </w:rPr>
        <w:t xml:space="preserve"> établissant un formulaire </w:t>
      </w:r>
      <w:r w:rsidRPr="006537F6">
        <w:rPr>
          <w:rFonts w:cs="Times New Roman"/>
          <w:sz w:val="22"/>
          <w:szCs w:val="22"/>
          <w:lang w:val="fr-BE" w:eastAsia="en-US"/>
        </w:rPr>
        <w:t>relatif aux installations de compostage lorsque la quantité de matière entreposée est supérieure ou égale à 500 m3</w:t>
      </w:r>
    </w:p>
    <w:p w14:paraId="6EAD5D57" w14:textId="77777777" w:rsidR="00202AB6" w:rsidRPr="003F74F0" w:rsidRDefault="00202AB6" w:rsidP="00202AB6">
      <w:pPr>
        <w:rPr>
          <w:sz w:val="16"/>
          <w:szCs w:val="16"/>
          <w:lang w:val="fr-BE"/>
        </w:rPr>
      </w:pPr>
    </w:p>
    <w:p w14:paraId="0BE2B524" w14:textId="77777777" w:rsidR="00202AB6" w:rsidRDefault="00202AB6" w:rsidP="00202AB6">
      <w:pPr>
        <w:rPr>
          <w:sz w:val="16"/>
          <w:szCs w:val="16"/>
          <w:lang w:val="fr-BE"/>
        </w:rPr>
      </w:pPr>
    </w:p>
    <w:p w14:paraId="134BD429" w14:textId="4EAF4D11" w:rsidR="00202AB6" w:rsidRPr="00E70440" w:rsidRDefault="00202AB6" w:rsidP="00202AB6">
      <w:pPr>
        <w:jc w:val="center"/>
        <w:rPr>
          <w:rFonts w:eastAsiaTheme="minorEastAsia" w:cstheme="minorBidi"/>
          <w:sz w:val="36"/>
          <w:szCs w:val="36"/>
          <w:lang w:val="fr-BE" w:eastAsia="fr-FR"/>
        </w:rPr>
      </w:pPr>
      <w:r>
        <w:rPr>
          <w:rFonts w:eastAsiaTheme="minorEastAsia" w:cstheme="minorBidi"/>
          <w:sz w:val="36"/>
          <w:szCs w:val="36"/>
          <w:lang w:val="fr-BE" w:eastAsia="fr-FR"/>
        </w:rPr>
        <w:fldChar w:fldCharType="begin"/>
      </w:r>
      <w:r>
        <w:rPr>
          <w:rFonts w:eastAsiaTheme="minorEastAsia" w:cstheme="minorBidi"/>
          <w:sz w:val="36"/>
          <w:szCs w:val="36"/>
          <w:lang w:val="fr-BE" w:eastAsia="fr-FR"/>
        </w:rPr>
        <w:instrText xml:space="preserve"> TITLE   \* MERGEFORMAT </w:instrText>
      </w:r>
      <w:r>
        <w:rPr>
          <w:rFonts w:eastAsiaTheme="minorEastAsia" w:cstheme="minorBidi"/>
          <w:sz w:val="36"/>
          <w:szCs w:val="36"/>
          <w:lang w:val="fr-BE" w:eastAsia="fr-FR"/>
        </w:rPr>
        <w:fldChar w:fldCharType="separate"/>
      </w:r>
      <w:r w:rsidR="00AC1A01">
        <w:rPr>
          <w:rFonts w:eastAsiaTheme="minorEastAsia" w:cstheme="minorBidi"/>
          <w:sz w:val="36"/>
          <w:szCs w:val="36"/>
          <w:lang w:val="fr-BE" w:eastAsia="fr-FR"/>
        </w:rPr>
        <w:t>Annexe 1/10 : Formulaire relatif aux installations de compostage lorsque la quantité de matière entreposée est supérieure ou égale à 500 m3</w:t>
      </w:r>
      <w:r>
        <w:rPr>
          <w:rFonts w:eastAsiaTheme="minorEastAsia" w:cstheme="minorBidi"/>
          <w:sz w:val="36"/>
          <w:szCs w:val="36"/>
          <w:lang w:val="fr-BE" w:eastAsia="fr-FR"/>
        </w:rPr>
        <w:fldChar w:fldCharType="end"/>
      </w:r>
      <w:r w:rsidRPr="00E70440">
        <w:rPr>
          <w:rFonts w:eastAsiaTheme="minorEastAsia" w:cstheme="minorBidi"/>
          <w:sz w:val="36"/>
          <w:szCs w:val="36"/>
          <w:lang w:val="fr-BE" w:eastAsia="fr-FR"/>
        </w:rPr>
        <w:fldChar w:fldCharType="begin"/>
      </w:r>
      <w:r w:rsidRPr="00E70440">
        <w:rPr>
          <w:rFonts w:eastAsiaTheme="minorEastAsia" w:cstheme="minorBidi"/>
          <w:sz w:val="36"/>
          <w:szCs w:val="36"/>
          <w:lang w:val="fr-BE" w:eastAsia="fr-FR"/>
        </w:rPr>
        <w:instrText xml:space="preserve"> COMMENTS  \* MERGEFORMAT </w:instrText>
      </w:r>
      <w:r w:rsidRPr="00E70440">
        <w:rPr>
          <w:rFonts w:eastAsiaTheme="minorEastAsia" w:cstheme="minorBidi"/>
          <w:sz w:val="36"/>
          <w:szCs w:val="36"/>
          <w:lang w:val="fr-BE" w:eastAsia="fr-FR"/>
        </w:rPr>
        <w:fldChar w:fldCharType="end"/>
      </w:r>
    </w:p>
    <w:p w14:paraId="5F16F791" w14:textId="77777777" w:rsidR="00202AB6" w:rsidRPr="00E70440" w:rsidRDefault="00202AB6" w:rsidP="00202AB6"/>
    <w:p w14:paraId="0F246B3E" w14:textId="77777777" w:rsidR="00202AB6" w:rsidRDefault="00202AB6" w:rsidP="00202AB6">
      <w:pPr>
        <w:rPr>
          <w:rFonts w:cstheme="minorHAnsi"/>
          <w:b/>
          <w:smallCaps/>
          <w:lang w:val="fr-BE"/>
        </w:rPr>
      </w:pPr>
    </w:p>
    <w:p w14:paraId="0332DCC7" w14:textId="77777777" w:rsidR="00202AB6" w:rsidRDefault="00202AB6" w:rsidP="00202AB6">
      <w:pPr>
        <w:rPr>
          <w:rFonts w:cstheme="minorHAnsi"/>
          <w:b/>
          <w:smallCaps/>
          <w:lang w:val="fr-BE"/>
        </w:rPr>
      </w:pPr>
    </w:p>
    <w:p w14:paraId="514C7B0F" w14:textId="77777777" w:rsidR="00202AB6" w:rsidRDefault="00202AB6" w:rsidP="00202AB6">
      <w:pPr>
        <w:rPr>
          <w:rFonts w:cstheme="minorHAnsi"/>
          <w:b/>
          <w:smallCaps/>
          <w:lang w:val="fr-BE"/>
        </w:rPr>
      </w:pPr>
    </w:p>
    <w:p w14:paraId="7E19D433" w14:textId="77777777" w:rsidR="00202AB6" w:rsidRDefault="00202AB6" w:rsidP="00202AB6">
      <w:pPr>
        <w:rPr>
          <w:rFonts w:cstheme="minorHAnsi"/>
          <w:b/>
          <w:smallCaps/>
          <w:lang w:val="fr-BE"/>
        </w:rPr>
      </w:pPr>
    </w:p>
    <w:p w14:paraId="3FEEB2FF" w14:textId="77777777" w:rsidR="00202AB6" w:rsidRDefault="00202AB6" w:rsidP="00202AB6">
      <w:pPr>
        <w:rPr>
          <w:rFonts w:cstheme="minorHAnsi"/>
          <w:b/>
          <w:smallCaps/>
          <w:lang w:val="fr-BE"/>
        </w:rPr>
      </w:pPr>
    </w:p>
    <w:p w14:paraId="4355ADE3" w14:textId="77777777" w:rsidR="00202AB6" w:rsidRDefault="00202AB6" w:rsidP="00202AB6">
      <w:pPr>
        <w:rPr>
          <w:rFonts w:cstheme="minorHAnsi"/>
          <w:b/>
          <w:smallCaps/>
          <w:lang w:val="fr-BE"/>
        </w:rPr>
      </w:pPr>
    </w:p>
    <w:p w14:paraId="48FCC1B8" w14:textId="77777777" w:rsidR="00202AB6" w:rsidRDefault="00202AB6" w:rsidP="00202AB6">
      <w:pPr>
        <w:rPr>
          <w:rFonts w:cstheme="minorHAnsi"/>
          <w:b/>
          <w:smallCaps/>
          <w:lang w:val="fr-BE"/>
        </w:rPr>
      </w:pPr>
    </w:p>
    <w:p w14:paraId="23A08B09" w14:textId="77777777" w:rsidR="00202AB6" w:rsidRDefault="00202AB6" w:rsidP="00202AB6">
      <w:pPr>
        <w:rPr>
          <w:rFonts w:cstheme="minorHAnsi"/>
          <w:b/>
          <w:smallCaps/>
          <w:lang w:val="fr-BE"/>
        </w:rPr>
      </w:pPr>
    </w:p>
    <w:p w14:paraId="61028DEB" w14:textId="77777777" w:rsidR="00202AB6" w:rsidRDefault="00202AB6" w:rsidP="00202AB6">
      <w:pPr>
        <w:rPr>
          <w:rFonts w:cstheme="minorHAnsi"/>
          <w:b/>
          <w:smallCaps/>
          <w:lang w:val="fr-BE"/>
        </w:rPr>
      </w:pPr>
      <w:r>
        <w:rPr>
          <w:rFonts w:cstheme="minorHAnsi"/>
          <w:b/>
          <w:smallCaps/>
          <w:lang w:val="fr-BE"/>
        </w:rPr>
        <w:br w:type="page"/>
      </w:r>
    </w:p>
    <w:p w14:paraId="3A0B4C4F" w14:textId="77777777" w:rsidR="008B074D" w:rsidRPr="00C17C85" w:rsidRDefault="00E13DA5" w:rsidP="009A1A7A">
      <w:pPr>
        <w:pStyle w:val="Titre1"/>
      </w:pPr>
      <w:r w:rsidRPr="00C17C85">
        <w:lastRenderedPageBreak/>
        <w:t>Aires</w:t>
      </w:r>
      <w:bookmarkEnd w:id="0"/>
    </w:p>
    <w:p w14:paraId="5E7B47AB" w14:textId="77777777" w:rsidR="009A50FF" w:rsidRDefault="009A50FF" w:rsidP="00C17C85">
      <w:r>
        <w:t xml:space="preserve">Quelle est la répartition des différentes </w:t>
      </w:r>
      <w:r w:rsidR="00CA3C91">
        <w:t>bio</w:t>
      </w:r>
      <w:r w:rsidR="005357B4">
        <w:t>m</w:t>
      </w:r>
      <w:r w:rsidR="00CA3C91">
        <w:t>atières</w:t>
      </w:r>
      <w:r w:rsidR="00C96264">
        <w:t xml:space="preserve"> </w:t>
      </w:r>
      <w:r>
        <w:t>? </w:t>
      </w:r>
    </w:p>
    <w:p w14:paraId="3A794436" w14:textId="77777777" w:rsidR="009A50FF" w:rsidRDefault="009A50FF" w:rsidP="008B074D">
      <w:pPr>
        <w:tabs>
          <w:tab w:val="left" w:leader="dot" w:pos="8931"/>
        </w:tabs>
        <w:ind w:left="284" w:hanging="66"/>
      </w:pPr>
    </w:p>
    <w:tbl>
      <w:tblPr>
        <w:tblStyle w:val="Grilledutableau"/>
        <w:tblW w:w="0" w:type="auto"/>
        <w:tblInd w:w="284" w:type="dxa"/>
        <w:tblLook w:val="04A0" w:firstRow="1" w:lastRow="0" w:firstColumn="1" w:lastColumn="0" w:noHBand="0" w:noVBand="1"/>
      </w:tblPr>
      <w:tblGrid>
        <w:gridCol w:w="3021"/>
        <w:gridCol w:w="3021"/>
        <w:gridCol w:w="3021"/>
      </w:tblGrid>
      <w:tr w:rsidR="009A50FF" w:rsidRPr="009A50FF" w14:paraId="0F8C2BD9" w14:textId="77777777" w:rsidTr="00E70440">
        <w:trPr>
          <w:trHeight w:val="406"/>
        </w:trPr>
        <w:tc>
          <w:tcPr>
            <w:tcW w:w="3021" w:type="dxa"/>
            <w:vAlign w:val="center"/>
          </w:tcPr>
          <w:p w14:paraId="593AA455" w14:textId="77777777" w:rsidR="009A50FF" w:rsidRPr="00C17C85" w:rsidRDefault="009A50FF" w:rsidP="00E70440">
            <w:pPr>
              <w:jc w:val="center"/>
            </w:pPr>
            <w:r w:rsidRPr="00C17C85">
              <w:t>Aires</w:t>
            </w:r>
          </w:p>
        </w:tc>
        <w:tc>
          <w:tcPr>
            <w:tcW w:w="3021" w:type="dxa"/>
            <w:vAlign w:val="center"/>
          </w:tcPr>
          <w:p w14:paraId="39BF2D1E" w14:textId="77777777" w:rsidR="009A50FF" w:rsidRPr="00C17C85" w:rsidRDefault="009A50FF" w:rsidP="00E70440">
            <w:pPr>
              <w:jc w:val="center"/>
            </w:pPr>
            <w:r w:rsidRPr="00C17C85">
              <w:t>Volume (m</w:t>
            </w:r>
            <w:r w:rsidRPr="00C17C85">
              <w:rPr>
                <w:vertAlign w:val="superscript"/>
              </w:rPr>
              <w:t>3</w:t>
            </w:r>
            <w:r w:rsidRPr="00C17C85">
              <w:t>)</w:t>
            </w:r>
          </w:p>
        </w:tc>
        <w:tc>
          <w:tcPr>
            <w:tcW w:w="3021" w:type="dxa"/>
            <w:vAlign w:val="center"/>
          </w:tcPr>
          <w:p w14:paraId="7632A260" w14:textId="77777777" w:rsidR="009A50FF" w:rsidRPr="00C17C85" w:rsidRDefault="009A50FF" w:rsidP="00E70440">
            <w:pPr>
              <w:jc w:val="center"/>
            </w:pPr>
            <w:r w:rsidRPr="00C17C85">
              <w:t>Surface occupée (m</w:t>
            </w:r>
            <w:r w:rsidRPr="00C17C85">
              <w:rPr>
                <w:vertAlign w:val="superscript"/>
              </w:rPr>
              <w:t>2</w:t>
            </w:r>
            <w:r w:rsidRPr="00C17C85">
              <w:t>)</w:t>
            </w:r>
          </w:p>
        </w:tc>
      </w:tr>
      <w:tr w:rsidR="009A50FF" w14:paraId="59B0096F" w14:textId="77777777" w:rsidTr="00E70440">
        <w:trPr>
          <w:trHeight w:val="397"/>
        </w:trPr>
        <w:tc>
          <w:tcPr>
            <w:tcW w:w="3021" w:type="dxa"/>
            <w:vAlign w:val="center"/>
          </w:tcPr>
          <w:p w14:paraId="0F7AD7C3" w14:textId="77777777" w:rsidR="009A50FF" w:rsidRPr="00C17C85" w:rsidRDefault="009A50FF" w:rsidP="00E70440">
            <w:r w:rsidRPr="00C17C85">
              <w:t>Prétraitement</w:t>
            </w:r>
          </w:p>
        </w:tc>
        <w:tc>
          <w:tcPr>
            <w:tcW w:w="3021" w:type="dxa"/>
            <w:vAlign w:val="center"/>
          </w:tcPr>
          <w:p w14:paraId="76B40298" w14:textId="77777777" w:rsidR="009A50FF" w:rsidRPr="00C17C85" w:rsidRDefault="009A50FF" w:rsidP="00D863BD">
            <w:pPr>
              <w:pStyle w:val="Rponse"/>
            </w:pPr>
          </w:p>
        </w:tc>
        <w:tc>
          <w:tcPr>
            <w:tcW w:w="3021" w:type="dxa"/>
            <w:vAlign w:val="center"/>
          </w:tcPr>
          <w:p w14:paraId="72D4683E" w14:textId="77777777" w:rsidR="009A50FF" w:rsidRPr="00C17C85" w:rsidRDefault="009A50FF" w:rsidP="00D863BD">
            <w:pPr>
              <w:pStyle w:val="Rponse"/>
            </w:pPr>
          </w:p>
        </w:tc>
      </w:tr>
      <w:tr w:rsidR="009A50FF" w14:paraId="22406D13" w14:textId="77777777" w:rsidTr="00E70440">
        <w:trPr>
          <w:trHeight w:val="397"/>
        </w:trPr>
        <w:tc>
          <w:tcPr>
            <w:tcW w:w="3021" w:type="dxa"/>
            <w:vAlign w:val="center"/>
          </w:tcPr>
          <w:p w14:paraId="5166CB5A" w14:textId="77777777" w:rsidR="009A50FF" w:rsidRPr="00C17C85" w:rsidRDefault="009A50FF" w:rsidP="00E70440">
            <w:r w:rsidRPr="00C17C85">
              <w:t>Compostage hors maturation</w:t>
            </w:r>
          </w:p>
        </w:tc>
        <w:tc>
          <w:tcPr>
            <w:tcW w:w="3021" w:type="dxa"/>
            <w:vAlign w:val="center"/>
          </w:tcPr>
          <w:p w14:paraId="6F942857" w14:textId="77777777" w:rsidR="009A50FF" w:rsidRPr="00C17C85" w:rsidRDefault="009A50FF" w:rsidP="00D863BD">
            <w:pPr>
              <w:pStyle w:val="Rponse"/>
            </w:pPr>
          </w:p>
        </w:tc>
        <w:tc>
          <w:tcPr>
            <w:tcW w:w="3021" w:type="dxa"/>
            <w:vAlign w:val="center"/>
          </w:tcPr>
          <w:p w14:paraId="21DC79FC" w14:textId="77777777" w:rsidR="009A50FF" w:rsidRPr="00C17C85" w:rsidRDefault="009A50FF" w:rsidP="00D863BD">
            <w:pPr>
              <w:pStyle w:val="Rponse"/>
            </w:pPr>
          </w:p>
        </w:tc>
      </w:tr>
      <w:tr w:rsidR="009A50FF" w14:paraId="72EEB0C2" w14:textId="77777777" w:rsidTr="00E70440">
        <w:trPr>
          <w:trHeight w:val="397"/>
        </w:trPr>
        <w:tc>
          <w:tcPr>
            <w:tcW w:w="3021" w:type="dxa"/>
            <w:vAlign w:val="center"/>
          </w:tcPr>
          <w:p w14:paraId="1CA5320B" w14:textId="77777777" w:rsidR="009A50FF" w:rsidRPr="00C17C85" w:rsidRDefault="009A50FF" w:rsidP="00E70440">
            <w:r w:rsidRPr="00C17C85">
              <w:t>Compostage à la maturation</w:t>
            </w:r>
          </w:p>
        </w:tc>
        <w:tc>
          <w:tcPr>
            <w:tcW w:w="3021" w:type="dxa"/>
            <w:vAlign w:val="center"/>
          </w:tcPr>
          <w:p w14:paraId="087D960F" w14:textId="77777777" w:rsidR="009A50FF" w:rsidRPr="00C17C85" w:rsidRDefault="009A50FF" w:rsidP="00D863BD">
            <w:pPr>
              <w:pStyle w:val="Rponse"/>
            </w:pPr>
          </w:p>
        </w:tc>
        <w:tc>
          <w:tcPr>
            <w:tcW w:w="3021" w:type="dxa"/>
            <w:vAlign w:val="center"/>
          </w:tcPr>
          <w:p w14:paraId="54F26A8E" w14:textId="77777777" w:rsidR="009A50FF" w:rsidRPr="00C17C85" w:rsidRDefault="009A50FF" w:rsidP="00D863BD">
            <w:pPr>
              <w:pStyle w:val="Rponse"/>
            </w:pPr>
          </w:p>
        </w:tc>
      </w:tr>
      <w:tr w:rsidR="009A50FF" w14:paraId="70DE5584" w14:textId="77777777" w:rsidTr="00E70440">
        <w:trPr>
          <w:trHeight w:val="397"/>
        </w:trPr>
        <w:tc>
          <w:tcPr>
            <w:tcW w:w="3021" w:type="dxa"/>
            <w:vAlign w:val="center"/>
          </w:tcPr>
          <w:p w14:paraId="4A000740" w14:textId="77777777" w:rsidR="009A50FF" w:rsidRPr="00C17C85" w:rsidRDefault="009A50FF" w:rsidP="00E70440">
            <w:r w:rsidRPr="00C17C85">
              <w:t>Tamisage</w:t>
            </w:r>
          </w:p>
        </w:tc>
        <w:tc>
          <w:tcPr>
            <w:tcW w:w="3021" w:type="dxa"/>
            <w:vAlign w:val="center"/>
          </w:tcPr>
          <w:p w14:paraId="7E22F6FE" w14:textId="77777777" w:rsidR="009A50FF" w:rsidRPr="00C17C85" w:rsidRDefault="009A50FF" w:rsidP="00D863BD">
            <w:pPr>
              <w:pStyle w:val="Rponse"/>
            </w:pPr>
          </w:p>
        </w:tc>
        <w:tc>
          <w:tcPr>
            <w:tcW w:w="3021" w:type="dxa"/>
            <w:vAlign w:val="center"/>
          </w:tcPr>
          <w:p w14:paraId="1E6A58D3" w14:textId="77777777" w:rsidR="009A50FF" w:rsidRPr="00C17C85" w:rsidRDefault="009A50FF" w:rsidP="00D863BD">
            <w:pPr>
              <w:pStyle w:val="Rponse"/>
            </w:pPr>
          </w:p>
        </w:tc>
      </w:tr>
      <w:tr w:rsidR="009A50FF" w14:paraId="6E4ECEA8" w14:textId="77777777" w:rsidTr="00E70440">
        <w:trPr>
          <w:trHeight w:val="397"/>
        </w:trPr>
        <w:tc>
          <w:tcPr>
            <w:tcW w:w="3021" w:type="dxa"/>
            <w:vAlign w:val="center"/>
          </w:tcPr>
          <w:p w14:paraId="1C839201" w14:textId="77777777" w:rsidR="009A50FF" w:rsidRPr="00C17C85" w:rsidRDefault="009A50FF" w:rsidP="00E70440">
            <w:r w:rsidRPr="00C17C85">
              <w:t>Entreposage des composts</w:t>
            </w:r>
          </w:p>
        </w:tc>
        <w:tc>
          <w:tcPr>
            <w:tcW w:w="3021" w:type="dxa"/>
            <w:vAlign w:val="center"/>
          </w:tcPr>
          <w:p w14:paraId="7E84FD50" w14:textId="77777777" w:rsidR="009A50FF" w:rsidRPr="00C17C85" w:rsidRDefault="009A50FF" w:rsidP="00D863BD">
            <w:pPr>
              <w:pStyle w:val="Rponse"/>
            </w:pPr>
          </w:p>
        </w:tc>
        <w:tc>
          <w:tcPr>
            <w:tcW w:w="3021" w:type="dxa"/>
            <w:vAlign w:val="center"/>
          </w:tcPr>
          <w:p w14:paraId="4EF6D4CE" w14:textId="77777777" w:rsidR="009A50FF" w:rsidRPr="00C17C85" w:rsidRDefault="009A50FF" w:rsidP="00D863BD">
            <w:pPr>
              <w:pStyle w:val="Rponse"/>
            </w:pPr>
          </w:p>
        </w:tc>
      </w:tr>
    </w:tbl>
    <w:p w14:paraId="605AEB7B" w14:textId="77777777" w:rsidR="009A50FF" w:rsidRDefault="009A50FF" w:rsidP="008B074D">
      <w:pPr>
        <w:tabs>
          <w:tab w:val="left" w:leader="dot" w:pos="8931"/>
        </w:tabs>
        <w:ind w:left="284" w:hanging="66"/>
      </w:pPr>
    </w:p>
    <w:p w14:paraId="1B08AF9E" w14:textId="77777777" w:rsidR="009A50FF" w:rsidRDefault="009A50FF" w:rsidP="00D863BD">
      <w:pPr>
        <w:pBdr>
          <w:top w:val="single" w:sz="4" w:space="1" w:color="auto"/>
          <w:left w:val="single" w:sz="4" w:space="1" w:color="auto"/>
          <w:bottom w:val="single" w:sz="4" w:space="1" w:color="auto"/>
          <w:right w:val="single" w:sz="4" w:space="1" w:color="auto"/>
        </w:pBdr>
      </w:pPr>
      <w:r>
        <w:t>Liste</w:t>
      </w:r>
      <w:r w:rsidR="00757749">
        <w:t>z</w:t>
      </w:r>
      <w:r>
        <w:t xml:space="preserve"> </w:t>
      </w:r>
      <w:r w:rsidR="00757749">
        <w:t>l</w:t>
      </w:r>
      <w:r>
        <w:t>es matières</w:t>
      </w:r>
      <w:r w:rsidR="00377E4F">
        <w:t xml:space="preserve"> </w:t>
      </w:r>
      <w:r>
        <w:t xml:space="preserve">et </w:t>
      </w:r>
      <w:r w:rsidR="00757749">
        <w:t xml:space="preserve">les </w:t>
      </w:r>
      <w:r>
        <w:t>bio</w:t>
      </w:r>
      <w:r w:rsidR="005357B4">
        <w:t>m</w:t>
      </w:r>
      <w:r>
        <w:t>atières</w:t>
      </w:r>
      <w:r w:rsidR="00864337">
        <w:t> </w:t>
      </w:r>
    </w:p>
    <w:p w14:paraId="1F63388E" w14:textId="77777777" w:rsidR="00D863BD" w:rsidRPr="00904163" w:rsidRDefault="00D863BD" w:rsidP="00D863BD">
      <w:pPr>
        <w:pBdr>
          <w:top w:val="single" w:sz="4" w:space="1" w:color="auto"/>
          <w:left w:val="single" w:sz="4" w:space="1" w:color="auto"/>
          <w:bottom w:val="single" w:sz="4" w:space="1" w:color="auto"/>
          <w:right w:val="single" w:sz="4" w:space="1" w:color="auto"/>
        </w:pBdr>
        <w:tabs>
          <w:tab w:val="left" w:pos="0"/>
          <w:tab w:val="left" w:leader="dot" w:pos="9639"/>
        </w:tabs>
        <w:rPr>
          <w:b/>
          <w:color w:val="0000FF"/>
          <w:sz w:val="20"/>
          <w:lang w:val="fr-BE"/>
        </w:rPr>
      </w:pPr>
      <w:r w:rsidRPr="00904163">
        <w:rPr>
          <w:b/>
          <w:color w:val="0000FF"/>
          <w:sz w:val="20"/>
          <w:lang w:val="fr-BE"/>
        </w:rPr>
        <w:tab/>
      </w:r>
    </w:p>
    <w:p w14:paraId="3C7D6306" w14:textId="77777777" w:rsidR="00D863BD" w:rsidRPr="00904163" w:rsidRDefault="00D863BD" w:rsidP="00D863BD">
      <w:pPr>
        <w:pBdr>
          <w:top w:val="single" w:sz="4" w:space="1" w:color="auto"/>
          <w:left w:val="single" w:sz="4" w:space="1" w:color="auto"/>
          <w:bottom w:val="single" w:sz="4" w:space="1" w:color="auto"/>
          <w:right w:val="single" w:sz="4" w:space="1" w:color="auto"/>
        </w:pBdr>
        <w:tabs>
          <w:tab w:val="left" w:pos="0"/>
          <w:tab w:val="left" w:leader="dot" w:pos="9639"/>
        </w:tabs>
        <w:rPr>
          <w:b/>
          <w:color w:val="0000FF"/>
          <w:sz w:val="20"/>
          <w:lang w:val="fr-BE"/>
        </w:rPr>
      </w:pPr>
      <w:r w:rsidRPr="00904163">
        <w:rPr>
          <w:b/>
          <w:color w:val="0000FF"/>
          <w:sz w:val="20"/>
          <w:lang w:val="fr-BE"/>
        </w:rPr>
        <w:tab/>
      </w:r>
    </w:p>
    <w:p w14:paraId="314CA2F0" w14:textId="77777777" w:rsidR="00D863BD" w:rsidRPr="00904163" w:rsidRDefault="00D863BD" w:rsidP="00D863BD">
      <w:pPr>
        <w:pBdr>
          <w:top w:val="single" w:sz="4" w:space="1" w:color="auto"/>
          <w:left w:val="single" w:sz="4" w:space="1" w:color="auto"/>
          <w:bottom w:val="single" w:sz="4" w:space="1" w:color="auto"/>
          <w:right w:val="single" w:sz="4" w:space="1" w:color="auto"/>
        </w:pBdr>
        <w:tabs>
          <w:tab w:val="left" w:pos="0"/>
          <w:tab w:val="left" w:leader="dot" w:pos="9639"/>
        </w:tabs>
        <w:rPr>
          <w:b/>
          <w:color w:val="0000FF"/>
          <w:sz w:val="20"/>
          <w:lang w:val="fr-BE"/>
        </w:rPr>
      </w:pPr>
      <w:r w:rsidRPr="00904163">
        <w:rPr>
          <w:b/>
          <w:color w:val="0000FF"/>
          <w:sz w:val="20"/>
          <w:lang w:val="fr-BE"/>
        </w:rPr>
        <w:tab/>
      </w:r>
    </w:p>
    <w:p w14:paraId="6413AF25" w14:textId="77777777" w:rsidR="00D863BD" w:rsidRPr="00904163" w:rsidRDefault="00D863BD" w:rsidP="00D863BD">
      <w:pPr>
        <w:pBdr>
          <w:top w:val="single" w:sz="4" w:space="1" w:color="auto"/>
          <w:left w:val="single" w:sz="4" w:space="1" w:color="auto"/>
          <w:bottom w:val="single" w:sz="4" w:space="1" w:color="auto"/>
          <w:right w:val="single" w:sz="4" w:space="1" w:color="auto"/>
        </w:pBdr>
        <w:tabs>
          <w:tab w:val="left" w:pos="0"/>
          <w:tab w:val="left" w:leader="dot" w:pos="9639"/>
        </w:tabs>
        <w:rPr>
          <w:b/>
          <w:color w:val="0000FF"/>
          <w:sz w:val="20"/>
          <w:lang w:val="fr-BE"/>
        </w:rPr>
      </w:pPr>
      <w:r w:rsidRPr="00904163">
        <w:rPr>
          <w:b/>
          <w:color w:val="0000FF"/>
          <w:sz w:val="20"/>
          <w:lang w:val="fr-BE"/>
        </w:rPr>
        <w:tab/>
      </w:r>
    </w:p>
    <w:p w14:paraId="6233161A" w14:textId="77777777" w:rsidR="00D863BD" w:rsidRPr="00904163" w:rsidRDefault="00D863BD" w:rsidP="00D863BD">
      <w:pPr>
        <w:pBdr>
          <w:top w:val="single" w:sz="4" w:space="1" w:color="auto"/>
          <w:left w:val="single" w:sz="4" w:space="1" w:color="auto"/>
          <w:bottom w:val="single" w:sz="4" w:space="1" w:color="auto"/>
          <w:right w:val="single" w:sz="4" w:space="1" w:color="auto"/>
        </w:pBdr>
        <w:tabs>
          <w:tab w:val="left" w:pos="0"/>
          <w:tab w:val="left" w:leader="dot" w:pos="9639"/>
        </w:tabs>
        <w:rPr>
          <w:b/>
          <w:color w:val="0000FF"/>
          <w:sz w:val="20"/>
          <w:lang w:val="fr-BE"/>
        </w:rPr>
      </w:pPr>
      <w:r w:rsidRPr="00904163">
        <w:rPr>
          <w:b/>
          <w:color w:val="0000FF"/>
          <w:sz w:val="20"/>
          <w:lang w:val="fr-BE"/>
        </w:rPr>
        <w:tab/>
      </w:r>
    </w:p>
    <w:p w14:paraId="5CE3C05B" w14:textId="77777777" w:rsidR="00D863BD" w:rsidRPr="00904163" w:rsidRDefault="00D863BD" w:rsidP="00D863BD">
      <w:pPr>
        <w:pBdr>
          <w:top w:val="single" w:sz="4" w:space="1" w:color="auto"/>
          <w:left w:val="single" w:sz="4" w:space="1" w:color="auto"/>
          <w:bottom w:val="single" w:sz="4" w:space="1" w:color="auto"/>
          <w:right w:val="single" w:sz="4" w:space="1" w:color="auto"/>
        </w:pBdr>
        <w:tabs>
          <w:tab w:val="left" w:pos="0"/>
          <w:tab w:val="left" w:leader="dot" w:pos="9639"/>
        </w:tabs>
        <w:rPr>
          <w:b/>
          <w:color w:val="0000FF"/>
          <w:sz w:val="20"/>
          <w:lang w:val="fr-BE"/>
        </w:rPr>
      </w:pPr>
      <w:r w:rsidRPr="00904163">
        <w:rPr>
          <w:b/>
          <w:color w:val="0000FF"/>
          <w:sz w:val="20"/>
          <w:lang w:val="fr-BE"/>
        </w:rPr>
        <w:tab/>
      </w:r>
    </w:p>
    <w:p w14:paraId="285745E4" w14:textId="77777777" w:rsidR="00D863BD" w:rsidRPr="00904163" w:rsidRDefault="00D863BD" w:rsidP="00D863BD">
      <w:pPr>
        <w:pBdr>
          <w:top w:val="single" w:sz="4" w:space="1" w:color="auto"/>
          <w:left w:val="single" w:sz="4" w:space="1" w:color="auto"/>
          <w:bottom w:val="single" w:sz="4" w:space="1" w:color="auto"/>
          <w:right w:val="single" w:sz="4" w:space="1" w:color="auto"/>
        </w:pBdr>
        <w:tabs>
          <w:tab w:val="left" w:pos="0"/>
          <w:tab w:val="left" w:leader="dot" w:pos="9639"/>
        </w:tabs>
        <w:rPr>
          <w:b/>
          <w:color w:val="0000FF"/>
          <w:sz w:val="20"/>
          <w:lang w:val="fr-BE"/>
        </w:rPr>
      </w:pPr>
      <w:r w:rsidRPr="00904163">
        <w:rPr>
          <w:b/>
          <w:color w:val="0000FF"/>
          <w:sz w:val="20"/>
          <w:lang w:val="fr-BE"/>
        </w:rPr>
        <w:tab/>
      </w:r>
    </w:p>
    <w:p w14:paraId="372105B5" w14:textId="77777777" w:rsidR="00D863BD" w:rsidRPr="00904163" w:rsidRDefault="00D863BD" w:rsidP="00D863BD">
      <w:pPr>
        <w:pBdr>
          <w:top w:val="single" w:sz="4" w:space="1" w:color="auto"/>
          <w:left w:val="single" w:sz="4" w:space="1" w:color="auto"/>
          <w:bottom w:val="single" w:sz="4" w:space="1" w:color="auto"/>
          <w:right w:val="single" w:sz="4" w:space="1" w:color="auto"/>
        </w:pBdr>
        <w:tabs>
          <w:tab w:val="left" w:pos="0"/>
          <w:tab w:val="left" w:leader="dot" w:pos="9639"/>
        </w:tabs>
        <w:rPr>
          <w:b/>
          <w:color w:val="0000FF"/>
          <w:sz w:val="20"/>
          <w:lang w:val="fr-BE"/>
        </w:rPr>
      </w:pPr>
      <w:r w:rsidRPr="00904163">
        <w:rPr>
          <w:b/>
          <w:color w:val="0000FF"/>
          <w:sz w:val="20"/>
          <w:lang w:val="fr-BE"/>
        </w:rPr>
        <w:tab/>
      </w:r>
    </w:p>
    <w:p w14:paraId="08E4CE58" w14:textId="77777777" w:rsidR="00D863BD" w:rsidRPr="00904163" w:rsidRDefault="00D863BD" w:rsidP="00D863BD">
      <w:pPr>
        <w:pBdr>
          <w:top w:val="single" w:sz="4" w:space="1" w:color="auto"/>
          <w:left w:val="single" w:sz="4" w:space="1" w:color="auto"/>
          <w:bottom w:val="single" w:sz="4" w:space="1" w:color="auto"/>
          <w:right w:val="single" w:sz="4" w:space="1" w:color="auto"/>
        </w:pBdr>
        <w:tabs>
          <w:tab w:val="left" w:pos="0"/>
          <w:tab w:val="left" w:leader="dot" w:pos="9639"/>
        </w:tabs>
        <w:rPr>
          <w:b/>
          <w:color w:val="0000FF"/>
          <w:sz w:val="20"/>
          <w:lang w:val="fr-BE"/>
        </w:rPr>
      </w:pPr>
      <w:r w:rsidRPr="00904163">
        <w:rPr>
          <w:b/>
          <w:color w:val="0000FF"/>
          <w:sz w:val="20"/>
          <w:lang w:val="fr-BE"/>
        </w:rPr>
        <w:tab/>
      </w:r>
    </w:p>
    <w:p w14:paraId="4CCCB46D" w14:textId="77777777" w:rsidR="00D863BD" w:rsidRDefault="00D863BD" w:rsidP="00D863BD">
      <w:pPr>
        <w:pBdr>
          <w:top w:val="single" w:sz="4" w:space="1" w:color="auto"/>
          <w:left w:val="single" w:sz="4" w:space="1" w:color="auto"/>
          <w:bottom w:val="single" w:sz="4" w:space="1" w:color="auto"/>
          <w:right w:val="single" w:sz="4" w:space="1" w:color="auto"/>
        </w:pBdr>
        <w:tabs>
          <w:tab w:val="left" w:pos="0"/>
          <w:tab w:val="left" w:leader="dot" w:pos="9639"/>
        </w:tabs>
        <w:rPr>
          <w:b/>
          <w:color w:val="0000FF"/>
          <w:sz w:val="20"/>
          <w:lang w:val="fr-BE"/>
        </w:rPr>
      </w:pPr>
      <w:r w:rsidRPr="00904163">
        <w:rPr>
          <w:b/>
          <w:color w:val="0000FF"/>
          <w:sz w:val="20"/>
          <w:lang w:val="fr-BE"/>
        </w:rPr>
        <w:tab/>
      </w:r>
    </w:p>
    <w:p w14:paraId="011B9AB6" w14:textId="77777777" w:rsidR="00D863BD" w:rsidRDefault="00D863BD" w:rsidP="00D863BD">
      <w:pPr>
        <w:pBdr>
          <w:top w:val="single" w:sz="4" w:space="1" w:color="auto"/>
          <w:left w:val="single" w:sz="4" w:space="1" w:color="auto"/>
          <w:bottom w:val="single" w:sz="4" w:space="1" w:color="auto"/>
          <w:right w:val="single" w:sz="4" w:space="1" w:color="auto"/>
        </w:pBdr>
      </w:pPr>
    </w:p>
    <w:p w14:paraId="7A9C21DC" w14:textId="61616643" w:rsidR="00C96264" w:rsidRDefault="00C96264" w:rsidP="00D863BD">
      <w:pPr>
        <w:pBdr>
          <w:top w:val="single" w:sz="4" w:space="1" w:color="auto"/>
          <w:left w:val="single" w:sz="4" w:space="1" w:color="auto"/>
          <w:bottom w:val="single" w:sz="4" w:space="1" w:color="auto"/>
          <w:right w:val="single" w:sz="4" w:space="1" w:color="auto"/>
        </w:pBdr>
        <w:tabs>
          <w:tab w:val="left" w:leader="dot" w:pos="9356"/>
        </w:tabs>
      </w:pPr>
    </w:p>
    <w:p w14:paraId="52CBF473" w14:textId="77777777" w:rsidR="00C96264" w:rsidRDefault="00C96264" w:rsidP="00D863BD">
      <w:pPr>
        <w:pBdr>
          <w:top w:val="single" w:sz="4" w:space="1" w:color="auto"/>
          <w:left w:val="single" w:sz="4" w:space="1" w:color="auto"/>
          <w:bottom w:val="single" w:sz="4" w:space="1" w:color="auto"/>
          <w:right w:val="single" w:sz="4" w:space="1" w:color="auto"/>
        </w:pBdr>
      </w:pPr>
      <w:r>
        <w:t>Comment gérez-vous les lixiviats ?</w:t>
      </w:r>
    </w:p>
    <w:p w14:paraId="32EDDF73" w14:textId="77777777" w:rsidR="00D863BD" w:rsidRPr="00904163" w:rsidRDefault="00D863BD" w:rsidP="00D863BD">
      <w:pPr>
        <w:pBdr>
          <w:top w:val="single" w:sz="4" w:space="1" w:color="auto"/>
          <w:left w:val="single" w:sz="4" w:space="1" w:color="auto"/>
          <w:bottom w:val="single" w:sz="4" w:space="1" w:color="auto"/>
          <w:right w:val="single" w:sz="4" w:space="1" w:color="auto"/>
        </w:pBdr>
        <w:tabs>
          <w:tab w:val="left" w:pos="0"/>
          <w:tab w:val="left" w:leader="dot" w:pos="9639"/>
        </w:tabs>
        <w:rPr>
          <w:b/>
          <w:color w:val="0000FF"/>
          <w:sz w:val="20"/>
          <w:lang w:val="fr-BE"/>
        </w:rPr>
      </w:pPr>
      <w:r w:rsidRPr="00904163">
        <w:rPr>
          <w:b/>
          <w:color w:val="0000FF"/>
          <w:sz w:val="20"/>
          <w:lang w:val="fr-BE"/>
        </w:rPr>
        <w:tab/>
      </w:r>
    </w:p>
    <w:p w14:paraId="6AA20881" w14:textId="77777777" w:rsidR="00D863BD" w:rsidRPr="00904163" w:rsidRDefault="00D863BD" w:rsidP="00D863BD">
      <w:pPr>
        <w:pBdr>
          <w:top w:val="single" w:sz="4" w:space="1" w:color="auto"/>
          <w:left w:val="single" w:sz="4" w:space="1" w:color="auto"/>
          <w:bottom w:val="single" w:sz="4" w:space="1" w:color="auto"/>
          <w:right w:val="single" w:sz="4" w:space="1" w:color="auto"/>
        </w:pBdr>
        <w:tabs>
          <w:tab w:val="left" w:pos="0"/>
          <w:tab w:val="left" w:leader="dot" w:pos="9639"/>
        </w:tabs>
        <w:rPr>
          <w:b/>
          <w:color w:val="0000FF"/>
          <w:sz w:val="20"/>
          <w:lang w:val="fr-BE"/>
        </w:rPr>
      </w:pPr>
      <w:r w:rsidRPr="00904163">
        <w:rPr>
          <w:b/>
          <w:color w:val="0000FF"/>
          <w:sz w:val="20"/>
          <w:lang w:val="fr-BE"/>
        </w:rPr>
        <w:tab/>
      </w:r>
    </w:p>
    <w:p w14:paraId="652D32E0" w14:textId="77777777" w:rsidR="00D863BD" w:rsidRPr="00904163" w:rsidRDefault="00D863BD" w:rsidP="00D863BD">
      <w:pPr>
        <w:pBdr>
          <w:top w:val="single" w:sz="4" w:space="1" w:color="auto"/>
          <w:left w:val="single" w:sz="4" w:space="1" w:color="auto"/>
          <w:bottom w:val="single" w:sz="4" w:space="1" w:color="auto"/>
          <w:right w:val="single" w:sz="4" w:space="1" w:color="auto"/>
        </w:pBdr>
        <w:tabs>
          <w:tab w:val="left" w:pos="0"/>
          <w:tab w:val="left" w:leader="dot" w:pos="9639"/>
        </w:tabs>
        <w:rPr>
          <w:b/>
          <w:color w:val="0000FF"/>
          <w:sz w:val="20"/>
          <w:lang w:val="fr-BE"/>
        </w:rPr>
      </w:pPr>
      <w:r w:rsidRPr="00904163">
        <w:rPr>
          <w:b/>
          <w:color w:val="0000FF"/>
          <w:sz w:val="20"/>
          <w:lang w:val="fr-BE"/>
        </w:rPr>
        <w:tab/>
      </w:r>
    </w:p>
    <w:p w14:paraId="12059870" w14:textId="77777777" w:rsidR="00D863BD" w:rsidRPr="00904163" w:rsidRDefault="00D863BD" w:rsidP="00D863BD">
      <w:pPr>
        <w:pBdr>
          <w:top w:val="single" w:sz="4" w:space="1" w:color="auto"/>
          <w:left w:val="single" w:sz="4" w:space="1" w:color="auto"/>
          <w:bottom w:val="single" w:sz="4" w:space="1" w:color="auto"/>
          <w:right w:val="single" w:sz="4" w:space="1" w:color="auto"/>
        </w:pBdr>
        <w:tabs>
          <w:tab w:val="left" w:pos="0"/>
          <w:tab w:val="left" w:leader="dot" w:pos="9639"/>
        </w:tabs>
        <w:rPr>
          <w:b/>
          <w:color w:val="0000FF"/>
          <w:sz w:val="20"/>
          <w:lang w:val="fr-BE"/>
        </w:rPr>
      </w:pPr>
      <w:r w:rsidRPr="00904163">
        <w:rPr>
          <w:b/>
          <w:color w:val="0000FF"/>
          <w:sz w:val="20"/>
          <w:lang w:val="fr-BE"/>
        </w:rPr>
        <w:tab/>
      </w:r>
    </w:p>
    <w:p w14:paraId="7BB5CB17" w14:textId="77777777" w:rsidR="00D863BD" w:rsidRPr="00904163" w:rsidRDefault="00D863BD" w:rsidP="00D863BD">
      <w:pPr>
        <w:pBdr>
          <w:top w:val="single" w:sz="4" w:space="1" w:color="auto"/>
          <w:left w:val="single" w:sz="4" w:space="1" w:color="auto"/>
          <w:bottom w:val="single" w:sz="4" w:space="1" w:color="auto"/>
          <w:right w:val="single" w:sz="4" w:space="1" w:color="auto"/>
        </w:pBdr>
        <w:tabs>
          <w:tab w:val="left" w:pos="0"/>
          <w:tab w:val="left" w:leader="dot" w:pos="9639"/>
        </w:tabs>
        <w:rPr>
          <w:b/>
          <w:color w:val="0000FF"/>
          <w:sz w:val="20"/>
          <w:lang w:val="fr-BE"/>
        </w:rPr>
      </w:pPr>
      <w:r w:rsidRPr="00904163">
        <w:rPr>
          <w:b/>
          <w:color w:val="0000FF"/>
          <w:sz w:val="20"/>
          <w:lang w:val="fr-BE"/>
        </w:rPr>
        <w:tab/>
      </w:r>
    </w:p>
    <w:p w14:paraId="083D195C" w14:textId="77777777" w:rsidR="00D863BD" w:rsidRPr="00904163" w:rsidRDefault="00D863BD" w:rsidP="00D863BD">
      <w:pPr>
        <w:pBdr>
          <w:top w:val="single" w:sz="4" w:space="1" w:color="auto"/>
          <w:left w:val="single" w:sz="4" w:space="1" w:color="auto"/>
          <w:bottom w:val="single" w:sz="4" w:space="1" w:color="auto"/>
          <w:right w:val="single" w:sz="4" w:space="1" w:color="auto"/>
        </w:pBdr>
        <w:tabs>
          <w:tab w:val="left" w:pos="0"/>
          <w:tab w:val="left" w:leader="dot" w:pos="9639"/>
        </w:tabs>
        <w:rPr>
          <w:b/>
          <w:color w:val="0000FF"/>
          <w:sz w:val="20"/>
          <w:lang w:val="fr-BE"/>
        </w:rPr>
      </w:pPr>
      <w:r w:rsidRPr="00904163">
        <w:rPr>
          <w:b/>
          <w:color w:val="0000FF"/>
          <w:sz w:val="20"/>
          <w:lang w:val="fr-BE"/>
        </w:rPr>
        <w:tab/>
      </w:r>
    </w:p>
    <w:p w14:paraId="2B029665" w14:textId="77777777" w:rsidR="00D863BD" w:rsidRPr="00904163" w:rsidRDefault="00D863BD" w:rsidP="00D863BD">
      <w:pPr>
        <w:pBdr>
          <w:top w:val="single" w:sz="4" w:space="1" w:color="auto"/>
          <w:left w:val="single" w:sz="4" w:space="1" w:color="auto"/>
          <w:bottom w:val="single" w:sz="4" w:space="1" w:color="auto"/>
          <w:right w:val="single" w:sz="4" w:space="1" w:color="auto"/>
        </w:pBdr>
        <w:tabs>
          <w:tab w:val="left" w:pos="0"/>
          <w:tab w:val="left" w:leader="dot" w:pos="9639"/>
        </w:tabs>
        <w:rPr>
          <w:b/>
          <w:color w:val="0000FF"/>
          <w:sz w:val="20"/>
          <w:lang w:val="fr-BE"/>
        </w:rPr>
      </w:pPr>
      <w:r w:rsidRPr="00904163">
        <w:rPr>
          <w:b/>
          <w:color w:val="0000FF"/>
          <w:sz w:val="20"/>
          <w:lang w:val="fr-BE"/>
        </w:rPr>
        <w:tab/>
      </w:r>
    </w:p>
    <w:p w14:paraId="1D506E78" w14:textId="77777777" w:rsidR="00D863BD" w:rsidRPr="00904163" w:rsidRDefault="00D863BD" w:rsidP="00D863BD">
      <w:pPr>
        <w:pBdr>
          <w:top w:val="single" w:sz="4" w:space="1" w:color="auto"/>
          <w:left w:val="single" w:sz="4" w:space="1" w:color="auto"/>
          <w:bottom w:val="single" w:sz="4" w:space="1" w:color="auto"/>
          <w:right w:val="single" w:sz="4" w:space="1" w:color="auto"/>
        </w:pBdr>
        <w:tabs>
          <w:tab w:val="left" w:pos="0"/>
          <w:tab w:val="left" w:leader="dot" w:pos="9639"/>
        </w:tabs>
        <w:rPr>
          <w:b/>
          <w:color w:val="0000FF"/>
          <w:sz w:val="20"/>
          <w:lang w:val="fr-BE"/>
        </w:rPr>
      </w:pPr>
      <w:r w:rsidRPr="00904163">
        <w:rPr>
          <w:b/>
          <w:color w:val="0000FF"/>
          <w:sz w:val="20"/>
          <w:lang w:val="fr-BE"/>
        </w:rPr>
        <w:tab/>
      </w:r>
    </w:p>
    <w:p w14:paraId="31AAB9E7" w14:textId="77777777" w:rsidR="00D863BD" w:rsidRPr="00904163" w:rsidRDefault="00D863BD" w:rsidP="00D863BD">
      <w:pPr>
        <w:pBdr>
          <w:top w:val="single" w:sz="4" w:space="1" w:color="auto"/>
          <w:left w:val="single" w:sz="4" w:space="1" w:color="auto"/>
          <w:bottom w:val="single" w:sz="4" w:space="1" w:color="auto"/>
          <w:right w:val="single" w:sz="4" w:space="1" w:color="auto"/>
        </w:pBdr>
        <w:tabs>
          <w:tab w:val="left" w:pos="0"/>
          <w:tab w:val="left" w:leader="dot" w:pos="9639"/>
        </w:tabs>
        <w:rPr>
          <w:b/>
          <w:color w:val="0000FF"/>
          <w:sz w:val="20"/>
          <w:lang w:val="fr-BE"/>
        </w:rPr>
      </w:pPr>
      <w:r w:rsidRPr="00904163">
        <w:rPr>
          <w:b/>
          <w:color w:val="0000FF"/>
          <w:sz w:val="20"/>
          <w:lang w:val="fr-BE"/>
        </w:rPr>
        <w:tab/>
      </w:r>
    </w:p>
    <w:p w14:paraId="7DAA9141" w14:textId="77777777" w:rsidR="00D863BD" w:rsidRDefault="00D863BD" w:rsidP="00D863BD">
      <w:pPr>
        <w:pBdr>
          <w:top w:val="single" w:sz="4" w:space="1" w:color="auto"/>
          <w:left w:val="single" w:sz="4" w:space="1" w:color="auto"/>
          <w:bottom w:val="single" w:sz="4" w:space="1" w:color="auto"/>
          <w:right w:val="single" w:sz="4" w:space="1" w:color="auto"/>
        </w:pBdr>
        <w:tabs>
          <w:tab w:val="left" w:pos="0"/>
          <w:tab w:val="left" w:leader="dot" w:pos="9639"/>
        </w:tabs>
        <w:rPr>
          <w:b/>
          <w:color w:val="0000FF"/>
          <w:sz w:val="20"/>
          <w:lang w:val="fr-BE"/>
        </w:rPr>
      </w:pPr>
      <w:r w:rsidRPr="00904163">
        <w:rPr>
          <w:b/>
          <w:color w:val="0000FF"/>
          <w:sz w:val="20"/>
          <w:lang w:val="fr-BE"/>
        </w:rPr>
        <w:tab/>
      </w:r>
    </w:p>
    <w:p w14:paraId="13936F9D" w14:textId="77777777" w:rsidR="00D863BD" w:rsidRDefault="00D863BD" w:rsidP="00D863BD">
      <w:pPr>
        <w:pBdr>
          <w:top w:val="single" w:sz="4" w:space="1" w:color="auto"/>
          <w:left w:val="single" w:sz="4" w:space="1" w:color="auto"/>
          <w:bottom w:val="single" w:sz="4" w:space="1" w:color="auto"/>
          <w:right w:val="single" w:sz="4" w:space="1" w:color="auto"/>
        </w:pBdr>
      </w:pPr>
    </w:p>
    <w:p w14:paraId="7AEAB906" w14:textId="77777777" w:rsidR="009A50FF" w:rsidRDefault="009A50FF" w:rsidP="00D863BD">
      <w:pPr>
        <w:pBdr>
          <w:top w:val="single" w:sz="4" w:space="1" w:color="auto"/>
          <w:left w:val="single" w:sz="4" w:space="1" w:color="auto"/>
          <w:bottom w:val="single" w:sz="4" w:space="1" w:color="auto"/>
          <w:right w:val="single" w:sz="4" w:space="1" w:color="auto"/>
        </w:pBdr>
        <w:tabs>
          <w:tab w:val="left" w:leader="dot" w:pos="8931"/>
        </w:tabs>
      </w:pPr>
    </w:p>
    <w:p w14:paraId="19C920EE" w14:textId="77777777" w:rsidR="009A50FF" w:rsidRDefault="009A50FF" w:rsidP="009A1A7A">
      <w:pPr>
        <w:pStyle w:val="Titre1"/>
      </w:pPr>
      <w:bookmarkStart w:id="1" w:name="_Toc500167620"/>
      <w:r>
        <w:t>Plan de gestion des odeurs</w:t>
      </w:r>
      <w:bookmarkEnd w:id="1"/>
      <w:r>
        <w:t xml:space="preserve"> </w:t>
      </w:r>
    </w:p>
    <w:p w14:paraId="540106C7" w14:textId="26A2BD85" w:rsidR="006A6897" w:rsidRDefault="00C96264" w:rsidP="00D863BD">
      <w:pPr>
        <w:tabs>
          <w:tab w:val="left" w:pos="6237"/>
          <w:tab w:val="left" w:leader="dot" w:pos="7088"/>
        </w:tabs>
      </w:pPr>
      <w:r w:rsidRPr="00C17C85">
        <w:t>Veuillez joindre l’</w:t>
      </w:r>
      <w:r w:rsidR="008447E7" w:rsidRPr="00C17C85">
        <w:t xml:space="preserve">étude de </w:t>
      </w:r>
      <w:r w:rsidR="00377E4F" w:rsidRPr="00C17C85">
        <w:t xml:space="preserve">gestion </w:t>
      </w:r>
      <w:r w:rsidR="008447E7" w:rsidRPr="00C17C85">
        <w:t>des odeurs</w:t>
      </w:r>
      <w:r w:rsidR="001B6AEE">
        <w:t xml:space="preserve"> en document </w:t>
      </w:r>
      <w:r w:rsidR="00C17C85">
        <w:t>attaché</w:t>
      </w:r>
      <w:r w:rsidR="001B6AEE">
        <w:t xml:space="preserve"> n</w:t>
      </w:r>
      <w:r w:rsidR="008447E7" w:rsidRPr="00C17C85">
        <w:t>°</w:t>
      </w:r>
      <w:r w:rsidR="00D863BD">
        <w:t xml:space="preserve"> </w:t>
      </w:r>
      <w:r w:rsidR="009A50FF" w:rsidRPr="00D863BD">
        <w:rPr>
          <w:rStyle w:val="RponseCar"/>
        </w:rPr>
        <w:tab/>
      </w:r>
      <w:r w:rsidR="00D863BD" w:rsidRPr="00D863BD">
        <w:rPr>
          <w:rStyle w:val="RponseCar"/>
        </w:rPr>
        <w:tab/>
      </w:r>
    </w:p>
    <w:p w14:paraId="466DE299" w14:textId="77777777" w:rsidR="00E70440" w:rsidRPr="00C96264" w:rsidRDefault="00E70440" w:rsidP="00E70440"/>
    <w:p w14:paraId="009AED6A" w14:textId="77777777" w:rsidR="00103B62" w:rsidRDefault="00103B62" w:rsidP="009A1A7A">
      <w:pPr>
        <w:pStyle w:val="Titre1"/>
        <w:sectPr w:rsidR="00103B62" w:rsidSect="00781CD3">
          <w:headerReference w:type="even" r:id="rId11"/>
          <w:headerReference w:type="default" r:id="rId12"/>
          <w:footerReference w:type="even" r:id="rId13"/>
          <w:footerReference w:type="default" r:id="rId14"/>
          <w:headerReference w:type="first" r:id="rId15"/>
          <w:footerReference w:type="first" r:id="rId16"/>
          <w:endnotePr>
            <w:numFmt w:val="decimal"/>
          </w:endnotePr>
          <w:pgSz w:w="11907" w:h="16840"/>
          <w:pgMar w:top="1418" w:right="1134" w:bottom="1418" w:left="1134" w:header="720" w:footer="720" w:gutter="0"/>
          <w:pgNumType w:start="1"/>
          <w:cols w:space="720"/>
          <w:titlePg/>
          <w:docGrid w:linePitch="326"/>
        </w:sectPr>
      </w:pPr>
    </w:p>
    <w:p w14:paraId="5292A937" w14:textId="77777777" w:rsidR="00C17C85" w:rsidRDefault="00C17C85" w:rsidP="009A1A7A">
      <w:pPr>
        <w:pStyle w:val="Titre1"/>
        <w:rPr>
          <w:szCs w:val="18"/>
        </w:rPr>
      </w:pPr>
      <w:r>
        <w:lastRenderedPageBreak/>
        <w:t>U</w:t>
      </w:r>
      <w:r w:rsidRPr="002513C8">
        <w:t>tilisation des données personnelles</w:t>
      </w:r>
    </w:p>
    <w:tbl>
      <w:tblPr>
        <w:tblStyle w:val="Grilledutableau"/>
        <w:tblW w:w="0" w:type="auto"/>
        <w:tblBorders>
          <w:top w:val="single" w:sz="12" w:space="0" w:color="7AB929"/>
          <w:left w:val="single" w:sz="12" w:space="0" w:color="7AB929"/>
          <w:bottom w:val="single" w:sz="12" w:space="0" w:color="7AB929"/>
          <w:right w:val="single" w:sz="12" w:space="0" w:color="7AB929"/>
          <w:insideH w:val="none" w:sz="0" w:space="0" w:color="auto"/>
          <w:insideV w:val="single" w:sz="12" w:space="0" w:color="7AB929"/>
        </w:tblBorders>
        <w:tblLook w:val="04A0" w:firstRow="1" w:lastRow="0" w:firstColumn="1" w:lastColumn="0" w:noHBand="0" w:noVBand="1"/>
      </w:tblPr>
      <w:tblGrid>
        <w:gridCol w:w="534"/>
        <w:gridCol w:w="9075"/>
      </w:tblGrid>
      <w:tr w:rsidR="009A1A7A" w14:paraId="7CA71C8C" w14:textId="77777777" w:rsidTr="008E40F5">
        <w:tc>
          <w:tcPr>
            <w:tcW w:w="9609" w:type="dxa"/>
            <w:gridSpan w:val="2"/>
            <w:tcBorders>
              <w:bottom w:val="nil"/>
            </w:tcBorders>
          </w:tcPr>
          <w:p w14:paraId="04BEEB59" w14:textId="77777777" w:rsidR="00A5599E" w:rsidRDefault="00A5599E" w:rsidP="002F458E">
            <w:pPr>
              <w:spacing w:before="60" w:after="60"/>
              <w:jc w:val="both"/>
              <w:rPr>
                <w:szCs w:val="18"/>
                <w:lang w:val="fr-BE"/>
              </w:rPr>
            </w:pPr>
            <w:bookmarkStart w:id="2" w:name="_Hlk12276400"/>
            <w:r>
              <w:rPr>
                <w:szCs w:val="18"/>
                <w:lang w:val="fr-BE"/>
              </w:rPr>
              <w:t>Conformément au Règlement Général de Protection des Données, les informations signalétiques communiquées par une personne physique seront traitées conformément au Décret relatif au permis d’environnement et ces d’arrêtés d’exécution. Le Département des Permis et Autorisation (DPA) du SPW Agriculture, Ressources naturelles et Environnement traitent celles-ci en vue d’instruire votre dossier prendre position sur la demande et d’assurer le suivi des permis délivrés.</w:t>
            </w:r>
          </w:p>
          <w:p w14:paraId="2B5776D2" w14:textId="77777777" w:rsidR="00A5599E" w:rsidRDefault="00A5599E" w:rsidP="002F458E">
            <w:pPr>
              <w:spacing w:before="60" w:after="60"/>
              <w:jc w:val="both"/>
              <w:rPr>
                <w:szCs w:val="18"/>
                <w:lang w:val="fr-BE"/>
              </w:rPr>
            </w:pPr>
            <w:r>
              <w:rPr>
                <w:szCs w:val="18"/>
                <w:lang w:val="fr-BE"/>
              </w:rPr>
              <w:t>Sauf mention contraire dans ce formulaire et le respect des règles en matière d’accès à l’information environnementale, ces données ne seront communiquées qu’à l’Administration de l’Aménagement du Territoire et de l’Urbanisme, aux Communes sur le territoire de laquelle une enquête publique est organisée, aux Instances d’avis lors de l’instruction de la demande de permis et du recours, au fonctionnaire chargé de la surveillance, au Conseil d’Etat en cas de recours en suspension ou annulations et aux Cours et Tribunaux de l’ordre judiciaire en cas de litige.</w:t>
            </w:r>
          </w:p>
          <w:p w14:paraId="557626B0" w14:textId="77777777" w:rsidR="00A5599E" w:rsidRDefault="00A5599E" w:rsidP="002F458E">
            <w:pPr>
              <w:spacing w:before="60" w:after="60"/>
              <w:jc w:val="both"/>
              <w:rPr>
                <w:szCs w:val="18"/>
                <w:lang w:val="fr-BE"/>
              </w:rPr>
            </w:pPr>
            <w:r>
              <w:rPr>
                <w:szCs w:val="18"/>
                <w:lang w:val="fr-BE"/>
              </w:rPr>
              <w:t xml:space="preserve">Ces données ne seront ni vendues ni utilisées à des fins de marketing. </w:t>
            </w:r>
          </w:p>
          <w:p w14:paraId="30B703F5" w14:textId="77777777" w:rsidR="00A5599E" w:rsidRDefault="00A5599E" w:rsidP="002F458E">
            <w:pPr>
              <w:spacing w:before="60" w:after="60"/>
              <w:jc w:val="both"/>
              <w:rPr>
                <w:szCs w:val="18"/>
                <w:lang w:val="fr-BE"/>
              </w:rPr>
            </w:pPr>
            <w:r>
              <w:rPr>
                <w:szCs w:val="18"/>
                <w:lang w:val="fr-BE"/>
              </w:rPr>
              <w:t>Elles seront conservées aussi longtemps que le permis est valide, ainsi qu’un délai complémentaire permettant le suivi du contentieux éventuel.</w:t>
            </w:r>
          </w:p>
          <w:p w14:paraId="781F958F" w14:textId="77777777" w:rsidR="00A5599E" w:rsidRDefault="00A5599E" w:rsidP="002F458E">
            <w:pPr>
              <w:spacing w:before="60" w:after="60"/>
              <w:jc w:val="both"/>
              <w:rPr>
                <w:szCs w:val="18"/>
                <w:lang w:val="fr-BE"/>
              </w:rPr>
            </w:pPr>
            <w:r>
              <w:rPr>
                <w:szCs w:val="18"/>
                <w:lang w:val="fr-BE"/>
              </w:rPr>
              <w:t xml:space="preserve">Au-delà de ce délai, les données seront conservées sous une forme minimisée permettant au SPW de savoir qu’un permis vous a été attribué et que la date de validité est échue. </w:t>
            </w:r>
          </w:p>
          <w:p w14:paraId="6EB97AB2" w14:textId="77777777" w:rsidR="00A5599E" w:rsidRDefault="00A5599E" w:rsidP="002F458E">
            <w:pPr>
              <w:spacing w:before="60" w:after="60"/>
              <w:jc w:val="both"/>
              <w:rPr>
                <w:szCs w:val="18"/>
                <w:lang w:val="fr-BE"/>
              </w:rPr>
            </w:pPr>
            <w:r>
              <w:rPr>
                <w:szCs w:val="18"/>
                <w:lang w:val="fr-BE"/>
              </w:rPr>
              <w:t xml:space="preserve">Conformément audit règlement, vous pouvez solliciter la rectification de vos données signalétiques auprès des directions extérieures du Département des Permis et Autorisations (DPA) dont dépend la commune de dépôt du dossier : </w:t>
            </w:r>
          </w:p>
          <w:p w14:paraId="5CA4E04B" w14:textId="77777777" w:rsidR="00A5599E" w:rsidRDefault="00A5599E" w:rsidP="00A5599E">
            <w:pPr>
              <w:tabs>
                <w:tab w:val="left" w:pos="4553"/>
              </w:tabs>
              <w:ind w:left="726"/>
              <w:rPr>
                <w:szCs w:val="18"/>
                <w:lang w:val="fr-BE"/>
              </w:rPr>
            </w:pPr>
            <w:r>
              <w:rPr>
                <w:szCs w:val="18"/>
                <w:lang w:val="fr-BE"/>
              </w:rPr>
              <w:t>Direction de Charleroi</w:t>
            </w:r>
            <w:r>
              <w:rPr>
                <w:szCs w:val="18"/>
                <w:lang w:val="fr-BE"/>
              </w:rPr>
              <w:tab/>
            </w:r>
          </w:p>
          <w:p w14:paraId="3C3D9129" w14:textId="77777777" w:rsidR="00A5599E" w:rsidRDefault="00A5599E" w:rsidP="00A5599E">
            <w:pPr>
              <w:tabs>
                <w:tab w:val="left" w:pos="4553"/>
              </w:tabs>
              <w:ind w:left="726"/>
              <w:rPr>
                <w:szCs w:val="18"/>
                <w:lang w:val="fr-BE"/>
              </w:rPr>
            </w:pPr>
            <w:r>
              <w:rPr>
                <w:szCs w:val="18"/>
                <w:lang w:val="fr-BE"/>
              </w:rPr>
              <w:t>Rue de l’Écluse 22</w:t>
            </w:r>
            <w:r>
              <w:rPr>
                <w:szCs w:val="18"/>
                <w:lang w:val="fr-BE"/>
              </w:rPr>
              <w:tab/>
              <w:t>+32 (0)71 65 47 80</w:t>
            </w:r>
          </w:p>
          <w:p w14:paraId="20F6ABA9" w14:textId="77777777" w:rsidR="00A5599E" w:rsidRDefault="00A5599E" w:rsidP="00A5599E">
            <w:pPr>
              <w:tabs>
                <w:tab w:val="left" w:pos="4553"/>
              </w:tabs>
              <w:ind w:left="726"/>
              <w:rPr>
                <w:szCs w:val="18"/>
                <w:lang w:val="fr-BE"/>
              </w:rPr>
            </w:pPr>
            <w:r>
              <w:rPr>
                <w:szCs w:val="18"/>
                <w:lang w:val="fr-BE"/>
              </w:rPr>
              <w:t>B-6000 Charleroi</w:t>
            </w:r>
            <w:r>
              <w:rPr>
                <w:szCs w:val="18"/>
                <w:lang w:val="fr-BE"/>
              </w:rPr>
              <w:tab/>
            </w:r>
            <w:r>
              <w:rPr>
                <w:rStyle w:val="Lienhypertexte"/>
                <w:b/>
                <w:color w:val="7AB929"/>
                <w:szCs w:val="18"/>
                <w:lang w:val="fr-BE"/>
              </w:rPr>
              <w:t>rgpe.charleroi.dpa.dgarne@spw.wallonie.be</w:t>
            </w:r>
          </w:p>
          <w:p w14:paraId="32243D19" w14:textId="77777777" w:rsidR="00A5599E" w:rsidRPr="00152511" w:rsidRDefault="00A5599E" w:rsidP="00A5599E">
            <w:pPr>
              <w:tabs>
                <w:tab w:val="left" w:pos="4553"/>
              </w:tabs>
              <w:ind w:left="726"/>
              <w:rPr>
                <w:sz w:val="10"/>
                <w:szCs w:val="10"/>
                <w:lang w:val="fr-BE"/>
              </w:rPr>
            </w:pPr>
          </w:p>
          <w:p w14:paraId="3348C598" w14:textId="77777777" w:rsidR="00A5599E" w:rsidRDefault="00A5599E" w:rsidP="00A5599E">
            <w:pPr>
              <w:tabs>
                <w:tab w:val="left" w:pos="4553"/>
              </w:tabs>
              <w:ind w:left="726"/>
              <w:rPr>
                <w:szCs w:val="18"/>
                <w:lang w:val="fr-BE"/>
              </w:rPr>
            </w:pPr>
            <w:r>
              <w:rPr>
                <w:szCs w:val="18"/>
                <w:lang w:val="fr-BE"/>
              </w:rPr>
              <w:t>Direction de Liège</w:t>
            </w:r>
            <w:r>
              <w:rPr>
                <w:szCs w:val="18"/>
                <w:lang w:val="fr-BE"/>
              </w:rPr>
              <w:tab/>
            </w:r>
          </w:p>
          <w:p w14:paraId="09D12613" w14:textId="77777777" w:rsidR="00A5599E" w:rsidRDefault="00A5599E" w:rsidP="00A5599E">
            <w:pPr>
              <w:tabs>
                <w:tab w:val="left" w:pos="4553"/>
              </w:tabs>
              <w:ind w:left="726"/>
              <w:rPr>
                <w:szCs w:val="18"/>
                <w:lang w:val="fr-BE"/>
              </w:rPr>
            </w:pPr>
            <w:r>
              <w:rPr>
                <w:szCs w:val="18"/>
                <w:lang w:val="fr-BE"/>
              </w:rPr>
              <w:t>Rue Montagne Ste-Walburge 2</w:t>
            </w:r>
            <w:r>
              <w:rPr>
                <w:szCs w:val="18"/>
                <w:lang w:val="fr-BE"/>
              </w:rPr>
              <w:tab/>
              <w:t>+32 (0)4 224 57 57</w:t>
            </w:r>
          </w:p>
          <w:p w14:paraId="37AE4FD0" w14:textId="77777777" w:rsidR="00A5599E" w:rsidRDefault="00A5599E" w:rsidP="00A5599E">
            <w:pPr>
              <w:tabs>
                <w:tab w:val="left" w:pos="4553"/>
              </w:tabs>
              <w:ind w:left="726"/>
              <w:rPr>
                <w:szCs w:val="18"/>
                <w:lang w:val="fr-BE"/>
              </w:rPr>
            </w:pPr>
            <w:r>
              <w:rPr>
                <w:szCs w:val="18"/>
                <w:lang w:val="fr-BE"/>
              </w:rPr>
              <w:t>B-4000 Liège</w:t>
            </w:r>
            <w:r>
              <w:rPr>
                <w:szCs w:val="18"/>
                <w:lang w:val="fr-BE"/>
              </w:rPr>
              <w:tab/>
            </w:r>
            <w:r>
              <w:rPr>
                <w:rStyle w:val="Lienhypertexte"/>
                <w:b/>
                <w:color w:val="7AB929"/>
                <w:szCs w:val="18"/>
                <w:lang w:val="fr-BE"/>
              </w:rPr>
              <w:t>rgpe.liege.dpa.dgarne@spw.wallonie.be</w:t>
            </w:r>
          </w:p>
          <w:p w14:paraId="3538BF25" w14:textId="77777777" w:rsidR="00A5599E" w:rsidRPr="00152511" w:rsidRDefault="00A5599E" w:rsidP="00A5599E">
            <w:pPr>
              <w:ind w:left="726"/>
              <w:rPr>
                <w:sz w:val="10"/>
                <w:szCs w:val="10"/>
                <w:lang w:val="fr-BE"/>
              </w:rPr>
            </w:pPr>
          </w:p>
          <w:p w14:paraId="5D09CD73" w14:textId="77777777" w:rsidR="00A5599E" w:rsidRDefault="00A5599E" w:rsidP="00A5599E">
            <w:pPr>
              <w:tabs>
                <w:tab w:val="left" w:pos="4553"/>
              </w:tabs>
              <w:ind w:left="726"/>
              <w:rPr>
                <w:szCs w:val="18"/>
                <w:lang w:val="fr-BE"/>
              </w:rPr>
            </w:pPr>
            <w:r>
              <w:rPr>
                <w:szCs w:val="18"/>
                <w:lang w:val="fr-BE"/>
              </w:rPr>
              <w:t>Direction de Mons</w:t>
            </w:r>
            <w:r>
              <w:rPr>
                <w:szCs w:val="18"/>
                <w:lang w:val="fr-BE"/>
              </w:rPr>
              <w:tab/>
            </w:r>
          </w:p>
          <w:p w14:paraId="5C1B9AE7" w14:textId="77777777" w:rsidR="00A5599E" w:rsidRDefault="00A5599E" w:rsidP="00A5599E">
            <w:pPr>
              <w:tabs>
                <w:tab w:val="left" w:pos="4553"/>
              </w:tabs>
              <w:ind w:left="726"/>
              <w:rPr>
                <w:szCs w:val="18"/>
                <w:lang w:val="fr-BE"/>
              </w:rPr>
            </w:pPr>
            <w:r>
              <w:rPr>
                <w:szCs w:val="18"/>
                <w:lang w:val="fr-BE"/>
              </w:rPr>
              <w:t>Place du Béguinage 16</w:t>
            </w:r>
            <w:r>
              <w:rPr>
                <w:szCs w:val="18"/>
                <w:lang w:val="fr-BE"/>
              </w:rPr>
              <w:tab/>
              <w:t>+32 (0)65 32 82 00</w:t>
            </w:r>
          </w:p>
          <w:p w14:paraId="2A127FDD" w14:textId="77777777" w:rsidR="00A5599E" w:rsidRDefault="00A5599E" w:rsidP="00A5599E">
            <w:pPr>
              <w:tabs>
                <w:tab w:val="left" w:pos="4553"/>
              </w:tabs>
              <w:ind w:left="726"/>
              <w:rPr>
                <w:szCs w:val="18"/>
                <w:lang w:val="fr-BE"/>
              </w:rPr>
            </w:pPr>
            <w:r>
              <w:rPr>
                <w:szCs w:val="18"/>
                <w:lang w:val="fr-BE"/>
              </w:rPr>
              <w:t>B-7000 Mons</w:t>
            </w:r>
            <w:r>
              <w:rPr>
                <w:szCs w:val="18"/>
                <w:lang w:val="fr-BE"/>
              </w:rPr>
              <w:tab/>
            </w:r>
            <w:r>
              <w:rPr>
                <w:rStyle w:val="Lienhypertexte"/>
                <w:b/>
                <w:color w:val="7AB929"/>
                <w:szCs w:val="18"/>
                <w:lang w:val="fr-BE"/>
              </w:rPr>
              <w:t>rgpe.mons.dpa.dgarne@spw.wallonie.be</w:t>
            </w:r>
          </w:p>
          <w:p w14:paraId="22C00300" w14:textId="77777777" w:rsidR="00A5599E" w:rsidRPr="00152511" w:rsidRDefault="00A5599E" w:rsidP="00A5599E">
            <w:pPr>
              <w:tabs>
                <w:tab w:val="left" w:pos="4553"/>
              </w:tabs>
              <w:ind w:left="726"/>
              <w:rPr>
                <w:sz w:val="10"/>
                <w:szCs w:val="10"/>
                <w:lang w:val="fr-BE"/>
              </w:rPr>
            </w:pPr>
          </w:p>
          <w:p w14:paraId="3B3FD5F1" w14:textId="77777777" w:rsidR="00A5599E" w:rsidRDefault="00A5599E" w:rsidP="00A5599E">
            <w:pPr>
              <w:tabs>
                <w:tab w:val="left" w:pos="4553"/>
              </w:tabs>
              <w:ind w:left="726"/>
              <w:rPr>
                <w:szCs w:val="18"/>
                <w:lang w:val="fr-BE"/>
              </w:rPr>
            </w:pPr>
            <w:r>
              <w:rPr>
                <w:szCs w:val="18"/>
                <w:lang w:val="fr-BE"/>
              </w:rPr>
              <w:t>Direction de Namur-Luxembourg</w:t>
            </w:r>
            <w:r>
              <w:rPr>
                <w:szCs w:val="18"/>
                <w:lang w:val="fr-BE"/>
              </w:rPr>
              <w:tab/>
            </w:r>
          </w:p>
          <w:p w14:paraId="1AFF4835" w14:textId="77777777" w:rsidR="00A5599E" w:rsidRDefault="00A5599E" w:rsidP="00A5599E">
            <w:pPr>
              <w:tabs>
                <w:tab w:val="left" w:pos="4553"/>
              </w:tabs>
              <w:ind w:left="726"/>
              <w:rPr>
                <w:szCs w:val="18"/>
                <w:lang w:val="fr-BE"/>
              </w:rPr>
            </w:pPr>
            <w:r>
              <w:rPr>
                <w:szCs w:val="18"/>
                <w:lang w:val="fr-BE"/>
              </w:rPr>
              <w:t>Avenue Reine Astrid 39</w:t>
            </w:r>
            <w:r>
              <w:rPr>
                <w:szCs w:val="18"/>
                <w:lang w:val="fr-BE"/>
              </w:rPr>
              <w:tab/>
              <w:t>+32 (0)81 71 53 44</w:t>
            </w:r>
          </w:p>
          <w:p w14:paraId="4E81E1EF" w14:textId="77777777" w:rsidR="00A5599E" w:rsidRDefault="00A5599E" w:rsidP="00A5599E">
            <w:pPr>
              <w:tabs>
                <w:tab w:val="left" w:pos="4553"/>
              </w:tabs>
              <w:ind w:left="726"/>
              <w:rPr>
                <w:szCs w:val="18"/>
                <w:lang w:val="fr-BE"/>
              </w:rPr>
            </w:pPr>
            <w:r>
              <w:rPr>
                <w:szCs w:val="18"/>
                <w:lang w:val="fr-BE"/>
              </w:rPr>
              <w:t>B-5000 Namur</w:t>
            </w:r>
            <w:r>
              <w:rPr>
                <w:szCs w:val="18"/>
                <w:lang w:val="fr-BE"/>
              </w:rPr>
              <w:tab/>
            </w:r>
            <w:r>
              <w:rPr>
                <w:rStyle w:val="Lienhypertexte"/>
                <w:b/>
                <w:color w:val="7AB929"/>
                <w:szCs w:val="18"/>
                <w:lang w:val="fr-BE"/>
              </w:rPr>
              <w:t>rgpe.namur.dpa.dgarne@spw.wallonie.be</w:t>
            </w:r>
          </w:p>
          <w:p w14:paraId="67C56F01" w14:textId="77777777" w:rsidR="00A5599E" w:rsidRPr="000021A6" w:rsidRDefault="00A5599E" w:rsidP="00A5599E">
            <w:pPr>
              <w:ind w:left="726"/>
              <w:rPr>
                <w:sz w:val="10"/>
                <w:szCs w:val="10"/>
                <w:lang w:val="fr-BE"/>
              </w:rPr>
            </w:pPr>
          </w:p>
          <w:p w14:paraId="1C4069C2" w14:textId="77777777" w:rsidR="00A5599E" w:rsidRDefault="00A5599E" w:rsidP="002F458E">
            <w:pPr>
              <w:spacing w:before="60" w:after="60"/>
              <w:jc w:val="both"/>
              <w:rPr>
                <w:szCs w:val="18"/>
                <w:lang w:val="fr-BE"/>
              </w:rPr>
            </w:pPr>
            <w:bookmarkStart w:id="3" w:name="_GoBack"/>
            <w:r>
              <w:rPr>
                <w:szCs w:val="18"/>
                <w:lang w:val="fr-BE"/>
              </w:rPr>
              <w:t xml:space="preserve">Sur demande via </w:t>
            </w:r>
            <w:hyperlink r:id="rId17" w:history="1">
              <w:r>
                <w:rPr>
                  <w:rStyle w:val="Lienhypertexte"/>
                  <w:b/>
                  <w:color w:val="7AB929"/>
                  <w:szCs w:val="18"/>
                  <w:lang w:val="fr-BE"/>
                </w:rPr>
                <w:t>formulaire</w:t>
              </w:r>
            </w:hyperlink>
            <w:r>
              <w:rPr>
                <w:color w:val="7AB929"/>
                <w:szCs w:val="18"/>
                <w:lang w:val="fr-BE"/>
              </w:rPr>
              <w:t xml:space="preserve"> </w:t>
            </w:r>
            <w:r>
              <w:rPr>
                <w:szCs w:val="18"/>
                <w:lang w:val="fr-BE"/>
              </w:rPr>
              <w:t>(http://www.wallonie.be/fr/demarche/detail/138958), vous pouvez avoir accès à vos données qui vous concerne. Le Délégué à la protection des données (</w:t>
            </w:r>
            <w:hyperlink r:id="rId18" w:history="1">
              <w:r>
                <w:rPr>
                  <w:rStyle w:val="Lienhypertexte"/>
                  <w:b/>
                  <w:color w:val="7AB929"/>
                  <w:szCs w:val="18"/>
                  <w:lang w:val="fr-BE"/>
                </w:rPr>
                <w:t>dpo@spw.wallonie.be</w:t>
              </w:r>
            </w:hyperlink>
            <w:r>
              <w:rPr>
                <w:szCs w:val="18"/>
                <w:lang w:val="fr-BE"/>
              </w:rPr>
              <w:t xml:space="preserve">) en assurera le suivi. </w:t>
            </w:r>
          </w:p>
          <w:p w14:paraId="6E25FCA2" w14:textId="77777777" w:rsidR="00A5599E" w:rsidRDefault="00A5599E" w:rsidP="002F458E">
            <w:pPr>
              <w:spacing w:before="60" w:after="60"/>
              <w:jc w:val="both"/>
              <w:rPr>
                <w:szCs w:val="18"/>
                <w:lang w:val="fr-BE"/>
              </w:rPr>
            </w:pPr>
            <w:r>
              <w:rPr>
                <w:szCs w:val="18"/>
                <w:lang w:val="fr-BE"/>
              </w:rPr>
              <w:t xml:space="preserve">Pour plus d’informations sur la protection des données à caractère personnel et vos droits, rendez-vous sur le </w:t>
            </w:r>
            <w:hyperlink r:id="rId19" w:history="1">
              <w:r>
                <w:rPr>
                  <w:rStyle w:val="Lienhypertexte"/>
                  <w:b/>
                  <w:color w:val="7AB929"/>
                  <w:szCs w:val="18"/>
                  <w:lang w:val="fr-BE"/>
                </w:rPr>
                <w:t>Portail de la Wallonie</w:t>
              </w:r>
            </w:hyperlink>
            <w:r>
              <w:rPr>
                <w:szCs w:val="18"/>
                <w:lang w:val="fr-BE"/>
              </w:rPr>
              <w:t xml:space="preserve"> (www.wallonie.be).</w:t>
            </w:r>
          </w:p>
          <w:p w14:paraId="47BB6F3C" w14:textId="4259C5CB" w:rsidR="009A1A7A" w:rsidRPr="009914FE" w:rsidRDefault="00A5599E" w:rsidP="002F458E">
            <w:pPr>
              <w:spacing w:before="60" w:after="60"/>
              <w:jc w:val="both"/>
              <w:rPr>
                <w:szCs w:val="18"/>
              </w:rPr>
            </w:pPr>
            <w:r>
              <w:rPr>
                <w:szCs w:val="18"/>
                <w:lang w:val="fr-BE"/>
              </w:rPr>
              <w:t xml:space="preserve">Enfin, si dans le mois de votre demande, vous n’avez aucune réaction du SPW, vous pouvez contacter l’Autorité de protection des données pour introduire une réclamation à l’adresse suivante : 35, Rue de la Presse à 1000 Bruxelles ou via l’adresse courriel : </w:t>
            </w:r>
            <w:hyperlink r:id="rId20" w:history="1">
              <w:r>
                <w:rPr>
                  <w:rStyle w:val="Lienhypertexte"/>
                  <w:b/>
                  <w:color w:val="7AB929"/>
                  <w:szCs w:val="18"/>
                  <w:lang w:val="fr-BE"/>
                </w:rPr>
                <w:t>contact@apd-gba.be</w:t>
              </w:r>
            </w:hyperlink>
            <w:r>
              <w:rPr>
                <w:szCs w:val="18"/>
                <w:lang w:val="fr-BE"/>
              </w:rPr>
              <w:t>.</w:t>
            </w:r>
            <w:bookmarkEnd w:id="3"/>
          </w:p>
        </w:tc>
      </w:tr>
      <w:tr w:rsidR="009A1A7A" w14:paraId="3B144268" w14:textId="77777777" w:rsidTr="008E40F5">
        <w:tc>
          <w:tcPr>
            <w:tcW w:w="534" w:type="dxa"/>
            <w:tcBorders>
              <w:top w:val="nil"/>
              <w:bottom w:val="single" w:sz="12" w:space="0" w:color="7AB929"/>
              <w:right w:val="nil"/>
            </w:tcBorders>
          </w:tcPr>
          <w:p w14:paraId="31FF1933" w14:textId="0E5C7733" w:rsidR="009A1A7A" w:rsidRPr="009914FE" w:rsidRDefault="002F458E" w:rsidP="008E40F5">
            <w:pPr>
              <w:spacing w:before="60" w:after="60"/>
              <w:jc w:val="center"/>
              <w:rPr>
                <w:sz w:val="40"/>
                <w:szCs w:val="40"/>
              </w:rPr>
            </w:pPr>
            <w:sdt>
              <w:sdtPr>
                <w:rPr>
                  <w:rFonts w:cs="HelveticaNeue-Roman"/>
                  <w:b/>
                  <w:color w:val="0000FF"/>
                  <w:sz w:val="28"/>
                  <w:szCs w:val="28"/>
                  <w:lang w:val="fr-BE"/>
                </w:rPr>
                <w:id w:val="-1769539058"/>
                <w14:checkbox>
                  <w14:checked w14:val="0"/>
                  <w14:checkedState w14:val="00A2" w14:font="Wingdings 2"/>
                  <w14:uncheckedState w14:val="00A3" w14:font="Wingdings 2"/>
                </w14:checkbox>
              </w:sdtPr>
              <w:sdtEndPr/>
              <w:sdtContent>
                <w:r w:rsidR="003C3DB0">
                  <w:rPr>
                    <w:rFonts w:cs="HelveticaNeue-Roman"/>
                    <w:b/>
                    <w:color w:val="0000FF"/>
                    <w:sz w:val="28"/>
                    <w:szCs w:val="28"/>
                    <w:lang w:val="fr-BE"/>
                  </w:rPr>
                  <w:sym w:font="Wingdings 2" w:char="F0A3"/>
                </w:r>
              </w:sdtContent>
            </w:sdt>
          </w:p>
        </w:tc>
        <w:tc>
          <w:tcPr>
            <w:tcW w:w="9075" w:type="dxa"/>
            <w:tcBorders>
              <w:top w:val="nil"/>
              <w:left w:val="nil"/>
              <w:bottom w:val="single" w:sz="12" w:space="0" w:color="7AB929"/>
            </w:tcBorders>
          </w:tcPr>
          <w:p w14:paraId="22769A90" w14:textId="77777777" w:rsidR="009A1A7A" w:rsidRPr="009914FE" w:rsidRDefault="009A1A7A" w:rsidP="008E40F5">
            <w:pPr>
              <w:spacing w:before="60" w:after="60"/>
              <w:rPr>
                <w:b/>
                <w:szCs w:val="18"/>
              </w:rPr>
            </w:pPr>
            <w:r w:rsidRPr="009914FE">
              <w:rPr>
                <w:b/>
                <w:szCs w:val="18"/>
              </w:rPr>
              <w:t>Je confirme avoir pris connaissance des informations relatives à l’utilisation des données personnelles et marque mon consentement</w:t>
            </w:r>
            <w:r>
              <w:rPr>
                <w:b/>
                <w:szCs w:val="18"/>
              </w:rPr>
              <w:t>*</w:t>
            </w:r>
          </w:p>
        </w:tc>
      </w:tr>
      <w:bookmarkEnd w:id="2"/>
    </w:tbl>
    <w:p w14:paraId="13445D2F" w14:textId="77777777" w:rsidR="00504583" w:rsidRPr="00EC0E66" w:rsidRDefault="00504583" w:rsidP="00893841">
      <w:pPr>
        <w:pStyle w:val="Commentaire"/>
        <w:rPr>
          <w:rFonts w:ascii="Times New Roman" w:hAnsi="Times New Roman" w:cs="Times New Roman"/>
          <w:sz w:val="24"/>
          <w:szCs w:val="24"/>
          <w:lang w:eastAsia="fr-FR"/>
        </w:rPr>
      </w:pPr>
    </w:p>
    <w:sectPr w:rsidR="00504583" w:rsidRPr="00EC0E66" w:rsidSect="0033729A">
      <w:headerReference w:type="first" r:id="rId21"/>
      <w:footerReference w:type="first" r:id="rId22"/>
      <w:endnotePr>
        <w:numFmt w:val="decimal"/>
      </w:endnotePr>
      <w:pgSz w:w="11907" w:h="16840"/>
      <w:pgMar w:top="1418" w:right="1134" w:bottom="1418" w:left="1134"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B759140" w14:textId="77777777" w:rsidR="006A5846" w:rsidRDefault="006A5846" w:rsidP="00E536FB">
      <w:r>
        <w:separator/>
      </w:r>
    </w:p>
    <w:p w14:paraId="08520C7C" w14:textId="77777777" w:rsidR="006A5846" w:rsidRDefault="006A5846" w:rsidP="00E536FB"/>
  </w:endnote>
  <w:endnote w:type="continuationSeparator" w:id="0">
    <w:p w14:paraId="2A0AF3A1" w14:textId="77777777" w:rsidR="006A5846" w:rsidRDefault="006A5846" w:rsidP="00E536FB">
      <w:r>
        <w:continuationSeparator/>
      </w:r>
    </w:p>
    <w:p w14:paraId="01312A67" w14:textId="77777777" w:rsidR="006A5846" w:rsidRDefault="006A5846" w:rsidP="00E536F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omic Sans MS">
    <w:panose1 w:val="030F0702030302020204"/>
    <w:charset w:val="00"/>
    <w:family w:val="script"/>
    <w:pitch w:val="variable"/>
    <w:sig w:usb0="00000287" w:usb1="00000013" w:usb2="00000000" w:usb3="00000000" w:csb0="0000009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Hand Letter">
    <w:altName w:val="Calibri"/>
    <w:charset w:val="00"/>
    <w:family w:val="auto"/>
    <w:pitch w:val="variable"/>
    <w:sig w:usb0="00000003" w:usb1="00000000" w:usb2="00000000" w:usb3="00000000" w:csb0="00000001" w:csb1="00000000"/>
  </w:font>
  <w:font w:name="Flora">
    <w:altName w:val="Times New Roman"/>
    <w:charset w:val="00"/>
    <w:family w:val="auto"/>
    <w:pitch w:val="variable"/>
    <w:sig w:usb0="00000087" w:usb1="00000000" w:usb2="00000000" w:usb3="00000000" w:csb0="0000001B" w:csb1="00000000"/>
  </w:font>
  <w:font w:name="PosterBodoni It BT">
    <w:altName w:val="Times New Roman"/>
    <w:charset w:val="00"/>
    <w:family w:val="roman"/>
    <w:pitch w:val="variable"/>
    <w:sig w:usb0="00000087" w:usb1="00000000" w:usb2="00000000" w:usb3="00000000" w:csb0="0000001B" w:csb1="00000000"/>
  </w:font>
  <w:font w:name="Eurostile">
    <w:charset w:val="4D"/>
    <w:family w:val="swiss"/>
    <w:pitch w:val="variable"/>
    <w:sig w:usb0="00000003" w:usb1="00000000" w:usb2="00000000" w:usb3="00000000" w:csb0="00000001" w:csb1="00000000"/>
  </w:font>
  <w:font w:name="Polo">
    <w:altName w:val="Times New Roman"/>
    <w:charset w:val="00"/>
    <w:family w:val="auto"/>
    <w:pitch w:val="variable"/>
    <w:sig w:usb0="00000087" w:usb1="00000000" w:usb2="00000000" w:usb3="00000000" w:csb0="0000001B" w:csb1="00000000"/>
  </w:font>
  <w:font w:name="FutoralShadeDB">
    <w:altName w:val="Calibri"/>
    <w:charset w:val="00"/>
    <w:family w:val="auto"/>
    <w:pitch w:val="variable"/>
    <w:sig w:usb0="00000003" w:usb1="00000000" w:usb2="00000000" w:usb3="00000000" w:csb0="00000001" w:csb1="00000000"/>
  </w:font>
  <w:font w:name="Maiandra GD">
    <w:panose1 w:val="020E0502030308020204"/>
    <w:charset w:val="00"/>
    <w:family w:val="swiss"/>
    <w:pitch w:val="variable"/>
    <w:sig w:usb0="00000003" w:usb1="00000000" w:usb2="00000000" w:usb3="00000000" w:csb0="00000001" w:csb1="00000000"/>
  </w:font>
  <w:font w:name="Windsor">
    <w:altName w:val="Times New Roman"/>
    <w:charset w:val="00"/>
    <w:family w:val="auto"/>
    <w:pitch w:val="variable"/>
    <w:sig w:usb0="00000087" w:usb1="00000000" w:usb2="00000000" w:usb3="00000000" w:csb0="0000001B" w:csb1="00000000"/>
  </w:font>
  <w:font w:name="Fette Engschrift">
    <w:altName w:val="Calibri"/>
    <w:charset w:val="00"/>
    <w:family w:val="auto"/>
    <w:pitch w:val="variable"/>
    <w:sig w:usb0="00000003" w:usb1="00000000" w:usb2="00000000" w:usb3="00000000" w:csb0="00000001" w:csb1="00000000"/>
  </w:font>
  <w:font w:name="Castanet">
    <w:altName w:val="Calibri"/>
    <w:charset w:val="00"/>
    <w:family w:val="swiss"/>
    <w:pitch w:val="variable"/>
    <w:sig w:usb0="00000003" w:usb1="00000000" w:usb2="00000000" w:usb3="00000000" w:csb0="00000001" w:csb1="00000000"/>
  </w:font>
  <w:font w:name="Blue Highway Condensed">
    <w:altName w:val="Papyrus"/>
    <w:charset w:val="00"/>
    <w:family w:val="auto"/>
    <w:pitch w:val="variable"/>
    <w:sig w:usb0="A000002F" w:usb1="0000000A" w:usb2="00000000" w:usb3="00000000" w:csb0="00000193" w:csb1="00000000"/>
  </w:font>
  <w:font w:name="Chesslaer Medium">
    <w:altName w:val="Calibri"/>
    <w:charset w:val="00"/>
    <w:family w:val="auto"/>
    <w:pitch w:val="variable"/>
    <w:sig w:usb0="00000003" w:usb1="00000000" w:usb2="00000000" w:usb3="00000000" w:csb0="00000001" w:csb1="00000000"/>
  </w:font>
  <w:font w:name="Cooper Black">
    <w:panose1 w:val="0208090404030B020404"/>
    <w:charset w:val="00"/>
    <w:family w:val="roman"/>
    <w:pitch w:val="variable"/>
    <w:sig w:usb0="00000003" w:usb1="00000000" w:usb2="00000000" w:usb3="00000000" w:csb0="00000001" w:csb1="00000000"/>
  </w:font>
  <w:font w:name="Abadi MT Condensed Extra Bold">
    <w:charset w:val="4D"/>
    <w:family w:val="swiss"/>
    <w:pitch w:val="variable"/>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HelveticaNeue-Roman">
    <w:altName w:val="Arial"/>
    <w:panose1 w:val="00000000000000000000"/>
    <w:charset w:val="4D"/>
    <w:family w:val="auto"/>
    <w:notTrueType/>
    <w:pitch w:val="default"/>
    <w:sig w:usb0="00000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5E8655" w14:textId="77777777" w:rsidR="00103B62" w:rsidRDefault="00103B62">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F3EBF8" w14:textId="77777777" w:rsidR="001564D6" w:rsidRDefault="001564D6" w:rsidP="001564D6">
    <w:pPr>
      <w:pStyle w:val="Normale"/>
      <w:ind w:left="1134"/>
      <w:rPr>
        <w:rFonts w:ascii="Century Gothic" w:hAnsi="Century Gothic" w:cs="Arial"/>
        <w:b/>
        <w:bCs/>
        <w:color w:val="7AB929"/>
        <w:spacing w:val="-10"/>
        <w:szCs w:val="18"/>
      </w:rPr>
    </w:pPr>
    <w:r>
      <w:rPr>
        <w:rFonts w:ascii="Century Gothic" w:hAnsi="Century Gothic" w:cs="Arial"/>
        <w:b/>
        <w:bCs/>
        <w:spacing w:val="-10"/>
        <w:szCs w:val="18"/>
      </w:rPr>
      <w:t xml:space="preserve">Service public de Wallonie </w:t>
    </w:r>
    <w:r w:rsidRPr="00307258">
      <w:rPr>
        <w:rFonts w:ascii="Century Gothic" w:hAnsi="Century Gothic" w:cs="Arial"/>
        <w:b/>
        <w:bCs/>
        <w:color w:val="7AB929"/>
        <w:spacing w:val="-10"/>
        <w:szCs w:val="18"/>
      </w:rPr>
      <w:t>agriculture</w:t>
    </w:r>
    <w:r w:rsidRPr="00831FF0">
      <w:rPr>
        <w:rFonts w:ascii="Century Gothic" w:hAnsi="Century Gothic" w:cs="Arial"/>
        <w:b/>
        <w:bCs/>
        <w:color w:val="7AB929"/>
        <w:spacing w:val="-10"/>
        <w:szCs w:val="18"/>
      </w:rPr>
      <w:t xml:space="preserve"> ressources</w:t>
    </w:r>
    <w:r w:rsidRPr="00307258">
      <w:rPr>
        <w:rFonts w:ascii="Century Gothic" w:hAnsi="Century Gothic" w:cs="Arial"/>
        <w:b/>
        <w:bCs/>
        <w:color w:val="7AB929"/>
        <w:spacing w:val="-10"/>
        <w:szCs w:val="18"/>
      </w:rPr>
      <w:t xml:space="preserve"> naturelles envir</w:t>
    </w:r>
    <w:r w:rsidRPr="009A1A7A">
      <w:rPr>
        <w:rFonts w:ascii="Century Gothic" w:hAnsi="Century Gothic" w:cs="Arial"/>
        <w:b/>
        <w:bCs/>
        <w:color w:val="7AB929"/>
        <w:spacing w:val="-10"/>
        <w:szCs w:val="18"/>
      </w:rPr>
      <w:t>on</w:t>
    </w:r>
    <w:r w:rsidRPr="00307258">
      <w:rPr>
        <w:rFonts w:ascii="Century Gothic" w:hAnsi="Century Gothic" w:cs="Arial"/>
        <w:b/>
        <w:bCs/>
        <w:color w:val="7AB929"/>
        <w:spacing w:val="-10"/>
        <w:szCs w:val="18"/>
      </w:rPr>
      <w:t>nement</w:t>
    </w:r>
  </w:p>
  <w:p w14:paraId="1FB078BD" w14:textId="77777777" w:rsidR="001564D6" w:rsidRDefault="001564D6" w:rsidP="001564D6">
    <w:pPr>
      <w:pStyle w:val="Normale"/>
      <w:ind w:left="1134"/>
      <w:rPr>
        <w:rFonts w:ascii="Century Gothic" w:hAnsi="Century Gothic" w:cs="Arial"/>
        <w:szCs w:val="18"/>
      </w:rPr>
    </w:pPr>
  </w:p>
  <w:p w14:paraId="5014B6DD" w14:textId="77777777" w:rsidR="00202AB6" w:rsidRPr="001564D6" w:rsidRDefault="001564D6" w:rsidP="001564D6">
    <w:pPr>
      <w:pStyle w:val="Normale"/>
      <w:ind w:left="1134"/>
      <w:rPr>
        <w:rFonts w:ascii="Century Gothic" w:hAnsi="Century Gothic" w:cs="Arial"/>
        <w:b/>
        <w:bCs/>
        <w:color w:val="740A24"/>
        <w:spacing w:val="-10"/>
        <w:szCs w:val="18"/>
      </w:rPr>
    </w:pPr>
    <w:r>
      <w:rPr>
        <w:rFonts w:ascii="Century Gothic" w:hAnsi="Century Gothic" w:cs="Arial"/>
        <w:b/>
        <w:bCs/>
        <w:spacing w:val="-10"/>
        <w:szCs w:val="18"/>
      </w:rPr>
      <w:t xml:space="preserve">Service public de Wallonie </w:t>
    </w:r>
    <w:r w:rsidRPr="00F049BD">
      <w:rPr>
        <w:rFonts w:ascii="Century Gothic" w:hAnsi="Century Gothic" w:cs="Arial"/>
        <w:b/>
        <w:bCs/>
        <w:color w:val="EE7219"/>
        <w:spacing w:val="-10"/>
        <w:szCs w:val="18"/>
      </w:rPr>
      <w:t>territoire logement patrimoine énergie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Grilledutableau"/>
      <w:tblW w:w="10907" w:type="dxa"/>
      <w:tblInd w:w="-5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95"/>
      <w:gridCol w:w="7512"/>
    </w:tblGrid>
    <w:tr w:rsidR="00202AB6" w14:paraId="15B8F001" w14:textId="77777777" w:rsidTr="008E40F5">
      <w:tc>
        <w:tcPr>
          <w:tcW w:w="3395" w:type="dxa"/>
          <w:vMerge w:val="restart"/>
          <w:vAlign w:val="bottom"/>
        </w:tcPr>
        <w:p w14:paraId="3722DBE7" w14:textId="77777777" w:rsidR="00202AB6" w:rsidRDefault="00202AB6" w:rsidP="00202AB6">
          <w:pPr>
            <w:pStyle w:val="Normale"/>
            <w:rPr>
              <w:rFonts w:ascii="Century Gothic" w:hAnsi="Century Gothic" w:cs="Arial"/>
              <w:b/>
              <w:bCs/>
              <w:spacing w:val="-10"/>
              <w:szCs w:val="18"/>
            </w:rPr>
          </w:pPr>
          <w:r>
            <w:rPr>
              <w:rFonts w:ascii="Century Gothic" w:hAnsi="Century Gothic" w:cs="Arial"/>
              <w:b/>
              <w:bCs/>
              <w:noProof/>
              <w:spacing w:val="-10"/>
              <w:szCs w:val="18"/>
              <w:lang w:val="fr-BE" w:eastAsia="fr-BE"/>
            </w:rPr>
            <w:drawing>
              <wp:anchor distT="0" distB="0" distL="114300" distR="114300" simplePos="0" relativeHeight="251659264" behindDoc="0" locked="0" layoutInCell="1" allowOverlap="1" wp14:anchorId="56145BC4" wp14:editId="66114CFC">
                <wp:simplePos x="0" y="0"/>
                <wp:positionH relativeFrom="column">
                  <wp:posOffset>1905</wp:posOffset>
                </wp:positionH>
                <wp:positionV relativeFrom="paragraph">
                  <wp:posOffset>-1509395</wp:posOffset>
                </wp:positionV>
                <wp:extent cx="1952625" cy="1952625"/>
                <wp:effectExtent l="19050" t="0" r="9525" b="0"/>
                <wp:wrapNone/>
                <wp:docPr id="29" name="Image 28" descr="Permis-on-wen-environnem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ermis-on-wen-environnement.PNG"/>
                        <pic:cNvPicPr/>
                      </pic:nvPicPr>
                      <pic:blipFill>
                        <a:blip r:embed="rId1"/>
                        <a:stretch>
                          <a:fillRect/>
                        </a:stretch>
                      </pic:blipFill>
                      <pic:spPr>
                        <a:xfrm>
                          <a:off x="0" y="0"/>
                          <a:ext cx="1952625" cy="1952625"/>
                        </a:xfrm>
                        <a:prstGeom prst="rect">
                          <a:avLst/>
                        </a:prstGeom>
                      </pic:spPr>
                    </pic:pic>
                  </a:graphicData>
                </a:graphic>
              </wp:anchor>
            </w:drawing>
          </w:r>
        </w:p>
      </w:tc>
      <w:tc>
        <w:tcPr>
          <w:tcW w:w="7512" w:type="dxa"/>
          <w:vAlign w:val="bottom"/>
        </w:tcPr>
        <w:p w14:paraId="4F5AF9DE" w14:textId="77777777" w:rsidR="00202AB6" w:rsidRDefault="00202AB6" w:rsidP="00202AB6">
          <w:pPr>
            <w:pStyle w:val="Normale"/>
            <w:rPr>
              <w:rFonts w:ascii="Century Gothic" w:hAnsi="Century Gothic" w:cs="Arial"/>
              <w:b/>
              <w:bCs/>
              <w:color w:val="7AB929"/>
              <w:spacing w:val="-10"/>
              <w:szCs w:val="18"/>
            </w:rPr>
          </w:pPr>
          <w:r>
            <w:rPr>
              <w:rFonts w:ascii="Century Gothic" w:hAnsi="Century Gothic" w:cs="Arial"/>
              <w:b/>
              <w:bCs/>
              <w:spacing w:val="-10"/>
              <w:szCs w:val="18"/>
            </w:rPr>
            <w:t xml:space="preserve">Service public de Wallonie </w:t>
          </w:r>
          <w:r w:rsidRPr="00307258">
            <w:rPr>
              <w:rFonts w:ascii="Century Gothic" w:hAnsi="Century Gothic" w:cs="Arial"/>
              <w:b/>
              <w:bCs/>
              <w:color w:val="7AB929"/>
              <w:spacing w:val="-10"/>
              <w:szCs w:val="18"/>
            </w:rPr>
            <w:t>agriculture ressources</w:t>
          </w:r>
          <w:r w:rsidRPr="000E7430">
            <w:rPr>
              <w:rFonts w:ascii="Century Gothic" w:hAnsi="Century Gothic" w:cs="Arial"/>
              <w:b/>
              <w:bCs/>
              <w:color w:val="7AB929"/>
              <w:spacing w:val="-10"/>
              <w:szCs w:val="18"/>
            </w:rPr>
            <w:t xml:space="preserve"> naturelles</w:t>
          </w:r>
          <w:r w:rsidRPr="00307258">
            <w:rPr>
              <w:rFonts w:ascii="Century Gothic" w:hAnsi="Century Gothic" w:cs="Arial"/>
              <w:b/>
              <w:bCs/>
              <w:color w:val="7AB929"/>
              <w:spacing w:val="-10"/>
              <w:szCs w:val="18"/>
            </w:rPr>
            <w:t xml:space="preserve"> environnement</w:t>
          </w:r>
        </w:p>
        <w:p w14:paraId="7030A864" w14:textId="77777777" w:rsidR="00202AB6" w:rsidRDefault="00202AB6" w:rsidP="00202AB6">
          <w:pPr>
            <w:pStyle w:val="Normale"/>
            <w:rPr>
              <w:rFonts w:ascii="Century Gothic" w:hAnsi="Century Gothic" w:cs="Arial"/>
              <w:b/>
              <w:bCs/>
              <w:spacing w:val="-10"/>
              <w:szCs w:val="18"/>
            </w:rPr>
          </w:pPr>
        </w:p>
      </w:tc>
    </w:tr>
    <w:tr w:rsidR="00202AB6" w14:paraId="51052497" w14:textId="77777777" w:rsidTr="008E40F5">
      <w:tc>
        <w:tcPr>
          <w:tcW w:w="3395" w:type="dxa"/>
          <w:vMerge/>
          <w:vAlign w:val="bottom"/>
        </w:tcPr>
        <w:p w14:paraId="72DC0A96" w14:textId="77777777" w:rsidR="00202AB6" w:rsidRDefault="00202AB6" w:rsidP="00202AB6">
          <w:pPr>
            <w:pStyle w:val="Normale"/>
            <w:rPr>
              <w:rFonts w:ascii="Century Gothic" w:hAnsi="Century Gothic" w:cs="Arial"/>
              <w:b/>
              <w:bCs/>
              <w:spacing w:val="-10"/>
              <w:szCs w:val="18"/>
            </w:rPr>
          </w:pPr>
        </w:p>
      </w:tc>
      <w:tc>
        <w:tcPr>
          <w:tcW w:w="7512" w:type="dxa"/>
          <w:vAlign w:val="bottom"/>
        </w:tcPr>
        <w:p w14:paraId="7E8F0D7B" w14:textId="77777777" w:rsidR="00202AB6" w:rsidRPr="00225499" w:rsidRDefault="00202AB6" w:rsidP="00202AB6">
          <w:pPr>
            <w:pStyle w:val="Normale"/>
            <w:rPr>
              <w:rFonts w:ascii="Century Gothic" w:hAnsi="Century Gothic" w:cs="Arial"/>
              <w:b/>
              <w:bCs/>
              <w:color w:val="740A24"/>
              <w:spacing w:val="-10"/>
              <w:szCs w:val="18"/>
            </w:rPr>
          </w:pPr>
          <w:r>
            <w:rPr>
              <w:rFonts w:ascii="Century Gothic" w:hAnsi="Century Gothic" w:cs="Arial"/>
              <w:b/>
              <w:bCs/>
              <w:spacing w:val="-10"/>
              <w:szCs w:val="18"/>
            </w:rPr>
            <w:t xml:space="preserve">Service public de Wallonie </w:t>
          </w:r>
          <w:r w:rsidRPr="00F049BD">
            <w:rPr>
              <w:rFonts w:ascii="Century Gothic" w:hAnsi="Century Gothic" w:cs="Arial"/>
              <w:b/>
              <w:bCs/>
              <w:color w:val="EE7219"/>
              <w:spacing w:val="-10"/>
              <w:szCs w:val="18"/>
            </w:rPr>
            <w:t>territoire logement patrimoine énergie</w:t>
          </w:r>
        </w:p>
      </w:tc>
    </w:tr>
  </w:tbl>
  <w:p w14:paraId="4D5986E7" w14:textId="77777777" w:rsidR="00202AB6" w:rsidRPr="009B0A76" w:rsidRDefault="00202AB6">
    <w:pPr>
      <w:pStyle w:val="Pieddepage"/>
      <w:rPr>
        <w:sz w:val="2"/>
        <w:szCs w:val="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Grilledutableau"/>
      <w:tblW w:w="10907" w:type="dxa"/>
      <w:tblInd w:w="-5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95"/>
      <w:gridCol w:w="7512"/>
    </w:tblGrid>
    <w:tr w:rsidR="00103B62" w14:paraId="4BF7DE61" w14:textId="77777777" w:rsidTr="008E40F5">
      <w:tc>
        <w:tcPr>
          <w:tcW w:w="3395" w:type="dxa"/>
          <w:vMerge w:val="restart"/>
          <w:vAlign w:val="bottom"/>
        </w:tcPr>
        <w:p w14:paraId="580B1F7B" w14:textId="77777777" w:rsidR="00103B62" w:rsidRDefault="00103B62" w:rsidP="00202AB6">
          <w:pPr>
            <w:pStyle w:val="Normale"/>
            <w:rPr>
              <w:rFonts w:ascii="Century Gothic" w:hAnsi="Century Gothic" w:cs="Arial"/>
              <w:b/>
              <w:bCs/>
              <w:spacing w:val="-10"/>
              <w:szCs w:val="18"/>
            </w:rPr>
          </w:pPr>
          <w:r>
            <w:rPr>
              <w:rFonts w:ascii="Century Gothic" w:hAnsi="Century Gothic" w:cs="Arial"/>
              <w:b/>
              <w:bCs/>
              <w:noProof/>
              <w:spacing w:val="-10"/>
              <w:szCs w:val="18"/>
              <w:lang w:val="fr-BE" w:eastAsia="fr-BE"/>
            </w:rPr>
            <w:drawing>
              <wp:anchor distT="0" distB="0" distL="114300" distR="114300" simplePos="0" relativeHeight="251661312" behindDoc="0" locked="0" layoutInCell="1" allowOverlap="1" wp14:anchorId="0D09F73B" wp14:editId="525E4D2D">
                <wp:simplePos x="0" y="0"/>
                <wp:positionH relativeFrom="column">
                  <wp:posOffset>1905</wp:posOffset>
                </wp:positionH>
                <wp:positionV relativeFrom="paragraph">
                  <wp:posOffset>-1509395</wp:posOffset>
                </wp:positionV>
                <wp:extent cx="1952625" cy="1952625"/>
                <wp:effectExtent l="19050" t="0" r="9525" b="0"/>
                <wp:wrapNone/>
                <wp:docPr id="3" name="Image 28" descr="Permis-on-wen-environnem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ermis-on-wen-environnement.PNG"/>
                        <pic:cNvPicPr/>
                      </pic:nvPicPr>
                      <pic:blipFill>
                        <a:blip r:embed="rId1"/>
                        <a:stretch>
                          <a:fillRect/>
                        </a:stretch>
                      </pic:blipFill>
                      <pic:spPr>
                        <a:xfrm>
                          <a:off x="0" y="0"/>
                          <a:ext cx="1952625" cy="1952625"/>
                        </a:xfrm>
                        <a:prstGeom prst="rect">
                          <a:avLst/>
                        </a:prstGeom>
                      </pic:spPr>
                    </pic:pic>
                  </a:graphicData>
                </a:graphic>
              </wp:anchor>
            </w:drawing>
          </w:r>
        </w:p>
      </w:tc>
      <w:tc>
        <w:tcPr>
          <w:tcW w:w="7512" w:type="dxa"/>
          <w:vAlign w:val="bottom"/>
        </w:tcPr>
        <w:p w14:paraId="3DC38527" w14:textId="77777777" w:rsidR="00103B62" w:rsidRDefault="00103B62" w:rsidP="00202AB6">
          <w:pPr>
            <w:pStyle w:val="Normale"/>
            <w:rPr>
              <w:rFonts w:ascii="Century Gothic" w:hAnsi="Century Gothic" w:cs="Arial"/>
              <w:b/>
              <w:bCs/>
              <w:color w:val="7AB929"/>
              <w:spacing w:val="-10"/>
              <w:szCs w:val="18"/>
            </w:rPr>
          </w:pPr>
          <w:r>
            <w:rPr>
              <w:rFonts w:ascii="Century Gothic" w:hAnsi="Century Gothic" w:cs="Arial"/>
              <w:b/>
              <w:bCs/>
              <w:spacing w:val="-10"/>
              <w:szCs w:val="18"/>
            </w:rPr>
            <w:t xml:space="preserve">Service public de Wallonie </w:t>
          </w:r>
          <w:r w:rsidRPr="00307258">
            <w:rPr>
              <w:rFonts w:ascii="Century Gothic" w:hAnsi="Century Gothic" w:cs="Arial"/>
              <w:b/>
              <w:bCs/>
              <w:color w:val="7AB929"/>
              <w:spacing w:val="-10"/>
              <w:szCs w:val="18"/>
            </w:rPr>
            <w:t>agriculture ressources</w:t>
          </w:r>
          <w:r w:rsidRPr="000E7430">
            <w:rPr>
              <w:rFonts w:ascii="Century Gothic" w:hAnsi="Century Gothic" w:cs="Arial"/>
              <w:b/>
              <w:bCs/>
              <w:color w:val="7AB929"/>
              <w:spacing w:val="-10"/>
              <w:szCs w:val="18"/>
            </w:rPr>
            <w:t xml:space="preserve"> naturelles</w:t>
          </w:r>
          <w:r w:rsidRPr="00307258">
            <w:rPr>
              <w:rFonts w:ascii="Century Gothic" w:hAnsi="Century Gothic" w:cs="Arial"/>
              <w:b/>
              <w:bCs/>
              <w:color w:val="7AB929"/>
              <w:spacing w:val="-10"/>
              <w:szCs w:val="18"/>
            </w:rPr>
            <w:t xml:space="preserve"> environnement</w:t>
          </w:r>
        </w:p>
        <w:p w14:paraId="10D81059" w14:textId="77777777" w:rsidR="00103B62" w:rsidRDefault="00103B62" w:rsidP="00202AB6">
          <w:pPr>
            <w:pStyle w:val="Normale"/>
            <w:rPr>
              <w:rFonts w:ascii="Century Gothic" w:hAnsi="Century Gothic" w:cs="Arial"/>
              <w:b/>
              <w:bCs/>
              <w:spacing w:val="-10"/>
              <w:szCs w:val="18"/>
            </w:rPr>
          </w:pPr>
        </w:p>
      </w:tc>
    </w:tr>
    <w:tr w:rsidR="00103B62" w14:paraId="76FA5129" w14:textId="77777777" w:rsidTr="008E40F5">
      <w:tc>
        <w:tcPr>
          <w:tcW w:w="3395" w:type="dxa"/>
          <w:vMerge/>
          <w:vAlign w:val="bottom"/>
        </w:tcPr>
        <w:p w14:paraId="7F1B03FB" w14:textId="77777777" w:rsidR="00103B62" w:rsidRDefault="00103B62" w:rsidP="00202AB6">
          <w:pPr>
            <w:pStyle w:val="Normale"/>
            <w:rPr>
              <w:rFonts w:ascii="Century Gothic" w:hAnsi="Century Gothic" w:cs="Arial"/>
              <w:b/>
              <w:bCs/>
              <w:spacing w:val="-10"/>
              <w:szCs w:val="18"/>
            </w:rPr>
          </w:pPr>
        </w:p>
      </w:tc>
      <w:tc>
        <w:tcPr>
          <w:tcW w:w="7512" w:type="dxa"/>
          <w:vAlign w:val="bottom"/>
        </w:tcPr>
        <w:p w14:paraId="4A749EBB" w14:textId="77777777" w:rsidR="00103B62" w:rsidRPr="00225499" w:rsidRDefault="00103B62" w:rsidP="00202AB6">
          <w:pPr>
            <w:pStyle w:val="Normale"/>
            <w:rPr>
              <w:rFonts w:ascii="Century Gothic" w:hAnsi="Century Gothic" w:cs="Arial"/>
              <w:b/>
              <w:bCs/>
              <w:color w:val="740A24"/>
              <w:spacing w:val="-10"/>
              <w:szCs w:val="18"/>
            </w:rPr>
          </w:pPr>
          <w:r>
            <w:rPr>
              <w:rFonts w:ascii="Century Gothic" w:hAnsi="Century Gothic" w:cs="Arial"/>
              <w:b/>
              <w:bCs/>
              <w:spacing w:val="-10"/>
              <w:szCs w:val="18"/>
            </w:rPr>
            <w:t xml:space="preserve">Service public de Wallonie </w:t>
          </w:r>
          <w:r w:rsidRPr="00F049BD">
            <w:rPr>
              <w:rFonts w:ascii="Century Gothic" w:hAnsi="Century Gothic" w:cs="Arial"/>
              <w:b/>
              <w:bCs/>
              <w:color w:val="EE7219"/>
              <w:spacing w:val="-10"/>
              <w:szCs w:val="18"/>
            </w:rPr>
            <w:t>territoire logement patrimoine énergie</w:t>
          </w:r>
        </w:p>
      </w:tc>
    </w:tr>
  </w:tbl>
  <w:p w14:paraId="7C087AF1" w14:textId="77777777" w:rsidR="00103B62" w:rsidRPr="009B0A76" w:rsidRDefault="00103B62">
    <w:pPr>
      <w:pStyle w:val="Pieddepage"/>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DEE067F" w14:textId="77777777" w:rsidR="006A5846" w:rsidRDefault="006A5846" w:rsidP="00E536FB">
      <w:r>
        <w:separator/>
      </w:r>
    </w:p>
    <w:p w14:paraId="1F7C0A5C" w14:textId="77777777" w:rsidR="006A5846" w:rsidRDefault="006A5846" w:rsidP="00E536FB"/>
  </w:footnote>
  <w:footnote w:type="continuationSeparator" w:id="0">
    <w:p w14:paraId="24EDA45D" w14:textId="77777777" w:rsidR="006A5846" w:rsidRDefault="006A5846" w:rsidP="00E536FB">
      <w:r>
        <w:continuationSeparator/>
      </w:r>
    </w:p>
    <w:p w14:paraId="4BC75C6D" w14:textId="77777777" w:rsidR="006A5846" w:rsidRDefault="006A5846" w:rsidP="00E536F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AF4F1C" w14:textId="77777777" w:rsidR="00103B62" w:rsidRDefault="00103B62">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Grilledutableau"/>
      <w:tblW w:w="9531" w:type="dxa"/>
      <w:tblInd w:w="108" w:type="dxa"/>
      <w:tblBorders>
        <w:top w:val="none" w:sz="0" w:space="0" w:color="auto"/>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655"/>
      <w:gridCol w:w="1876"/>
    </w:tblGrid>
    <w:tr w:rsidR="009B0A76" w14:paraId="00C61422" w14:textId="77777777" w:rsidTr="008E40F5">
      <w:trPr>
        <w:trHeight w:val="135"/>
      </w:trPr>
      <w:tc>
        <w:tcPr>
          <w:tcW w:w="7655" w:type="dxa"/>
        </w:tcPr>
        <w:p w14:paraId="1ED6C098" w14:textId="25951541" w:rsidR="009B0A76" w:rsidRPr="00D75604" w:rsidRDefault="009B0A76" w:rsidP="009B0A76">
          <w:pPr>
            <w:pStyle w:val="En-tte"/>
            <w:rPr>
              <w:sz w:val="14"/>
              <w:szCs w:val="14"/>
            </w:rPr>
          </w:pPr>
          <w:r>
            <w:rPr>
              <w:sz w:val="14"/>
              <w:szCs w:val="14"/>
              <w:lang w:val="fr-BE"/>
            </w:rPr>
            <w:fldChar w:fldCharType="begin"/>
          </w:r>
          <w:r>
            <w:rPr>
              <w:sz w:val="14"/>
              <w:szCs w:val="14"/>
              <w:lang w:val="fr-BE"/>
            </w:rPr>
            <w:instrText xml:space="preserve"> TITLE   \* MERGEFORMAT </w:instrText>
          </w:r>
          <w:r>
            <w:rPr>
              <w:sz w:val="14"/>
              <w:szCs w:val="14"/>
              <w:lang w:val="fr-BE"/>
            </w:rPr>
            <w:fldChar w:fldCharType="separate"/>
          </w:r>
          <w:r w:rsidR="00AC1A01">
            <w:rPr>
              <w:sz w:val="14"/>
              <w:szCs w:val="14"/>
              <w:lang w:val="fr-BE"/>
            </w:rPr>
            <w:t>Annexe 1/10 : Formulaire relatif aux installations de compostage lorsque la quantité de matière entreposée est supérieure ou égale à 500 m3</w:t>
          </w:r>
          <w:r>
            <w:rPr>
              <w:sz w:val="14"/>
              <w:szCs w:val="14"/>
              <w:lang w:val="fr-BE"/>
            </w:rPr>
            <w:fldChar w:fldCharType="end"/>
          </w:r>
        </w:p>
        <w:p w14:paraId="2FA75239" w14:textId="2B6A62AD" w:rsidR="009B0A76" w:rsidRPr="00D75604" w:rsidRDefault="009B0A76" w:rsidP="009B0A76">
          <w:pPr>
            <w:pStyle w:val="En-tte"/>
            <w:ind w:left="708"/>
            <w:rPr>
              <w:sz w:val="14"/>
              <w:szCs w:val="14"/>
              <w:lang w:val="en-US"/>
            </w:rPr>
          </w:pPr>
          <w:r>
            <w:rPr>
              <w:bCs/>
              <w:noProof/>
              <w:sz w:val="14"/>
              <w:szCs w:val="14"/>
              <w:lang w:val="en-US"/>
            </w:rPr>
            <w:fldChar w:fldCharType="begin"/>
          </w:r>
          <w:r>
            <w:rPr>
              <w:bCs/>
              <w:noProof/>
              <w:sz w:val="14"/>
              <w:szCs w:val="14"/>
              <w:lang w:val="en-US"/>
            </w:rPr>
            <w:instrText xml:space="preserve"> STYLEREF  "Titre 1" \n  \* MERGEFORMAT </w:instrText>
          </w:r>
          <w:r>
            <w:rPr>
              <w:bCs/>
              <w:noProof/>
              <w:sz w:val="14"/>
              <w:szCs w:val="14"/>
              <w:lang w:val="en-US"/>
            </w:rPr>
            <w:fldChar w:fldCharType="separate"/>
          </w:r>
          <w:r w:rsidR="002F458E">
            <w:rPr>
              <w:bCs/>
              <w:noProof/>
              <w:sz w:val="14"/>
              <w:szCs w:val="14"/>
              <w:lang w:val="en-US"/>
            </w:rPr>
            <w:t>1</w:t>
          </w:r>
          <w:r>
            <w:rPr>
              <w:bCs/>
              <w:noProof/>
              <w:sz w:val="14"/>
              <w:szCs w:val="14"/>
              <w:lang w:val="en-US"/>
            </w:rPr>
            <w:fldChar w:fldCharType="end"/>
          </w:r>
          <w:r w:rsidRPr="00D75604">
            <w:rPr>
              <w:sz w:val="14"/>
              <w:szCs w:val="14"/>
              <w:lang w:val="en-US"/>
            </w:rPr>
            <w:t xml:space="preserve"> </w:t>
          </w:r>
          <w:r>
            <w:rPr>
              <w:bCs/>
              <w:noProof/>
              <w:sz w:val="14"/>
              <w:szCs w:val="14"/>
              <w:lang w:val="en-US"/>
            </w:rPr>
            <w:fldChar w:fldCharType="begin"/>
          </w:r>
          <w:r>
            <w:rPr>
              <w:bCs/>
              <w:noProof/>
              <w:sz w:val="14"/>
              <w:szCs w:val="14"/>
              <w:lang w:val="en-US"/>
            </w:rPr>
            <w:instrText xml:space="preserve"> STYLEREF  "Titre 1"  \* MERGEFORMAT </w:instrText>
          </w:r>
          <w:r>
            <w:rPr>
              <w:bCs/>
              <w:noProof/>
              <w:sz w:val="14"/>
              <w:szCs w:val="14"/>
              <w:lang w:val="en-US"/>
            </w:rPr>
            <w:fldChar w:fldCharType="separate"/>
          </w:r>
          <w:r w:rsidR="002F458E">
            <w:rPr>
              <w:bCs/>
              <w:noProof/>
              <w:sz w:val="14"/>
              <w:szCs w:val="14"/>
              <w:lang w:val="en-US"/>
            </w:rPr>
            <w:t>Aires</w:t>
          </w:r>
          <w:r>
            <w:rPr>
              <w:noProof/>
            </w:rPr>
            <w:fldChar w:fldCharType="end"/>
          </w:r>
          <w:r w:rsidRPr="00D75604">
            <w:rPr>
              <w:sz w:val="14"/>
              <w:szCs w:val="14"/>
              <w:lang w:val="en-US"/>
            </w:rPr>
            <w:t xml:space="preserve"> </w:t>
          </w:r>
        </w:p>
        <w:p w14:paraId="410A27BA" w14:textId="77777777" w:rsidR="009B0A76" w:rsidRPr="000B2510" w:rsidRDefault="009B0A76" w:rsidP="009B0A76">
          <w:pPr>
            <w:pStyle w:val="En-tte"/>
            <w:rPr>
              <w:sz w:val="2"/>
              <w:szCs w:val="2"/>
              <w:lang w:val="en-US"/>
            </w:rPr>
          </w:pPr>
        </w:p>
      </w:tc>
      <w:tc>
        <w:tcPr>
          <w:tcW w:w="1876" w:type="dxa"/>
        </w:tcPr>
        <w:sdt>
          <w:sdtPr>
            <w:rPr>
              <w:sz w:val="16"/>
              <w:szCs w:val="16"/>
              <w:lang w:val="fr-BE"/>
            </w:rPr>
            <w:id w:val="2010283"/>
            <w:docPartObj>
              <w:docPartGallery w:val="Page Numbers (Top of Page)"/>
              <w:docPartUnique/>
            </w:docPartObj>
          </w:sdtPr>
          <w:sdtEndPr/>
          <w:sdtContent>
            <w:sdt>
              <w:sdtPr>
                <w:rPr>
                  <w:sz w:val="16"/>
                  <w:szCs w:val="16"/>
                  <w:lang w:val="fr-BE"/>
                </w:rPr>
                <w:id w:val="1987575374"/>
                <w:docPartObj>
                  <w:docPartGallery w:val="Page Numbers (Top of Page)"/>
                  <w:docPartUnique/>
                </w:docPartObj>
              </w:sdtPr>
              <w:sdtEndPr/>
              <w:sdtContent>
                <w:p w14:paraId="3DA2EE4D" w14:textId="77777777" w:rsidR="009B0A76" w:rsidRPr="00AC1A01" w:rsidRDefault="009B0A76" w:rsidP="009B0A76">
                  <w:pPr>
                    <w:pStyle w:val="En-tte"/>
                    <w:jc w:val="right"/>
                    <w:rPr>
                      <w:b/>
                      <w:sz w:val="20"/>
                      <w:lang w:val="de-DE"/>
                    </w:rPr>
                  </w:pPr>
                  <w:r w:rsidRPr="00AC1A01">
                    <w:rPr>
                      <w:sz w:val="20"/>
                      <w:lang w:val="fr-BE"/>
                    </w:rPr>
                    <w:t xml:space="preserve">Page </w:t>
                  </w:r>
                  <w:r w:rsidRPr="00AC1A01">
                    <w:rPr>
                      <w:b/>
                      <w:sz w:val="20"/>
                      <w:lang w:val="fr-BE"/>
                    </w:rPr>
                    <w:fldChar w:fldCharType="begin"/>
                  </w:r>
                  <w:r w:rsidRPr="00AC1A01">
                    <w:rPr>
                      <w:b/>
                      <w:sz w:val="20"/>
                      <w:lang w:val="fr-BE"/>
                    </w:rPr>
                    <w:instrText xml:space="preserve"> PAGE </w:instrText>
                  </w:r>
                  <w:r w:rsidRPr="00AC1A01">
                    <w:rPr>
                      <w:b/>
                      <w:sz w:val="20"/>
                      <w:lang w:val="fr-BE"/>
                    </w:rPr>
                    <w:fldChar w:fldCharType="separate"/>
                  </w:r>
                  <w:r w:rsidRPr="00AC1A01">
                    <w:rPr>
                      <w:b/>
                      <w:noProof/>
                      <w:sz w:val="20"/>
                      <w:lang w:val="fr-BE"/>
                    </w:rPr>
                    <w:t>3</w:t>
                  </w:r>
                  <w:r w:rsidRPr="00AC1A01">
                    <w:rPr>
                      <w:b/>
                      <w:sz w:val="20"/>
                      <w:lang w:val="fr-BE"/>
                    </w:rPr>
                    <w:fldChar w:fldCharType="end"/>
                  </w:r>
                  <w:r w:rsidRPr="00AC1A01">
                    <w:rPr>
                      <w:sz w:val="20"/>
                      <w:lang w:val="fr-BE"/>
                    </w:rPr>
                    <w:t xml:space="preserve"> sur </w:t>
                  </w:r>
                  <w:r w:rsidRPr="00AC1A01">
                    <w:rPr>
                      <w:b/>
                      <w:sz w:val="20"/>
                      <w:lang w:val="fr-BE"/>
                    </w:rPr>
                    <w:fldChar w:fldCharType="begin"/>
                  </w:r>
                  <w:r w:rsidRPr="00AC1A01">
                    <w:rPr>
                      <w:b/>
                      <w:sz w:val="20"/>
                      <w:lang w:val="fr-BE"/>
                    </w:rPr>
                    <w:instrText xml:space="preserve"> NUMPAGES  </w:instrText>
                  </w:r>
                  <w:r w:rsidRPr="00AC1A01">
                    <w:rPr>
                      <w:b/>
                      <w:sz w:val="20"/>
                      <w:lang w:val="fr-BE"/>
                    </w:rPr>
                    <w:fldChar w:fldCharType="separate"/>
                  </w:r>
                  <w:r w:rsidRPr="00AC1A01">
                    <w:rPr>
                      <w:b/>
                      <w:noProof/>
                      <w:sz w:val="20"/>
                      <w:lang w:val="fr-BE"/>
                    </w:rPr>
                    <w:t>3</w:t>
                  </w:r>
                  <w:r w:rsidRPr="00AC1A01">
                    <w:rPr>
                      <w:b/>
                      <w:sz w:val="20"/>
                      <w:lang w:val="fr-BE"/>
                    </w:rPr>
                    <w:fldChar w:fldCharType="end"/>
                  </w:r>
                </w:p>
                <w:p w14:paraId="2E9CD0BF" w14:textId="77777777" w:rsidR="009B0A76" w:rsidRPr="00B31D2E" w:rsidRDefault="009B0A76" w:rsidP="009B0A76">
                  <w:pPr>
                    <w:pStyle w:val="En-tte"/>
                    <w:jc w:val="right"/>
                    <w:rPr>
                      <w:sz w:val="16"/>
                      <w:szCs w:val="16"/>
                      <w:lang w:val="de-DE"/>
                    </w:rPr>
                  </w:pPr>
                </w:p>
                <w:p w14:paraId="510101E2" w14:textId="30BBC8DA" w:rsidR="009B0A76" w:rsidRPr="00E70440" w:rsidRDefault="002F458E" w:rsidP="009B0A76">
                  <w:pPr>
                    <w:pStyle w:val="En-tte"/>
                    <w:jc w:val="right"/>
                    <w:rPr>
                      <w:sz w:val="16"/>
                      <w:szCs w:val="16"/>
                      <w:lang w:val="de-DE"/>
                    </w:rPr>
                  </w:pPr>
                </w:p>
              </w:sdtContent>
            </w:sdt>
            <w:p w14:paraId="2EB2146B" w14:textId="77777777" w:rsidR="009B0A76" w:rsidRPr="006412CD" w:rsidRDefault="002F458E" w:rsidP="009B0A76">
              <w:pPr>
                <w:pStyle w:val="En-tte"/>
                <w:jc w:val="right"/>
                <w:rPr>
                  <w:sz w:val="16"/>
                  <w:szCs w:val="16"/>
                  <w:lang w:val="fr-BE"/>
                </w:rPr>
              </w:pPr>
            </w:p>
          </w:sdtContent>
        </w:sdt>
      </w:tc>
    </w:tr>
  </w:tbl>
  <w:p w14:paraId="49FF05DD" w14:textId="77777777" w:rsidR="00202AB6" w:rsidRPr="009B0A76" w:rsidRDefault="00202AB6">
    <w:pPr>
      <w:pStyle w:val="En-tte"/>
      <w:rPr>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Grilledutableau"/>
      <w:tblW w:w="1105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380"/>
      <w:gridCol w:w="4677"/>
    </w:tblGrid>
    <w:tr w:rsidR="00202AB6" w14:paraId="75FF1E0A" w14:textId="77777777" w:rsidTr="008E40F5">
      <w:trPr>
        <w:trHeight w:val="1981"/>
        <w:jc w:val="center"/>
      </w:trPr>
      <w:tc>
        <w:tcPr>
          <w:tcW w:w="6380" w:type="dxa"/>
          <w:vAlign w:val="bottom"/>
        </w:tcPr>
        <w:p w14:paraId="40A60D46" w14:textId="77777777" w:rsidR="00202AB6" w:rsidRDefault="00202AB6" w:rsidP="00202AB6">
          <w:pPr>
            <w:jc w:val="center"/>
          </w:pPr>
          <w:r>
            <w:rPr>
              <w:noProof/>
              <w:lang w:val="fr-BE"/>
            </w:rPr>
            <w:drawing>
              <wp:inline distT="0" distB="0" distL="0" distR="0" wp14:anchorId="6C898328" wp14:editId="72799954">
                <wp:extent cx="2787650" cy="895350"/>
                <wp:effectExtent l="19050" t="0" r="0" b="0"/>
                <wp:docPr id="9"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pw_servicepublic.jpg"/>
                        <pic:cNvPicPr/>
                      </pic:nvPicPr>
                      <pic:blipFill>
                        <a:blip r:embed="rId1">
                          <a:extLst>
                            <a:ext uri="{28A0092B-C50C-407E-A947-70E740481C1C}">
                              <a14:useLocalDpi xmlns:a14="http://schemas.microsoft.com/office/drawing/2010/main" val="0"/>
                            </a:ext>
                          </a:extLst>
                        </a:blip>
                        <a:stretch>
                          <a:fillRect/>
                        </a:stretch>
                      </pic:blipFill>
                      <pic:spPr>
                        <a:xfrm>
                          <a:off x="0" y="0"/>
                          <a:ext cx="2789173" cy="895839"/>
                        </a:xfrm>
                        <a:prstGeom prst="rect">
                          <a:avLst/>
                        </a:prstGeom>
                      </pic:spPr>
                    </pic:pic>
                  </a:graphicData>
                </a:graphic>
              </wp:inline>
            </w:drawing>
          </w:r>
        </w:p>
      </w:tc>
      <w:tc>
        <w:tcPr>
          <w:tcW w:w="4677" w:type="dxa"/>
          <w:vAlign w:val="bottom"/>
        </w:tcPr>
        <w:p w14:paraId="3D580D32" w14:textId="77777777" w:rsidR="00202AB6" w:rsidRDefault="00202AB6" w:rsidP="00202AB6">
          <w:pPr>
            <w:jc w:val="center"/>
            <w:rPr>
              <w:rFonts w:ascii="Arial" w:hAnsi="Arial" w:cs="Arial"/>
            </w:rPr>
          </w:pPr>
          <w:r w:rsidRPr="003C7066">
            <w:rPr>
              <w:rFonts w:ascii="Arial" w:hAnsi="Arial" w:cs="Arial"/>
              <w:noProof/>
              <w:lang w:val="fr-BE"/>
            </w:rPr>
            <w:drawing>
              <wp:inline distT="0" distB="0" distL="0" distR="0" wp14:anchorId="3DFC18D6" wp14:editId="0B51A42F">
                <wp:extent cx="1803400" cy="895350"/>
                <wp:effectExtent l="19050" t="0" r="6350" b="0"/>
                <wp:docPr id="732"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pw_servicepublic.jpg"/>
                        <pic:cNvPicPr/>
                      </pic:nvPicPr>
                      <pic:blipFill>
                        <a:blip r:embed="rId2">
                          <a:extLst>
                            <a:ext uri="{28A0092B-C50C-407E-A947-70E740481C1C}">
                              <a14:useLocalDpi xmlns:a14="http://schemas.microsoft.com/office/drawing/2010/main" val="0"/>
                            </a:ext>
                          </a:extLst>
                        </a:blip>
                        <a:stretch>
                          <a:fillRect/>
                        </a:stretch>
                      </pic:blipFill>
                      <pic:spPr>
                        <a:xfrm>
                          <a:off x="0" y="0"/>
                          <a:ext cx="1803400" cy="895350"/>
                        </a:xfrm>
                        <a:prstGeom prst="rect">
                          <a:avLst/>
                        </a:prstGeom>
                      </pic:spPr>
                    </pic:pic>
                  </a:graphicData>
                </a:graphic>
              </wp:inline>
            </w:drawing>
          </w:r>
        </w:p>
      </w:tc>
    </w:tr>
  </w:tbl>
  <w:p w14:paraId="57304E88" w14:textId="77777777" w:rsidR="00202AB6" w:rsidRPr="00202AB6" w:rsidRDefault="00202AB6">
    <w:pPr>
      <w:pStyle w:val="En-tte"/>
      <w:rPr>
        <w:sz w:val="2"/>
        <w:szCs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Grilledutableau"/>
      <w:tblW w:w="9531" w:type="dxa"/>
      <w:tblInd w:w="108" w:type="dxa"/>
      <w:tblBorders>
        <w:top w:val="none" w:sz="0" w:space="0" w:color="auto"/>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655"/>
      <w:gridCol w:w="1876"/>
    </w:tblGrid>
    <w:tr w:rsidR="00103B62" w14:paraId="4417FA44" w14:textId="77777777" w:rsidTr="008E40F5">
      <w:trPr>
        <w:trHeight w:val="135"/>
      </w:trPr>
      <w:tc>
        <w:tcPr>
          <w:tcW w:w="7655" w:type="dxa"/>
        </w:tcPr>
        <w:bookmarkStart w:id="4" w:name="_Hlk13026349"/>
        <w:p w14:paraId="53B1FC00" w14:textId="6B29DDCE" w:rsidR="00103B62" w:rsidRPr="00D75604" w:rsidRDefault="00103B62" w:rsidP="00103B62">
          <w:pPr>
            <w:pStyle w:val="En-tte"/>
            <w:rPr>
              <w:sz w:val="14"/>
              <w:szCs w:val="14"/>
            </w:rPr>
          </w:pPr>
          <w:r>
            <w:rPr>
              <w:sz w:val="14"/>
              <w:szCs w:val="14"/>
              <w:lang w:val="fr-BE"/>
            </w:rPr>
            <w:fldChar w:fldCharType="begin"/>
          </w:r>
          <w:r>
            <w:rPr>
              <w:sz w:val="14"/>
              <w:szCs w:val="14"/>
              <w:lang w:val="fr-BE"/>
            </w:rPr>
            <w:instrText xml:space="preserve"> TITLE   \* MERGEFORMAT </w:instrText>
          </w:r>
          <w:r>
            <w:rPr>
              <w:sz w:val="14"/>
              <w:szCs w:val="14"/>
              <w:lang w:val="fr-BE"/>
            </w:rPr>
            <w:fldChar w:fldCharType="separate"/>
          </w:r>
          <w:r w:rsidR="00AC1A01">
            <w:rPr>
              <w:sz w:val="14"/>
              <w:szCs w:val="14"/>
              <w:lang w:val="fr-BE"/>
            </w:rPr>
            <w:t>Annexe 1/10 : Formulaire relatif aux installations de compostage lorsque la quantité de matière entreposée est supérieure ou égale à 500 m3</w:t>
          </w:r>
          <w:r>
            <w:rPr>
              <w:sz w:val="14"/>
              <w:szCs w:val="14"/>
              <w:lang w:val="fr-BE"/>
            </w:rPr>
            <w:fldChar w:fldCharType="end"/>
          </w:r>
        </w:p>
        <w:p w14:paraId="6E1D8010" w14:textId="4400CE5C" w:rsidR="00103B62" w:rsidRPr="00D75604" w:rsidRDefault="00103B62" w:rsidP="00103B62">
          <w:pPr>
            <w:pStyle w:val="En-tte"/>
            <w:ind w:left="708"/>
            <w:rPr>
              <w:sz w:val="14"/>
              <w:szCs w:val="14"/>
              <w:lang w:val="en-US"/>
            </w:rPr>
          </w:pPr>
          <w:r>
            <w:rPr>
              <w:bCs/>
              <w:noProof/>
              <w:sz w:val="14"/>
              <w:szCs w:val="14"/>
              <w:lang w:val="en-US"/>
            </w:rPr>
            <w:fldChar w:fldCharType="begin"/>
          </w:r>
          <w:r>
            <w:rPr>
              <w:bCs/>
              <w:noProof/>
              <w:sz w:val="14"/>
              <w:szCs w:val="14"/>
              <w:lang w:val="en-US"/>
            </w:rPr>
            <w:instrText xml:space="preserve"> STYLEREF  "Titre 1" \n  \* MERGEFORMAT </w:instrText>
          </w:r>
          <w:r>
            <w:rPr>
              <w:bCs/>
              <w:noProof/>
              <w:sz w:val="14"/>
              <w:szCs w:val="14"/>
              <w:lang w:val="en-US"/>
            </w:rPr>
            <w:fldChar w:fldCharType="separate"/>
          </w:r>
          <w:r w:rsidR="002F458E">
            <w:rPr>
              <w:bCs/>
              <w:noProof/>
              <w:sz w:val="14"/>
              <w:szCs w:val="14"/>
              <w:lang w:val="en-US"/>
            </w:rPr>
            <w:t>3</w:t>
          </w:r>
          <w:r>
            <w:rPr>
              <w:bCs/>
              <w:noProof/>
              <w:sz w:val="14"/>
              <w:szCs w:val="14"/>
              <w:lang w:val="en-US"/>
            </w:rPr>
            <w:fldChar w:fldCharType="end"/>
          </w:r>
          <w:r w:rsidRPr="00D75604">
            <w:rPr>
              <w:sz w:val="14"/>
              <w:szCs w:val="14"/>
              <w:lang w:val="en-US"/>
            </w:rPr>
            <w:t xml:space="preserve"> </w:t>
          </w:r>
          <w:r>
            <w:rPr>
              <w:bCs/>
              <w:noProof/>
              <w:sz w:val="14"/>
              <w:szCs w:val="14"/>
              <w:lang w:val="en-US"/>
            </w:rPr>
            <w:fldChar w:fldCharType="begin"/>
          </w:r>
          <w:r>
            <w:rPr>
              <w:bCs/>
              <w:noProof/>
              <w:sz w:val="14"/>
              <w:szCs w:val="14"/>
              <w:lang w:val="en-US"/>
            </w:rPr>
            <w:instrText xml:space="preserve"> STYLEREF  "Titre 1"  \* MERGEFORMAT </w:instrText>
          </w:r>
          <w:r>
            <w:rPr>
              <w:bCs/>
              <w:noProof/>
              <w:sz w:val="14"/>
              <w:szCs w:val="14"/>
              <w:lang w:val="en-US"/>
            </w:rPr>
            <w:fldChar w:fldCharType="separate"/>
          </w:r>
          <w:r w:rsidR="002F458E">
            <w:rPr>
              <w:bCs/>
              <w:noProof/>
              <w:sz w:val="14"/>
              <w:szCs w:val="14"/>
              <w:lang w:val="en-US"/>
            </w:rPr>
            <w:t>Utilisation des données personnelles</w:t>
          </w:r>
          <w:r>
            <w:rPr>
              <w:noProof/>
            </w:rPr>
            <w:fldChar w:fldCharType="end"/>
          </w:r>
          <w:r w:rsidRPr="00D75604">
            <w:rPr>
              <w:sz w:val="14"/>
              <w:szCs w:val="14"/>
              <w:lang w:val="en-US"/>
            </w:rPr>
            <w:t xml:space="preserve"> </w:t>
          </w:r>
        </w:p>
        <w:p w14:paraId="7CC6CD83" w14:textId="77777777" w:rsidR="00103B62" w:rsidRPr="000B2510" w:rsidRDefault="00103B62" w:rsidP="00103B62">
          <w:pPr>
            <w:pStyle w:val="En-tte"/>
            <w:rPr>
              <w:sz w:val="2"/>
              <w:szCs w:val="2"/>
              <w:lang w:val="en-US"/>
            </w:rPr>
          </w:pPr>
        </w:p>
      </w:tc>
      <w:tc>
        <w:tcPr>
          <w:tcW w:w="1876" w:type="dxa"/>
        </w:tcPr>
        <w:sdt>
          <w:sdtPr>
            <w:rPr>
              <w:sz w:val="16"/>
              <w:szCs w:val="16"/>
              <w:lang w:val="fr-BE"/>
            </w:rPr>
            <w:id w:val="363873365"/>
            <w:docPartObj>
              <w:docPartGallery w:val="Page Numbers (Top of Page)"/>
              <w:docPartUnique/>
            </w:docPartObj>
          </w:sdtPr>
          <w:sdtEndPr/>
          <w:sdtContent>
            <w:sdt>
              <w:sdtPr>
                <w:rPr>
                  <w:sz w:val="16"/>
                  <w:szCs w:val="16"/>
                  <w:lang w:val="fr-BE"/>
                </w:rPr>
                <w:id w:val="-933275050"/>
                <w:docPartObj>
                  <w:docPartGallery w:val="Page Numbers (Top of Page)"/>
                  <w:docPartUnique/>
                </w:docPartObj>
              </w:sdtPr>
              <w:sdtEndPr/>
              <w:sdtContent>
                <w:p w14:paraId="71C70369" w14:textId="77777777" w:rsidR="00103B62" w:rsidRPr="00AC1A01" w:rsidRDefault="00103B62" w:rsidP="00103B62">
                  <w:pPr>
                    <w:pStyle w:val="En-tte"/>
                    <w:jc w:val="right"/>
                    <w:rPr>
                      <w:b/>
                      <w:sz w:val="20"/>
                      <w:lang w:val="de-DE"/>
                    </w:rPr>
                  </w:pPr>
                  <w:r w:rsidRPr="00AC1A01">
                    <w:rPr>
                      <w:sz w:val="20"/>
                      <w:lang w:val="fr-BE"/>
                    </w:rPr>
                    <w:t xml:space="preserve">Page </w:t>
                  </w:r>
                  <w:r w:rsidRPr="00AC1A01">
                    <w:rPr>
                      <w:b/>
                      <w:sz w:val="20"/>
                      <w:lang w:val="fr-BE"/>
                    </w:rPr>
                    <w:fldChar w:fldCharType="begin"/>
                  </w:r>
                  <w:r w:rsidRPr="00AC1A01">
                    <w:rPr>
                      <w:b/>
                      <w:sz w:val="20"/>
                      <w:lang w:val="fr-BE"/>
                    </w:rPr>
                    <w:instrText xml:space="preserve"> PAGE </w:instrText>
                  </w:r>
                  <w:r w:rsidRPr="00AC1A01">
                    <w:rPr>
                      <w:b/>
                      <w:sz w:val="20"/>
                      <w:lang w:val="fr-BE"/>
                    </w:rPr>
                    <w:fldChar w:fldCharType="separate"/>
                  </w:r>
                  <w:r w:rsidRPr="00AC1A01">
                    <w:rPr>
                      <w:b/>
                      <w:noProof/>
                      <w:sz w:val="20"/>
                      <w:lang w:val="fr-BE"/>
                    </w:rPr>
                    <w:t>3</w:t>
                  </w:r>
                  <w:r w:rsidRPr="00AC1A01">
                    <w:rPr>
                      <w:b/>
                      <w:sz w:val="20"/>
                      <w:lang w:val="fr-BE"/>
                    </w:rPr>
                    <w:fldChar w:fldCharType="end"/>
                  </w:r>
                  <w:r w:rsidRPr="00AC1A01">
                    <w:rPr>
                      <w:sz w:val="20"/>
                      <w:lang w:val="fr-BE"/>
                    </w:rPr>
                    <w:t xml:space="preserve"> sur </w:t>
                  </w:r>
                  <w:r w:rsidRPr="00AC1A01">
                    <w:rPr>
                      <w:b/>
                      <w:sz w:val="20"/>
                      <w:lang w:val="fr-BE"/>
                    </w:rPr>
                    <w:fldChar w:fldCharType="begin"/>
                  </w:r>
                  <w:r w:rsidRPr="00AC1A01">
                    <w:rPr>
                      <w:b/>
                      <w:sz w:val="20"/>
                      <w:lang w:val="fr-BE"/>
                    </w:rPr>
                    <w:instrText xml:space="preserve"> NUMPAGES  </w:instrText>
                  </w:r>
                  <w:r w:rsidRPr="00AC1A01">
                    <w:rPr>
                      <w:b/>
                      <w:sz w:val="20"/>
                      <w:lang w:val="fr-BE"/>
                    </w:rPr>
                    <w:fldChar w:fldCharType="separate"/>
                  </w:r>
                  <w:r w:rsidRPr="00AC1A01">
                    <w:rPr>
                      <w:b/>
                      <w:noProof/>
                      <w:sz w:val="20"/>
                      <w:lang w:val="fr-BE"/>
                    </w:rPr>
                    <w:t>3</w:t>
                  </w:r>
                  <w:r w:rsidRPr="00AC1A01">
                    <w:rPr>
                      <w:b/>
                      <w:sz w:val="20"/>
                      <w:lang w:val="fr-BE"/>
                    </w:rPr>
                    <w:fldChar w:fldCharType="end"/>
                  </w:r>
                </w:p>
                <w:p w14:paraId="7ADAD7D7" w14:textId="77777777" w:rsidR="00103B62" w:rsidRPr="00B31D2E" w:rsidRDefault="00103B62" w:rsidP="00103B62">
                  <w:pPr>
                    <w:pStyle w:val="En-tte"/>
                    <w:jc w:val="right"/>
                    <w:rPr>
                      <w:sz w:val="16"/>
                      <w:szCs w:val="16"/>
                      <w:lang w:val="de-DE"/>
                    </w:rPr>
                  </w:pPr>
                </w:p>
                <w:p w14:paraId="38974752" w14:textId="2885FAA3" w:rsidR="00103B62" w:rsidRPr="00E70440" w:rsidRDefault="002F458E" w:rsidP="00103B62">
                  <w:pPr>
                    <w:pStyle w:val="En-tte"/>
                    <w:jc w:val="right"/>
                    <w:rPr>
                      <w:sz w:val="16"/>
                      <w:szCs w:val="16"/>
                      <w:lang w:val="de-DE"/>
                    </w:rPr>
                  </w:pPr>
                </w:p>
              </w:sdtContent>
            </w:sdt>
            <w:p w14:paraId="1E97E424" w14:textId="77777777" w:rsidR="00103B62" w:rsidRPr="006412CD" w:rsidRDefault="002F458E" w:rsidP="00103B62">
              <w:pPr>
                <w:pStyle w:val="En-tte"/>
                <w:jc w:val="right"/>
                <w:rPr>
                  <w:sz w:val="16"/>
                  <w:szCs w:val="16"/>
                  <w:lang w:val="fr-BE"/>
                </w:rPr>
              </w:pPr>
            </w:p>
          </w:sdtContent>
        </w:sdt>
      </w:tc>
    </w:tr>
    <w:bookmarkEnd w:id="4"/>
  </w:tbl>
  <w:p w14:paraId="66E8DD97" w14:textId="77777777" w:rsidR="00103B62" w:rsidRPr="00202AB6" w:rsidRDefault="00103B62">
    <w:pPr>
      <w:pStyle w:val="En-tte"/>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6D5CF8"/>
    <w:multiLevelType w:val="singleLevel"/>
    <w:tmpl w:val="040C0001"/>
    <w:lvl w:ilvl="0">
      <w:start w:val="1"/>
      <w:numFmt w:val="bullet"/>
      <w:pStyle w:val="Objet"/>
      <w:lvlText w:val=""/>
      <w:lvlJc w:val="left"/>
      <w:pPr>
        <w:tabs>
          <w:tab w:val="num" w:pos="360"/>
        </w:tabs>
        <w:ind w:left="360" w:hanging="360"/>
      </w:pPr>
      <w:rPr>
        <w:rFonts w:ascii="Symbol" w:hAnsi="Symbol" w:hint="default"/>
      </w:rPr>
    </w:lvl>
  </w:abstractNum>
  <w:abstractNum w:abstractNumId="1" w15:restartNumberingAfterBreak="0">
    <w:nsid w:val="15C5550D"/>
    <w:multiLevelType w:val="hybridMultilevel"/>
    <w:tmpl w:val="E52EB662"/>
    <w:lvl w:ilvl="0" w:tplc="BEE4AAAA">
      <w:start w:val="1"/>
      <w:numFmt w:val="decimal"/>
      <w:lvlText w:val="Article éventuel %1."/>
      <w:lvlJc w:val="left"/>
      <w:pPr>
        <w:ind w:left="360" w:hanging="360"/>
      </w:pPr>
      <w:rPr>
        <w:rFonts w:hint="default"/>
      </w:rPr>
    </w:lvl>
    <w:lvl w:ilvl="1" w:tplc="080C0019" w:tentative="1">
      <w:start w:val="1"/>
      <w:numFmt w:val="lowerLetter"/>
      <w:lvlText w:val="%2."/>
      <w:lvlJc w:val="left"/>
      <w:pPr>
        <w:ind w:left="1080" w:hanging="360"/>
      </w:pPr>
    </w:lvl>
    <w:lvl w:ilvl="2" w:tplc="080C001B" w:tentative="1">
      <w:start w:val="1"/>
      <w:numFmt w:val="lowerRoman"/>
      <w:lvlText w:val="%3."/>
      <w:lvlJc w:val="right"/>
      <w:pPr>
        <w:ind w:left="1800" w:hanging="180"/>
      </w:pPr>
    </w:lvl>
    <w:lvl w:ilvl="3" w:tplc="080C000F" w:tentative="1">
      <w:start w:val="1"/>
      <w:numFmt w:val="decimal"/>
      <w:lvlText w:val="%4."/>
      <w:lvlJc w:val="left"/>
      <w:pPr>
        <w:ind w:left="2520" w:hanging="360"/>
      </w:pPr>
    </w:lvl>
    <w:lvl w:ilvl="4" w:tplc="080C0019" w:tentative="1">
      <w:start w:val="1"/>
      <w:numFmt w:val="lowerLetter"/>
      <w:lvlText w:val="%5."/>
      <w:lvlJc w:val="left"/>
      <w:pPr>
        <w:ind w:left="3240" w:hanging="360"/>
      </w:pPr>
    </w:lvl>
    <w:lvl w:ilvl="5" w:tplc="080C001B" w:tentative="1">
      <w:start w:val="1"/>
      <w:numFmt w:val="lowerRoman"/>
      <w:lvlText w:val="%6."/>
      <w:lvlJc w:val="right"/>
      <w:pPr>
        <w:ind w:left="3960" w:hanging="180"/>
      </w:pPr>
    </w:lvl>
    <w:lvl w:ilvl="6" w:tplc="080C000F" w:tentative="1">
      <w:start w:val="1"/>
      <w:numFmt w:val="decimal"/>
      <w:lvlText w:val="%7."/>
      <w:lvlJc w:val="left"/>
      <w:pPr>
        <w:ind w:left="4680" w:hanging="360"/>
      </w:pPr>
    </w:lvl>
    <w:lvl w:ilvl="7" w:tplc="080C0019" w:tentative="1">
      <w:start w:val="1"/>
      <w:numFmt w:val="lowerLetter"/>
      <w:lvlText w:val="%8."/>
      <w:lvlJc w:val="left"/>
      <w:pPr>
        <w:ind w:left="5400" w:hanging="360"/>
      </w:pPr>
    </w:lvl>
    <w:lvl w:ilvl="8" w:tplc="080C001B" w:tentative="1">
      <w:start w:val="1"/>
      <w:numFmt w:val="lowerRoman"/>
      <w:lvlText w:val="%9."/>
      <w:lvlJc w:val="right"/>
      <w:pPr>
        <w:ind w:left="6120" w:hanging="180"/>
      </w:pPr>
    </w:lvl>
  </w:abstractNum>
  <w:abstractNum w:abstractNumId="2" w15:restartNumberingAfterBreak="0">
    <w:nsid w:val="28D70C9C"/>
    <w:multiLevelType w:val="singleLevel"/>
    <w:tmpl w:val="8CE6B734"/>
    <w:lvl w:ilvl="0">
      <w:start w:val="1"/>
      <w:numFmt w:val="lowerLetter"/>
      <w:pStyle w:val="GSMTitre"/>
      <w:lvlText w:val="%1)"/>
      <w:lvlJc w:val="left"/>
      <w:pPr>
        <w:tabs>
          <w:tab w:val="num" w:pos="425"/>
        </w:tabs>
        <w:ind w:left="425" w:hanging="425"/>
      </w:pPr>
      <w:rPr>
        <w:rFonts w:ascii="Arial" w:hAnsi="Arial" w:hint="default"/>
        <w:b/>
        <w:i w:val="0"/>
      </w:rPr>
    </w:lvl>
  </w:abstractNum>
  <w:abstractNum w:abstractNumId="3" w15:restartNumberingAfterBreak="0">
    <w:nsid w:val="3D20401D"/>
    <w:multiLevelType w:val="multilevel"/>
    <w:tmpl w:val="D0CA8E56"/>
    <w:lvl w:ilvl="0">
      <w:start w:val="1"/>
      <w:numFmt w:val="upperRoman"/>
      <w:suff w:val="nothing"/>
      <w:lvlText w:val="Cadre %1  - "/>
      <w:lvlJc w:val="left"/>
      <w:pPr>
        <w:ind w:left="0" w:firstLine="0"/>
      </w:pPr>
      <w:rPr>
        <w:rFonts w:cs="Times New Roman" w:hint="default"/>
        <w:b w:val="0"/>
        <w:bCs w:val="0"/>
        <w:i w:val="0"/>
        <w:iCs w:val="0"/>
        <w:caps w:val="0"/>
        <w:smallCaps w:val="0"/>
        <w:strike w:val="0"/>
        <w:dstrike w:val="0"/>
        <w:noProof w:val="0"/>
        <w:vanish w:val="0"/>
        <w:color w:val="000000"/>
        <w:spacing w:val="0"/>
        <w:kern w:val="0"/>
        <w:position w:val="0"/>
        <w:sz w:val="22"/>
        <w:szCs w:val="22"/>
        <w:u w:val="none"/>
        <w:effect w:val="none"/>
        <w:vertAlign w:val="baseline"/>
        <w:em w:val="none"/>
        <w:specVanish w:val="0"/>
      </w:rPr>
    </w:lvl>
    <w:lvl w:ilvl="1">
      <w:start w:val="1"/>
      <w:numFmt w:val="decimal"/>
      <w:lvlText w:val="%1.%2"/>
      <w:lvlJc w:val="left"/>
      <w:pPr>
        <w:ind w:left="-113" w:firstLine="113"/>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none"/>
      <w:lvlRestart w:val="1"/>
      <w:lvlText w:val="%3%1.1.%2"/>
      <w:lvlJc w:val="left"/>
      <w:pPr>
        <w:ind w:left="-226" w:firstLine="113"/>
      </w:pPr>
      <w:rPr>
        <w:rFonts w:hint="default"/>
      </w:rPr>
    </w:lvl>
    <w:lvl w:ilvl="3">
      <w:start w:val="1"/>
      <w:numFmt w:val="decimal"/>
      <w:lvlText w:val="%1.%2.%3.%4"/>
      <w:lvlJc w:val="left"/>
      <w:pPr>
        <w:ind w:left="-339" w:firstLine="113"/>
      </w:pPr>
      <w:rPr>
        <w:rFonts w:hint="default"/>
      </w:rPr>
    </w:lvl>
    <w:lvl w:ilvl="4">
      <w:start w:val="1"/>
      <w:numFmt w:val="decimal"/>
      <w:lvlText w:val="%1.%2.%3.%4.%5"/>
      <w:lvlJc w:val="left"/>
      <w:pPr>
        <w:ind w:left="-452" w:firstLine="113"/>
      </w:pPr>
      <w:rPr>
        <w:rFonts w:hint="default"/>
      </w:rPr>
    </w:lvl>
    <w:lvl w:ilvl="5">
      <w:start w:val="1"/>
      <w:numFmt w:val="decimal"/>
      <w:lvlText w:val="%1.%2.%3.%4.%5.%6"/>
      <w:lvlJc w:val="left"/>
      <w:pPr>
        <w:ind w:left="-565" w:firstLine="113"/>
      </w:pPr>
      <w:rPr>
        <w:rFonts w:hint="default"/>
      </w:rPr>
    </w:lvl>
    <w:lvl w:ilvl="6">
      <w:start w:val="1"/>
      <w:numFmt w:val="decimal"/>
      <w:lvlText w:val="%1.%2.%3.%4.%5.%6.%7"/>
      <w:lvlJc w:val="left"/>
      <w:pPr>
        <w:ind w:left="-678" w:firstLine="113"/>
      </w:pPr>
      <w:rPr>
        <w:rFonts w:hint="default"/>
      </w:rPr>
    </w:lvl>
    <w:lvl w:ilvl="7">
      <w:start w:val="1"/>
      <w:numFmt w:val="decimal"/>
      <w:lvlText w:val="%1.%2.%3.%4.%5.%6.%7.%8"/>
      <w:lvlJc w:val="left"/>
      <w:pPr>
        <w:ind w:left="-791" w:firstLine="113"/>
      </w:pPr>
      <w:rPr>
        <w:rFonts w:hint="default"/>
      </w:rPr>
    </w:lvl>
    <w:lvl w:ilvl="8">
      <w:start w:val="1"/>
      <w:numFmt w:val="decimal"/>
      <w:lvlText w:val="%1.%2.%3.%4.%5.%6.%7.%8.%9"/>
      <w:lvlJc w:val="left"/>
      <w:pPr>
        <w:ind w:left="-904" w:firstLine="113"/>
      </w:pPr>
      <w:rPr>
        <w:rFonts w:hint="default"/>
      </w:rPr>
    </w:lvl>
  </w:abstractNum>
  <w:abstractNum w:abstractNumId="4" w15:restartNumberingAfterBreak="0">
    <w:nsid w:val="60502436"/>
    <w:multiLevelType w:val="singleLevel"/>
    <w:tmpl w:val="040C0001"/>
    <w:lvl w:ilvl="0">
      <w:start w:val="1"/>
      <w:numFmt w:val="bullet"/>
      <w:pStyle w:val="GSMSous-titre"/>
      <w:lvlText w:val=""/>
      <w:lvlJc w:val="left"/>
      <w:pPr>
        <w:tabs>
          <w:tab w:val="num" w:pos="360"/>
        </w:tabs>
        <w:ind w:left="360" w:hanging="360"/>
      </w:pPr>
      <w:rPr>
        <w:rFonts w:ascii="Symbol" w:hAnsi="Symbol" w:hint="default"/>
      </w:rPr>
    </w:lvl>
  </w:abstractNum>
  <w:abstractNum w:abstractNumId="5" w15:restartNumberingAfterBreak="0">
    <w:nsid w:val="73E85608"/>
    <w:multiLevelType w:val="multilevel"/>
    <w:tmpl w:val="8C32DFBA"/>
    <w:lvl w:ilvl="0">
      <w:start w:val="1"/>
      <w:numFmt w:val="decimal"/>
      <w:suff w:val="nothing"/>
      <w:lvlText w:val="%1  "/>
      <w:lvlJc w:val="left"/>
      <w:pPr>
        <w:ind w:left="0" w:firstLine="0"/>
      </w:pPr>
      <w:rPr>
        <w:rFonts w:cs="Times New Roman" w:hint="default"/>
        <w:b w:val="0"/>
        <w:bCs w:val="0"/>
        <w:i w:val="0"/>
        <w:iCs w:val="0"/>
        <w:caps w:val="0"/>
        <w:smallCaps w:val="0"/>
        <w:strike w:val="0"/>
        <w:dstrike w:val="0"/>
        <w:noProof w:val="0"/>
        <w:vanish w:val="0"/>
        <w:color w:val="70AD47" w:themeColor="accent6"/>
        <w:spacing w:val="0"/>
        <w:kern w:val="0"/>
        <w:position w:val="0"/>
        <w:sz w:val="22"/>
        <w:szCs w:val="22"/>
        <w:u w:val="none"/>
        <w:effect w:val="none"/>
        <w:vertAlign w:val="baseline"/>
        <w:em w:val="none"/>
        <w:specVanish w:val="0"/>
      </w:rPr>
    </w:lvl>
    <w:lvl w:ilvl="1">
      <w:start w:val="1"/>
      <w:numFmt w:val="decimal"/>
      <w:lvlText w:val="%1.%2"/>
      <w:lvlJc w:val="left"/>
      <w:pPr>
        <w:ind w:left="-113" w:firstLine="113"/>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none"/>
      <w:lvlRestart w:val="1"/>
      <w:lvlText w:val="%3%1.1.%2"/>
      <w:lvlJc w:val="left"/>
      <w:pPr>
        <w:ind w:left="-226" w:firstLine="113"/>
      </w:pPr>
      <w:rPr>
        <w:rFonts w:hint="default"/>
      </w:rPr>
    </w:lvl>
    <w:lvl w:ilvl="3">
      <w:start w:val="1"/>
      <w:numFmt w:val="decimal"/>
      <w:pStyle w:val="Titre4"/>
      <w:lvlText w:val="%1.%2.%3.%4"/>
      <w:lvlJc w:val="left"/>
      <w:pPr>
        <w:ind w:left="-339" w:firstLine="113"/>
      </w:pPr>
      <w:rPr>
        <w:rFonts w:hint="default"/>
      </w:rPr>
    </w:lvl>
    <w:lvl w:ilvl="4">
      <w:start w:val="1"/>
      <w:numFmt w:val="decimal"/>
      <w:pStyle w:val="Titre5"/>
      <w:lvlText w:val="%1.%2.%3.%4.%5"/>
      <w:lvlJc w:val="left"/>
      <w:pPr>
        <w:ind w:left="-452" w:firstLine="113"/>
      </w:pPr>
      <w:rPr>
        <w:rFonts w:hint="default"/>
      </w:rPr>
    </w:lvl>
    <w:lvl w:ilvl="5">
      <w:start w:val="1"/>
      <w:numFmt w:val="decimal"/>
      <w:pStyle w:val="Titre6"/>
      <w:lvlText w:val="%1.%2.%3.%4.%5.%6"/>
      <w:lvlJc w:val="left"/>
      <w:pPr>
        <w:ind w:left="-565" w:firstLine="113"/>
      </w:pPr>
      <w:rPr>
        <w:rFonts w:hint="default"/>
      </w:rPr>
    </w:lvl>
    <w:lvl w:ilvl="6">
      <w:start w:val="1"/>
      <w:numFmt w:val="decimal"/>
      <w:pStyle w:val="Titre7"/>
      <w:lvlText w:val="%1.%2.%3.%4.%5.%6.%7"/>
      <w:lvlJc w:val="left"/>
      <w:pPr>
        <w:ind w:left="-678" w:firstLine="113"/>
      </w:pPr>
      <w:rPr>
        <w:rFonts w:hint="default"/>
      </w:rPr>
    </w:lvl>
    <w:lvl w:ilvl="7">
      <w:start w:val="1"/>
      <w:numFmt w:val="decimal"/>
      <w:pStyle w:val="Titre8"/>
      <w:lvlText w:val="%1.%2.%3.%4.%5.%6.%7.%8"/>
      <w:lvlJc w:val="left"/>
      <w:pPr>
        <w:ind w:left="-791" w:firstLine="113"/>
      </w:pPr>
      <w:rPr>
        <w:rFonts w:hint="default"/>
      </w:rPr>
    </w:lvl>
    <w:lvl w:ilvl="8">
      <w:start w:val="1"/>
      <w:numFmt w:val="decimal"/>
      <w:pStyle w:val="Titre9"/>
      <w:lvlText w:val="%1.%2.%3.%4.%5.%6.%7.%8.%9"/>
      <w:lvlJc w:val="left"/>
      <w:pPr>
        <w:ind w:left="-904" w:firstLine="113"/>
      </w:pPr>
      <w:rPr>
        <w:rFonts w:hint="default"/>
      </w:rPr>
    </w:lvl>
  </w:abstractNum>
  <w:abstractNum w:abstractNumId="6" w15:restartNumberingAfterBreak="0">
    <w:nsid w:val="74CC0C3C"/>
    <w:multiLevelType w:val="multilevel"/>
    <w:tmpl w:val="40323A78"/>
    <w:lvl w:ilvl="0">
      <w:start w:val="1"/>
      <w:numFmt w:val="decimal"/>
      <w:pStyle w:val="Titre1"/>
      <w:lvlText w:val="%1"/>
      <w:lvlJc w:val="left"/>
      <w:pPr>
        <w:ind w:left="432" w:hanging="432"/>
      </w:pPr>
      <w:rPr>
        <w:rFonts w:hint="default"/>
        <w:b w:val="0"/>
        <w:i w:val="0"/>
        <w:color w:val="7AB929"/>
      </w:rPr>
    </w:lvl>
    <w:lvl w:ilvl="1">
      <w:start w:val="1"/>
      <w:numFmt w:val="decimal"/>
      <w:pStyle w:val="Titre2"/>
      <w:lvlText w:val="%1.%2"/>
      <w:lvlJc w:val="left"/>
      <w:pPr>
        <w:ind w:left="576" w:hanging="576"/>
      </w:pPr>
      <w:rPr>
        <w:rFonts w:hint="default"/>
        <w:b w:val="0"/>
        <w:i w:val="0"/>
        <w:color w:val="7AB929"/>
      </w:rPr>
    </w:lvl>
    <w:lvl w:ilvl="2">
      <w:start w:val="1"/>
      <w:numFmt w:val="decimal"/>
      <w:pStyle w:val="Titre3"/>
      <w:lvlText w:val="%1.%2.%3"/>
      <w:lvlJc w:val="left"/>
      <w:pPr>
        <w:ind w:left="720" w:hanging="720"/>
      </w:pPr>
      <w:rPr>
        <w:rFonts w:hint="default"/>
        <w:b w:val="0"/>
        <w:i w:val="0"/>
        <w:color w:val="7AB929"/>
      </w:rPr>
    </w:lvl>
    <w:lvl w:ilvl="3">
      <w:start w:val="1"/>
      <w:numFmt w:val="decimal"/>
      <w:lvlText w:val="%1.%2.%3.%4"/>
      <w:lvlJc w:val="left"/>
      <w:pPr>
        <w:ind w:left="864" w:hanging="864"/>
      </w:pPr>
      <w:rPr>
        <w:rFonts w:hint="default"/>
        <w:color w:val="7AB929"/>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num w:numId="1">
    <w:abstractNumId w:val="0"/>
  </w:num>
  <w:num w:numId="2">
    <w:abstractNumId w:val="4"/>
  </w:num>
  <w:num w:numId="3">
    <w:abstractNumId w:val="2"/>
  </w:num>
  <w:num w:numId="4">
    <w:abstractNumId w:val="5"/>
  </w:num>
  <w:num w:numId="5">
    <w:abstractNumId w:val="3"/>
  </w:num>
  <w:num w:numId="6">
    <w:abstractNumId w:val="1"/>
  </w:num>
  <w:num w:numId="7">
    <w:abstractNumId w:val="6"/>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09"/>
  <w:hyphenationZone w:val="425"/>
  <w:drawingGridHorizontalSpacing w:val="120"/>
  <w:displayHorizontalDrawingGridEvery w:val="0"/>
  <w:displayVerticalDrawingGridEvery w:val="0"/>
  <w:noPunctuationKerning/>
  <w:characterSpacingControl w:val="doNotCompress"/>
  <w:hdrShapeDefaults>
    <o:shapedefaults v:ext="edit" spidmax="18433"/>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0030"/>
    <w:rsid w:val="000031E0"/>
    <w:rsid w:val="00006DFB"/>
    <w:rsid w:val="00013FF0"/>
    <w:rsid w:val="00022C9A"/>
    <w:rsid w:val="00035C30"/>
    <w:rsid w:val="000400AB"/>
    <w:rsid w:val="00046BF3"/>
    <w:rsid w:val="000574EB"/>
    <w:rsid w:val="00067C19"/>
    <w:rsid w:val="0008215B"/>
    <w:rsid w:val="0008258F"/>
    <w:rsid w:val="00082EC0"/>
    <w:rsid w:val="0008469D"/>
    <w:rsid w:val="00085B91"/>
    <w:rsid w:val="000915D3"/>
    <w:rsid w:val="00092CD9"/>
    <w:rsid w:val="00096E38"/>
    <w:rsid w:val="000A1E80"/>
    <w:rsid w:val="000A4AEF"/>
    <w:rsid w:val="000B16B5"/>
    <w:rsid w:val="000B4858"/>
    <w:rsid w:val="000C0030"/>
    <w:rsid w:val="000C2E78"/>
    <w:rsid w:val="000D1833"/>
    <w:rsid w:val="000D6E93"/>
    <w:rsid w:val="000E14D4"/>
    <w:rsid w:val="000E4C36"/>
    <w:rsid w:val="000F0B9A"/>
    <w:rsid w:val="000F0EDE"/>
    <w:rsid w:val="000F2247"/>
    <w:rsid w:val="000F3208"/>
    <w:rsid w:val="000F3432"/>
    <w:rsid w:val="000F4188"/>
    <w:rsid w:val="000F731A"/>
    <w:rsid w:val="001024A9"/>
    <w:rsid w:val="00103B62"/>
    <w:rsid w:val="0010493B"/>
    <w:rsid w:val="00105CBE"/>
    <w:rsid w:val="00106533"/>
    <w:rsid w:val="00106CA7"/>
    <w:rsid w:val="00106E4E"/>
    <w:rsid w:val="00106F47"/>
    <w:rsid w:val="001104A9"/>
    <w:rsid w:val="00113E1B"/>
    <w:rsid w:val="00115474"/>
    <w:rsid w:val="00116061"/>
    <w:rsid w:val="001213AC"/>
    <w:rsid w:val="00121979"/>
    <w:rsid w:val="00123C8B"/>
    <w:rsid w:val="00131ABD"/>
    <w:rsid w:val="00131E9C"/>
    <w:rsid w:val="001322FD"/>
    <w:rsid w:val="001332B0"/>
    <w:rsid w:val="001363BD"/>
    <w:rsid w:val="00142895"/>
    <w:rsid w:val="0015070C"/>
    <w:rsid w:val="00150DD5"/>
    <w:rsid w:val="00155881"/>
    <w:rsid w:val="001564D6"/>
    <w:rsid w:val="0016122A"/>
    <w:rsid w:val="0016560D"/>
    <w:rsid w:val="00175F3B"/>
    <w:rsid w:val="00176FE2"/>
    <w:rsid w:val="001774B1"/>
    <w:rsid w:val="00182B33"/>
    <w:rsid w:val="00192DAF"/>
    <w:rsid w:val="001A2135"/>
    <w:rsid w:val="001A358C"/>
    <w:rsid w:val="001A6801"/>
    <w:rsid w:val="001A77CF"/>
    <w:rsid w:val="001B0189"/>
    <w:rsid w:val="001B1E5A"/>
    <w:rsid w:val="001B2982"/>
    <w:rsid w:val="001B40D1"/>
    <w:rsid w:val="001B4494"/>
    <w:rsid w:val="001B4CF5"/>
    <w:rsid w:val="001B6AEE"/>
    <w:rsid w:val="001C57D6"/>
    <w:rsid w:val="001C59EA"/>
    <w:rsid w:val="001D22E4"/>
    <w:rsid w:val="001D42D5"/>
    <w:rsid w:val="001E0E7A"/>
    <w:rsid w:val="001E5DCD"/>
    <w:rsid w:val="001E6646"/>
    <w:rsid w:val="001F1344"/>
    <w:rsid w:val="001F41C8"/>
    <w:rsid w:val="001F48F4"/>
    <w:rsid w:val="001F7D47"/>
    <w:rsid w:val="00200960"/>
    <w:rsid w:val="00202AB6"/>
    <w:rsid w:val="0021078D"/>
    <w:rsid w:val="00210CB2"/>
    <w:rsid w:val="002151FE"/>
    <w:rsid w:val="0022069F"/>
    <w:rsid w:val="00220AB9"/>
    <w:rsid w:val="00221EB8"/>
    <w:rsid w:val="002223EC"/>
    <w:rsid w:val="00223BA4"/>
    <w:rsid w:val="0023095B"/>
    <w:rsid w:val="002449C7"/>
    <w:rsid w:val="00255D8E"/>
    <w:rsid w:val="00256AD7"/>
    <w:rsid w:val="00257AB6"/>
    <w:rsid w:val="002601A4"/>
    <w:rsid w:val="0026074D"/>
    <w:rsid w:val="00266561"/>
    <w:rsid w:val="002779ED"/>
    <w:rsid w:val="002822C5"/>
    <w:rsid w:val="00287681"/>
    <w:rsid w:val="0029103F"/>
    <w:rsid w:val="00292D2F"/>
    <w:rsid w:val="002934FA"/>
    <w:rsid w:val="0029462D"/>
    <w:rsid w:val="00296418"/>
    <w:rsid w:val="002972A2"/>
    <w:rsid w:val="002978C6"/>
    <w:rsid w:val="002A0967"/>
    <w:rsid w:val="002A2247"/>
    <w:rsid w:val="002A344B"/>
    <w:rsid w:val="002B4C6C"/>
    <w:rsid w:val="002B4D35"/>
    <w:rsid w:val="002C4AF3"/>
    <w:rsid w:val="002C4E1E"/>
    <w:rsid w:val="002C51CC"/>
    <w:rsid w:val="002D0448"/>
    <w:rsid w:val="002D133B"/>
    <w:rsid w:val="002D213C"/>
    <w:rsid w:val="002D51BD"/>
    <w:rsid w:val="002D56CF"/>
    <w:rsid w:val="002D7292"/>
    <w:rsid w:val="002D7293"/>
    <w:rsid w:val="002D7E1B"/>
    <w:rsid w:val="002E0C44"/>
    <w:rsid w:val="002E25AA"/>
    <w:rsid w:val="002F179A"/>
    <w:rsid w:val="002F458E"/>
    <w:rsid w:val="002F7E60"/>
    <w:rsid w:val="00303480"/>
    <w:rsid w:val="003060B1"/>
    <w:rsid w:val="00310203"/>
    <w:rsid w:val="003108E5"/>
    <w:rsid w:val="00310D7E"/>
    <w:rsid w:val="00313066"/>
    <w:rsid w:val="00330625"/>
    <w:rsid w:val="003316DF"/>
    <w:rsid w:val="00335716"/>
    <w:rsid w:val="0033729A"/>
    <w:rsid w:val="00342AF1"/>
    <w:rsid w:val="00345699"/>
    <w:rsid w:val="00350E47"/>
    <w:rsid w:val="003557B6"/>
    <w:rsid w:val="00360FE4"/>
    <w:rsid w:val="0036148D"/>
    <w:rsid w:val="0037309A"/>
    <w:rsid w:val="00377E4F"/>
    <w:rsid w:val="00381484"/>
    <w:rsid w:val="00383B31"/>
    <w:rsid w:val="0038602E"/>
    <w:rsid w:val="0038660E"/>
    <w:rsid w:val="00387FF0"/>
    <w:rsid w:val="00391BAF"/>
    <w:rsid w:val="00396154"/>
    <w:rsid w:val="003A01CD"/>
    <w:rsid w:val="003A0951"/>
    <w:rsid w:val="003A4A33"/>
    <w:rsid w:val="003A5619"/>
    <w:rsid w:val="003A7E76"/>
    <w:rsid w:val="003B4551"/>
    <w:rsid w:val="003B72E0"/>
    <w:rsid w:val="003C3DB0"/>
    <w:rsid w:val="003C627F"/>
    <w:rsid w:val="003D0C8D"/>
    <w:rsid w:val="003D1032"/>
    <w:rsid w:val="003D1937"/>
    <w:rsid w:val="003D1983"/>
    <w:rsid w:val="003D5D18"/>
    <w:rsid w:val="003E3448"/>
    <w:rsid w:val="003E4E18"/>
    <w:rsid w:val="003E5371"/>
    <w:rsid w:val="003F09A4"/>
    <w:rsid w:val="003F2174"/>
    <w:rsid w:val="003F3BBA"/>
    <w:rsid w:val="003F4687"/>
    <w:rsid w:val="003F5215"/>
    <w:rsid w:val="003F5D5A"/>
    <w:rsid w:val="003F67C4"/>
    <w:rsid w:val="004025F9"/>
    <w:rsid w:val="0040309C"/>
    <w:rsid w:val="0040383F"/>
    <w:rsid w:val="004116F5"/>
    <w:rsid w:val="004151AF"/>
    <w:rsid w:val="00423ADD"/>
    <w:rsid w:val="004260E5"/>
    <w:rsid w:val="00427E7B"/>
    <w:rsid w:val="00440134"/>
    <w:rsid w:val="00440582"/>
    <w:rsid w:val="00450096"/>
    <w:rsid w:val="00454E6F"/>
    <w:rsid w:val="00464846"/>
    <w:rsid w:val="004662FC"/>
    <w:rsid w:val="00472BC2"/>
    <w:rsid w:val="004769EB"/>
    <w:rsid w:val="00481454"/>
    <w:rsid w:val="00491733"/>
    <w:rsid w:val="00492D4F"/>
    <w:rsid w:val="00493B8C"/>
    <w:rsid w:val="00495461"/>
    <w:rsid w:val="00496E23"/>
    <w:rsid w:val="004A3DA2"/>
    <w:rsid w:val="004B1764"/>
    <w:rsid w:val="004C26CF"/>
    <w:rsid w:val="004C29CA"/>
    <w:rsid w:val="004C3378"/>
    <w:rsid w:val="004D11D4"/>
    <w:rsid w:val="004D1809"/>
    <w:rsid w:val="004D366E"/>
    <w:rsid w:val="004D3F9D"/>
    <w:rsid w:val="004D52DC"/>
    <w:rsid w:val="004E5B2B"/>
    <w:rsid w:val="004E64A5"/>
    <w:rsid w:val="004F1970"/>
    <w:rsid w:val="004F739E"/>
    <w:rsid w:val="00503ADF"/>
    <w:rsid w:val="00504583"/>
    <w:rsid w:val="005112D3"/>
    <w:rsid w:val="005141AC"/>
    <w:rsid w:val="00514B65"/>
    <w:rsid w:val="00516539"/>
    <w:rsid w:val="00516910"/>
    <w:rsid w:val="00522554"/>
    <w:rsid w:val="00522E6F"/>
    <w:rsid w:val="005250D2"/>
    <w:rsid w:val="0052603A"/>
    <w:rsid w:val="00533AB1"/>
    <w:rsid w:val="005357B4"/>
    <w:rsid w:val="00535CBE"/>
    <w:rsid w:val="005446AE"/>
    <w:rsid w:val="005454FD"/>
    <w:rsid w:val="00547664"/>
    <w:rsid w:val="00547D2D"/>
    <w:rsid w:val="00553490"/>
    <w:rsid w:val="005732CA"/>
    <w:rsid w:val="00574E1E"/>
    <w:rsid w:val="00575DCF"/>
    <w:rsid w:val="00580A5D"/>
    <w:rsid w:val="0059430F"/>
    <w:rsid w:val="0059480E"/>
    <w:rsid w:val="005A2B39"/>
    <w:rsid w:val="005B05BC"/>
    <w:rsid w:val="005B1783"/>
    <w:rsid w:val="005B5478"/>
    <w:rsid w:val="005B6903"/>
    <w:rsid w:val="005C524B"/>
    <w:rsid w:val="005D0B93"/>
    <w:rsid w:val="005D1EED"/>
    <w:rsid w:val="005D2511"/>
    <w:rsid w:val="005D529A"/>
    <w:rsid w:val="005D5C63"/>
    <w:rsid w:val="005F0A73"/>
    <w:rsid w:val="005F1A65"/>
    <w:rsid w:val="005F2CC6"/>
    <w:rsid w:val="005F3745"/>
    <w:rsid w:val="005F769B"/>
    <w:rsid w:val="006015B2"/>
    <w:rsid w:val="006015FB"/>
    <w:rsid w:val="00614B29"/>
    <w:rsid w:val="006305D0"/>
    <w:rsid w:val="006319DB"/>
    <w:rsid w:val="0063278D"/>
    <w:rsid w:val="006351E9"/>
    <w:rsid w:val="00637831"/>
    <w:rsid w:val="00645E79"/>
    <w:rsid w:val="00660067"/>
    <w:rsid w:val="00660348"/>
    <w:rsid w:val="0066248C"/>
    <w:rsid w:val="006637AD"/>
    <w:rsid w:val="006709F6"/>
    <w:rsid w:val="00670C73"/>
    <w:rsid w:val="0067149E"/>
    <w:rsid w:val="00674869"/>
    <w:rsid w:val="006755D9"/>
    <w:rsid w:val="00675CE4"/>
    <w:rsid w:val="0067729B"/>
    <w:rsid w:val="0068487B"/>
    <w:rsid w:val="00693506"/>
    <w:rsid w:val="006951A5"/>
    <w:rsid w:val="00696C38"/>
    <w:rsid w:val="006A075F"/>
    <w:rsid w:val="006A4FC7"/>
    <w:rsid w:val="006A5846"/>
    <w:rsid w:val="006A6897"/>
    <w:rsid w:val="006A71E6"/>
    <w:rsid w:val="006B06A7"/>
    <w:rsid w:val="006B4525"/>
    <w:rsid w:val="006B5423"/>
    <w:rsid w:val="006B7BB1"/>
    <w:rsid w:val="006C186D"/>
    <w:rsid w:val="006C663F"/>
    <w:rsid w:val="006C79D2"/>
    <w:rsid w:val="006D4E63"/>
    <w:rsid w:val="006E12DB"/>
    <w:rsid w:val="006E464A"/>
    <w:rsid w:val="006E7BB8"/>
    <w:rsid w:val="006F2F59"/>
    <w:rsid w:val="006F67E9"/>
    <w:rsid w:val="00707CF5"/>
    <w:rsid w:val="00721776"/>
    <w:rsid w:val="007267A1"/>
    <w:rsid w:val="007378FB"/>
    <w:rsid w:val="00742EE3"/>
    <w:rsid w:val="007451EA"/>
    <w:rsid w:val="00750064"/>
    <w:rsid w:val="007514DD"/>
    <w:rsid w:val="007535D5"/>
    <w:rsid w:val="00753950"/>
    <w:rsid w:val="007542AB"/>
    <w:rsid w:val="00757749"/>
    <w:rsid w:val="00760704"/>
    <w:rsid w:val="007705FD"/>
    <w:rsid w:val="0077325C"/>
    <w:rsid w:val="007735C9"/>
    <w:rsid w:val="007740B0"/>
    <w:rsid w:val="007806F9"/>
    <w:rsid w:val="00781CD3"/>
    <w:rsid w:val="0078336D"/>
    <w:rsid w:val="00785A35"/>
    <w:rsid w:val="00785B0F"/>
    <w:rsid w:val="0078709F"/>
    <w:rsid w:val="0078728F"/>
    <w:rsid w:val="007949D7"/>
    <w:rsid w:val="00794CE5"/>
    <w:rsid w:val="007A06E8"/>
    <w:rsid w:val="007A255D"/>
    <w:rsid w:val="007A26E9"/>
    <w:rsid w:val="007B7E51"/>
    <w:rsid w:val="007C450C"/>
    <w:rsid w:val="007C54A3"/>
    <w:rsid w:val="007C6A56"/>
    <w:rsid w:val="007E0F64"/>
    <w:rsid w:val="007F1C0E"/>
    <w:rsid w:val="007F55C4"/>
    <w:rsid w:val="008025FB"/>
    <w:rsid w:val="00802F42"/>
    <w:rsid w:val="00806DDE"/>
    <w:rsid w:val="0080742B"/>
    <w:rsid w:val="00810E7B"/>
    <w:rsid w:val="008145D5"/>
    <w:rsid w:val="008161E7"/>
    <w:rsid w:val="00817A27"/>
    <w:rsid w:val="00820FA0"/>
    <w:rsid w:val="00821C41"/>
    <w:rsid w:val="00830D53"/>
    <w:rsid w:val="00833795"/>
    <w:rsid w:val="00842001"/>
    <w:rsid w:val="008447E7"/>
    <w:rsid w:val="00861762"/>
    <w:rsid w:val="0086412A"/>
    <w:rsid w:val="00864337"/>
    <w:rsid w:val="00867472"/>
    <w:rsid w:val="00867FA6"/>
    <w:rsid w:val="008800AD"/>
    <w:rsid w:val="008928AA"/>
    <w:rsid w:val="00893841"/>
    <w:rsid w:val="00894852"/>
    <w:rsid w:val="00896E69"/>
    <w:rsid w:val="008A25AF"/>
    <w:rsid w:val="008A6D63"/>
    <w:rsid w:val="008B0693"/>
    <w:rsid w:val="008B074D"/>
    <w:rsid w:val="008B6D2B"/>
    <w:rsid w:val="008C425E"/>
    <w:rsid w:val="008C48EB"/>
    <w:rsid w:val="008C6E74"/>
    <w:rsid w:val="008D254B"/>
    <w:rsid w:val="008D3D80"/>
    <w:rsid w:val="008E4710"/>
    <w:rsid w:val="008E57FA"/>
    <w:rsid w:val="008E6087"/>
    <w:rsid w:val="008E7223"/>
    <w:rsid w:val="008F1897"/>
    <w:rsid w:val="008F278C"/>
    <w:rsid w:val="008F4871"/>
    <w:rsid w:val="00900649"/>
    <w:rsid w:val="00901462"/>
    <w:rsid w:val="00910E98"/>
    <w:rsid w:val="00912133"/>
    <w:rsid w:val="00913C02"/>
    <w:rsid w:val="00922804"/>
    <w:rsid w:val="00925552"/>
    <w:rsid w:val="00926A10"/>
    <w:rsid w:val="009315C9"/>
    <w:rsid w:val="00934F94"/>
    <w:rsid w:val="00935F8F"/>
    <w:rsid w:val="00945033"/>
    <w:rsid w:val="00950B6C"/>
    <w:rsid w:val="00951682"/>
    <w:rsid w:val="00954FA0"/>
    <w:rsid w:val="00957358"/>
    <w:rsid w:val="00963026"/>
    <w:rsid w:val="00971044"/>
    <w:rsid w:val="00982DEB"/>
    <w:rsid w:val="009839D9"/>
    <w:rsid w:val="00985A98"/>
    <w:rsid w:val="00991733"/>
    <w:rsid w:val="009919A1"/>
    <w:rsid w:val="00992A29"/>
    <w:rsid w:val="00994872"/>
    <w:rsid w:val="00997748"/>
    <w:rsid w:val="009A1077"/>
    <w:rsid w:val="009A1A7A"/>
    <w:rsid w:val="009A50FF"/>
    <w:rsid w:val="009B0A76"/>
    <w:rsid w:val="009B13F3"/>
    <w:rsid w:val="009B187E"/>
    <w:rsid w:val="009B264A"/>
    <w:rsid w:val="009B4B9A"/>
    <w:rsid w:val="009C404E"/>
    <w:rsid w:val="009C6552"/>
    <w:rsid w:val="009D02E5"/>
    <w:rsid w:val="009D1416"/>
    <w:rsid w:val="009D2A5C"/>
    <w:rsid w:val="009D4251"/>
    <w:rsid w:val="009D57BA"/>
    <w:rsid w:val="009D75B7"/>
    <w:rsid w:val="009E6DDD"/>
    <w:rsid w:val="009F0883"/>
    <w:rsid w:val="009F0DF8"/>
    <w:rsid w:val="009F2B5D"/>
    <w:rsid w:val="00A012AB"/>
    <w:rsid w:val="00A05D07"/>
    <w:rsid w:val="00A20846"/>
    <w:rsid w:val="00A230E4"/>
    <w:rsid w:val="00A23C30"/>
    <w:rsid w:val="00A2412A"/>
    <w:rsid w:val="00A253F1"/>
    <w:rsid w:val="00A42742"/>
    <w:rsid w:val="00A52AB5"/>
    <w:rsid w:val="00A5599E"/>
    <w:rsid w:val="00A60CCF"/>
    <w:rsid w:val="00A6770F"/>
    <w:rsid w:val="00A75C6F"/>
    <w:rsid w:val="00A828F7"/>
    <w:rsid w:val="00A846F6"/>
    <w:rsid w:val="00A87378"/>
    <w:rsid w:val="00A91B4C"/>
    <w:rsid w:val="00A935CC"/>
    <w:rsid w:val="00AA17C7"/>
    <w:rsid w:val="00AB0CEA"/>
    <w:rsid w:val="00AB52FD"/>
    <w:rsid w:val="00AC1A01"/>
    <w:rsid w:val="00AC766B"/>
    <w:rsid w:val="00AD38FF"/>
    <w:rsid w:val="00AE2C8F"/>
    <w:rsid w:val="00AE2D0C"/>
    <w:rsid w:val="00AE338C"/>
    <w:rsid w:val="00AF069E"/>
    <w:rsid w:val="00AF1700"/>
    <w:rsid w:val="00AF3CDF"/>
    <w:rsid w:val="00AF7285"/>
    <w:rsid w:val="00B05381"/>
    <w:rsid w:val="00B101C1"/>
    <w:rsid w:val="00B1355E"/>
    <w:rsid w:val="00B1709D"/>
    <w:rsid w:val="00B21060"/>
    <w:rsid w:val="00B22040"/>
    <w:rsid w:val="00B2428C"/>
    <w:rsid w:val="00B24BA5"/>
    <w:rsid w:val="00B4180D"/>
    <w:rsid w:val="00B42DDF"/>
    <w:rsid w:val="00B50460"/>
    <w:rsid w:val="00B5265E"/>
    <w:rsid w:val="00B52E49"/>
    <w:rsid w:val="00B53B79"/>
    <w:rsid w:val="00B56B48"/>
    <w:rsid w:val="00B61DAA"/>
    <w:rsid w:val="00B61E93"/>
    <w:rsid w:val="00B63B58"/>
    <w:rsid w:val="00B651B3"/>
    <w:rsid w:val="00B65599"/>
    <w:rsid w:val="00B77F97"/>
    <w:rsid w:val="00B805A1"/>
    <w:rsid w:val="00B83DE0"/>
    <w:rsid w:val="00B86BFD"/>
    <w:rsid w:val="00B9027D"/>
    <w:rsid w:val="00BA184D"/>
    <w:rsid w:val="00BA199B"/>
    <w:rsid w:val="00BA3B0B"/>
    <w:rsid w:val="00BA6483"/>
    <w:rsid w:val="00BA65E2"/>
    <w:rsid w:val="00BB68A6"/>
    <w:rsid w:val="00BD0443"/>
    <w:rsid w:val="00BD59AF"/>
    <w:rsid w:val="00BE0064"/>
    <w:rsid w:val="00BE7B1A"/>
    <w:rsid w:val="00BF06B0"/>
    <w:rsid w:val="00BF2A52"/>
    <w:rsid w:val="00BF68B6"/>
    <w:rsid w:val="00BF69FC"/>
    <w:rsid w:val="00C00C2C"/>
    <w:rsid w:val="00C02A8A"/>
    <w:rsid w:val="00C17C85"/>
    <w:rsid w:val="00C21477"/>
    <w:rsid w:val="00C3037F"/>
    <w:rsid w:val="00C315B9"/>
    <w:rsid w:val="00C36E0D"/>
    <w:rsid w:val="00C37ED6"/>
    <w:rsid w:val="00C404DC"/>
    <w:rsid w:val="00C44CA6"/>
    <w:rsid w:val="00C476BB"/>
    <w:rsid w:val="00C651CF"/>
    <w:rsid w:val="00C65248"/>
    <w:rsid w:val="00C7041D"/>
    <w:rsid w:val="00C74E9D"/>
    <w:rsid w:val="00C7627E"/>
    <w:rsid w:val="00C9108A"/>
    <w:rsid w:val="00C91B25"/>
    <w:rsid w:val="00C94847"/>
    <w:rsid w:val="00C96264"/>
    <w:rsid w:val="00C97368"/>
    <w:rsid w:val="00C9746E"/>
    <w:rsid w:val="00C97C48"/>
    <w:rsid w:val="00CA0269"/>
    <w:rsid w:val="00CA026B"/>
    <w:rsid w:val="00CA3C91"/>
    <w:rsid w:val="00CA3CCB"/>
    <w:rsid w:val="00CA4B8E"/>
    <w:rsid w:val="00CB7502"/>
    <w:rsid w:val="00CC0B26"/>
    <w:rsid w:val="00CC2C1C"/>
    <w:rsid w:val="00CD4D05"/>
    <w:rsid w:val="00CD71A8"/>
    <w:rsid w:val="00CE0596"/>
    <w:rsid w:val="00CE2659"/>
    <w:rsid w:val="00CE3BCA"/>
    <w:rsid w:val="00CE44D1"/>
    <w:rsid w:val="00CE598B"/>
    <w:rsid w:val="00CE6C28"/>
    <w:rsid w:val="00CE7376"/>
    <w:rsid w:val="00CF0BFF"/>
    <w:rsid w:val="00CF652A"/>
    <w:rsid w:val="00CF7D5A"/>
    <w:rsid w:val="00D00127"/>
    <w:rsid w:val="00D01591"/>
    <w:rsid w:val="00D020B2"/>
    <w:rsid w:val="00D05185"/>
    <w:rsid w:val="00D05EA8"/>
    <w:rsid w:val="00D06561"/>
    <w:rsid w:val="00D1000B"/>
    <w:rsid w:val="00D12C29"/>
    <w:rsid w:val="00D136EE"/>
    <w:rsid w:val="00D142C3"/>
    <w:rsid w:val="00D232EF"/>
    <w:rsid w:val="00D25B22"/>
    <w:rsid w:val="00D26546"/>
    <w:rsid w:val="00D34EB0"/>
    <w:rsid w:val="00D35A00"/>
    <w:rsid w:val="00D35ADC"/>
    <w:rsid w:val="00D35D8C"/>
    <w:rsid w:val="00D4476C"/>
    <w:rsid w:val="00D44810"/>
    <w:rsid w:val="00D46900"/>
    <w:rsid w:val="00D535BF"/>
    <w:rsid w:val="00D54D51"/>
    <w:rsid w:val="00D63210"/>
    <w:rsid w:val="00D64C7D"/>
    <w:rsid w:val="00D72C60"/>
    <w:rsid w:val="00D736F7"/>
    <w:rsid w:val="00D75604"/>
    <w:rsid w:val="00D81D6C"/>
    <w:rsid w:val="00D863BD"/>
    <w:rsid w:val="00D87706"/>
    <w:rsid w:val="00D963A0"/>
    <w:rsid w:val="00D976C2"/>
    <w:rsid w:val="00DA1F08"/>
    <w:rsid w:val="00DB41D2"/>
    <w:rsid w:val="00DB6F66"/>
    <w:rsid w:val="00DC02DD"/>
    <w:rsid w:val="00DC030E"/>
    <w:rsid w:val="00DC0E78"/>
    <w:rsid w:val="00DC507E"/>
    <w:rsid w:val="00DC61F2"/>
    <w:rsid w:val="00DE55C2"/>
    <w:rsid w:val="00DE66E0"/>
    <w:rsid w:val="00DF2B9A"/>
    <w:rsid w:val="00DF6983"/>
    <w:rsid w:val="00DF6DE1"/>
    <w:rsid w:val="00E01915"/>
    <w:rsid w:val="00E10A6C"/>
    <w:rsid w:val="00E11A99"/>
    <w:rsid w:val="00E13DA5"/>
    <w:rsid w:val="00E15505"/>
    <w:rsid w:val="00E17612"/>
    <w:rsid w:val="00E17DBD"/>
    <w:rsid w:val="00E224AD"/>
    <w:rsid w:val="00E30395"/>
    <w:rsid w:val="00E309F4"/>
    <w:rsid w:val="00E34F13"/>
    <w:rsid w:val="00E350FE"/>
    <w:rsid w:val="00E378F8"/>
    <w:rsid w:val="00E4031C"/>
    <w:rsid w:val="00E4144F"/>
    <w:rsid w:val="00E534E7"/>
    <w:rsid w:val="00E536FB"/>
    <w:rsid w:val="00E56F8C"/>
    <w:rsid w:val="00E62228"/>
    <w:rsid w:val="00E65102"/>
    <w:rsid w:val="00E70440"/>
    <w:rsid w:val="00E74C27"/>
    <w:rsid w:val="00E7693D"/>
    <w:rsid w:val="00E82D4F"/>
    <w:rsid w:val="00E971A1"/>
    <w:rsid w:val="00EA0FA9"/>
    <w:rsid w:val="00EA3A2C"/>
    <w:rsid w:val="00EA57C7"/>
    <w:rsid w:val="00EA7A8E"/>
    <w:rsid w:val="00EB2708"/>
    <w:rsid w:val="00EC0E66"/>
    <w:rsid w:val="00EC57BD"/>
    <w:rsid w:val="00ED430D"/>
    <w:rsid w:val="00ED43D0"/>
    <w:rsid w:val="00ED4550"/>
    <w:rsid w:val="00EE0BCE"/>
    <w:rsid w:val="00EE0EB0"/>
    <w:rsid w:val="00EE0ED6"/>
    <w:rsid w:val="00EE1432"/>
    <w:rsid w:val="00EE182E"/>
    <w:rsid w:val="00EE2343"/>
    <w:rsid w:val="00EF7A3E"/>
    <w:rsid w:val="00F00CBA"/>
    <w:rsid w:val="00F10275"/>
    <w:rsid w:val="00F179B4"/>
    <w:rsid w:val="00F203B3"/>
    <w:rsid w:val="00F25539"/>
    <w:rsid w:val="00F312F9"/>
    <w:rsid w:val="00F4048B"/>
    <w:rsid w:val="00F4057F"/>
    <w:rsid w:val="00F4228F"/>
    <w:rsid w:val="00F45080"/>
    <w:rsid w:val="00F45357"/>
    <w:rsid w:val="00F45E7F"/>
    <w:rsid w:val="00F51900"/>
    <w:rsid w:val="00F5751A"/>
    <w:rsid w:val="00F669B1"/>
    <w:rsid w:val="00F66F54"/>
    <w:rsid w:val="00F7491F"/>
    <w:rsid w:val="00F93A3C"/>
    <w:rsid w:val="00FB08C7"/>
    <w:rsid w:val="00FB0F2A"/>
    <w:rsid w:val="00FB5EFD"/>
    <w:rsid w:val="00FB6397"/>
    <w:rsid w:val="00FC4AB1"/>
    <w:rsid w:val="00FC6403"/>
    <w:rsid w:val="00FC6FF7"/>
    <w:rsid w:val="00FD080B"/>
    <w:rsid w:val="00FD193E"/>
    <w:rsid w:val="00FD23AF"/>
    <w:rsid w:val="00FD3666"/>
    <w:rsid w:val="00FD5ABF"/>
    <w:rsid w:val="00FD7760"/>
    <w:rsid w:val="00FE0531"/>
    <w:rsid w:val="00FE153D"/>
    <w:rsid w:val="00FE159F"/>
    <w:rsid w:val="00FE225A"/>
    <w:rsid w:val="00FE6A72"/>
    <w:rsid w:val="00FF090A"/>
    <w:rsid w:val="00FF434E"/>
    <w:rsid w:val="00FF4A64"/>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14:docId w14:val="06C3A0C7"/>
  <w15:docId w15:val="{CF31E2BD-A7CD-4260-B2C7-F5496F695B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fr-BE" w:eastAsia="fr-B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17C85"/>
    <w:rPr>
      <w:rFonts w:ascii="Century Gothic" w:hAnsi="Century Gothic" w:cs="Calibri"/>
      <w:sz w:val="18"/>
      <w:lang w:val="fr-FR"/>
    </w:rPr>
  </w:style>
  <w:style w:type="paragraph" w:styleId="Titre1">
    <w:name w:val="heading 1"/>
    <w:basedOn w:val="Titre2"/>
    <w:next w:val="Normal"/>
    <w:link w:val="Titre1Car"/>
    <w:autoRedefine/>
    <w:qFormat/>
    <w:rsid w:val="009A1A7A"/>
    <w:pPr>
      <w:numPr>
        <w:ilvl w:val="0"/>
      </w:numPr>
      <w:tabs>
        <w:tab w:val="clear" w:pos="709"/>
      </w:tabs>
      <w:suppressAutoHyphens w:val="0"/>
      <w:spacing w:before="240" w:line="240" w:lineRule="auto"/>
      <w:jc w:val="both"/>
      <w:outlineLvl w:val="0"/>
    </w:pPr>
    <w:rPr>
      <w:rFonts w:ascii="Century Gothic" w:eastAsiaTheme="majorEastAsia" w:hAnsi="Century Gothic" w:cstheme="majorBidi"/>
      <w:bCs/>
      <w:sz w:val="28"/>
      <w:szCs w:val="28"/>
      <w:lang w:eastAsia="fr-FR"/>
    </w:rPr>
  </w:style>
  <w:style w:type="paragraph" w:styleId="Titre2">
    <w:name w:val="heading 2"/>
    <w:basedOn w:val="Titre3"/>
    <w:next w:val="Normal"/>
    <w:link w:val="Titre2Car"/>
    <w:autoRedefine/>
    <w:qFormat/>
    <w:rsid w:val="001F48F4"/>
    <w:pPr>
      <w:numPr>
        <w:ilvl w:val="1"/>
      </w:numPr>
      <w:spacing w:after="240"/>
      <w:outlineLvl w:val="1"/>
    </w:pPr>
    <w:rPr>
      <w:rFonts w:ascii="Arial" w:hAnsi="Arial" w:cs="Times New Roman"/>
      <w:b w:val="0"/>
      <w:color w:val="auto"/>
      <w:sz w:val="24"/>
    </w:rPr>
  </w:style>
  <w:style w:type="paragraph" w:styleId="Titre3">
    <w:name w:val="heading 3"/>
    <w:basedOn w:val="Descriptiontitre2"/>
    <w:next w:val="Normal"/>
    <w:link w:val="Titre3Car"/>
    <w:qFormat/>
    <w:rsid w:val="006A4FC7"/>
    <w:pPr>
      <w:numPr>
        <w:ilvl w:val="2"/>
        <w:numId w:val="7"/>
      </w:numPr>
      <w:tabs>
        <w:tab w:val="clear" w:pos="1134"/>
        <w:tab w:val="left" w:pos="709"/>
      </w:tabs>
      <w:spacing w:before="120" w:after="120" w:line="276" w:lineRule="auto"/>
      <w:outlineLvl w:val="2"/>
    </w:pPr>
    <w:rPr>
      <w:rFonts w:ascii="Calibri" w:hAnsi="Calibri" w:cs="Arial"/>
      <w:smallCaps w:val="0"/>
      <w:color w:val="000000"/>
      <w:sz w:val="22"/>
    </w:rPr>
  </w:style>
  <w:style w:type="paragraph" w:styleId="Titre4">
    <w:name w:val="heading 4"/>
    <w:basedOn w:val="Normal"/>
    <w:next w:val="Normal"/>
    <w:qFormat/>
    <w:rsid w:val="00D01591"/>
    <w:pPr>
      <w:keepNext/>
      <w:numPr>
        <w:ilvl w:val="3"/>
        <w:numId w:val="4"/>
      </w:numPr>
      <w:tabs>
        <w:tab w:val="left" w:pos="851"/>
        <w:tab w:val="left" w:pos="1418"/>
      </w:tabs>
      <w:jc w:val="center"/>
      <w:outlineLvl w:val="3"/>
    </w:pPr>
    <w:rPr>
      <w:b/>
      <w:u w:val="single"/>
    </w:rPr>
  </w:style>
  <w:style w:type="paragraph" w:styleId="Titre5">
    <w:name w:val="heading 5"/>
    <w:basedOn w:val="Normal"/>
    <w:next w:val="Normal"/>
    <w:qFormat/>
    <w:rsid w:val="00D01591"/>
    <w:pPr>
      <w:keepNext/>
      <w:numPr>
        <w:ilvl w:val="4"/>
        <w:numId w:val="4"/>
      </w:numPr>
      <w:jc w:val="center"/>
      <w:outlineLvl w:val="4"/>
    </w:pPr>
    <w:rPr>
      <w:b/>
      <w:sz w:val="50"/>
    </w:rPr>
  </w:style>
  <w:style w:type="paragraph" w:styleId="Titre6">
    <w:name w:val="heading 6"/>
    <w:basedOn w:val="Normal"/>
    <w:next w:val="Normal"/>
    <w:qFormat/>
    <w:rsid w:val="00D01591"/>
    <w:pPr>
      <w:keepNext/>
      <w:numPr>
        <w:ilvl w:val="5"/>
        <w:numId w:val="4"/>
      </w:numPr>
      <w:jc w:val="center"/>
      <w:outlineLvl w:val="5"/>
    </w:pPr>
    <w:rPr>
      <w:u w:val="single"/>
    </w:rPr>
  </w:style>
  <w:style w:type="paragraph" w:styleId="Titre7">
    <w:name w:val="heading 7"/>
    <w:basedOn w:val="Normal"/>
    <w:next w:val="Normal"/>
    <w:qFormat/>
    <w:rsid w:val="00D01591"/>
    <w:pPr>
      <w:keepNext/>
      <w:numPr>
        <w:ilvl w:val="6"/>
        <w:numId w:val="4"/>
      </w:numPr>
      <w:jc w:val="center"/>
      <w:outlineLvl w:val="6"/>
    </w:pPr>
    <w:rPr>
      <w:b/>
      <w:sz w:val="40"/>
    </w:rPr>
  </w:style>
  <w:style w:type="paragraph" w:styleId="Titre8">
    <w:name w:val="heading 8"/>
    <w:basedOn w:val="Normal"/>
    <w:next w:val="Normal"/>
    <w:qFormat/>
    <w:rsid w:val="00D01591"/>
    <w:pPr>
      <w:keepNext/>
      <w:numPr>
        <w:ilvl w:val="7"/>
        <w:numId w:val="4"/>
      </w:numPr>
      <w:tabs>
        <w:tab w:val="left" w:pos="0"/>
        <w:tab w:val="left" w:pos="851"/>
        <w:tab w:val="left" w:pos="1418"/>
      </w:tabs>
      <w:jc w:val="center"/>
      <w:outlineLvl w:val="7"/>
    </w:pPr>
    <w:rPr>
      <w:b/>
      <w:i/>
      <w:sz w:val="28"/>
    </w:rPr>
  </w:style>
  <w:style w:type="paragraph" w:styleId="Titre9">
    <w:name w:val="heading 9"/>
    <w:basedOn w:val="Normal"/>
    <w:next w:val="Normal"/>
    <w:qFormat/>
    <w:rsid w:val="00D01591"/>
    <w:pPr>
      <w:keepNext/>
      <w:numPr>
        <w:ilvl w:val="8"/>
        <w:numId w:val="4"/>
      </w:numPr>
      <w:tabs>
        <w:tab w:val="left" w:pos="0"/>
        <w:tab w:val="left" w:pos="851"/>
      </w:tabs>
      <w:jc w:val="both"/>
      <w:outlineLvl w:val="8"/>
    </w:pPr>
    <w:rPr>
      <w:b/>
      <w:color w:val="FF000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itre">
    <w:name w:val="Title"/>
    <w:basedOn w:val="Normal"/>
    <w:qFormat/>
    <w:rsid w:val="00C17C85"/>
    <w:pPr>
      <w:jc w:val="center"/>
    </w:pPr>
    <w:rPr>
      <w:rFonts w:eastAsiaTheme="minorEastAsia" w:cstheme="minorBidi"/>
      <w:sz w:val="36"/>
      <w:szCs w:val="36"/>
      <w:lang w:val="fr-BE" w:eastAsia="fr-FR"/>
    </w:rPr>
  </w:style>
  <w:style w:type="paragraph" w:styleId="En-tte">
    <w:name w:val="header"/>
    <w:basedOn w:val="Normal"/>
    <w:link w:val="En-tteCar"/>
    <w:uiPriority w:val="99"/>
    <w:rsid w:val="00D01591"/>
    <w:pPr>
      <w:tabs>
        <w:tab w:val="center" w:pos="4536"/>
        <w:tab w:val="right" w:pos="9072"/>
      </w:tabs>
    </w:pPr>
  </w:style>
  <w:style w:type="paragraph" w:styleId="Pieddepage">
    <w:name w:val="footer"/>
    <w:basedOn w:val="Normal"/>
    <w:link w:val="PieddepageCar"/>
    <w:rsid w:val="00D01591"/>
    <w:pPr>
      <w:tabs>
        <w:tab w:val="center" w:pos="4536"/>
        <w:tab w:val="right" w:pos="9072"/>
      </w:tabs>
    </w:pPr>
  </w:style>
  <w:style w:type="character" w:styleId="Numrodepage">
    <w:name w:val="page number"/>
    <w:basedOn w:val="Policepardfaut"/>
    <w:semiHidden/>
    <w:rsid w:val="00D01591"/>
  </w:style>
  <w:style w:type="paragraph" w:styleId="Corpsdetexte">
    <w:name w:val="Body Text"/>
    <w:basedOn w:val="Normal"/>
    <w:semiHidden/>
    <w:rsid w:val="00D01591"/>
    <w:pPr>
      <w:jc w:val="center"/>
    </w:pPr>
    <w:rPr>
      <w:b/>
      <w:smallCaps/>
    </w:rPr>
  </w:style>
  <w:style w:type="paragraph" w:styleId="Retraitcorpsdetexte">
    <w:name w:val="Body Text Indent"/>
    <w:basedOn w:val="Normal"/>
    <w:semiHidden/>
    <w:rsid w:val="00D01591"/>
    <w:pPr>
      <w:tabs>
        <w:tab w:val="left" w:pos="851"/>
        <w:tab w:val="left" w:pos="1418"/>
        <w:tab w:val="left" w:pos="1701"/>
      </w:tabs>
      <w:ind w:left="1701" w:hanging="1701"/>
      <w:jc w:val="both"/>
    </w:pPr>
  </w:style>
  <w:style w:type="paragraph" w:styleId="Retraitcorpsdetexte2">
    <w:name w:val="Body Text Indent 2"/>
    <w:basedOn w:val="Normal"/>
    <w:semiHidden/>
    <w:rsid w:val="00D01591"/>
    <w:pPr>
      <w:tabs>
        <w:tab w:val="left" w:pos="851"/>
        <w:tab w:val="left" w:pos="1418"/>
        <w:tab w:val="left" w:pos="1843"/>
      </w:tabs>
      <w:ind w:left="2124" w:hanging="2124"/>
      <w:jc w:val="both"/>
    </w:pPr>
  </w:style>
  <w:style w:type="paragraph" w:styleId="Retraitcorpsdetexte3">
    <w:name w:val="Body Text Indent 3"/>
    <w:basedOn w:val="Normal"/>
    <w:semiHidden/>
    <w:rsid w:val="00D01591"/>
    <w:pPr>
      <w:tabs>
        <w:tab w:val="left" w:pos="851"/>
        <w:tab w:val="left" w:pos="1418"/>
      </w:tabs>
      <w:ind w:left="1418" w:hanging="1418"/>
      <w:jc w:val="both"/>
    </w:pPr>
  </w:style>
  <w:style w:type="paragraph" w:customStyle="1" w:styleId="Conditions">
    <w:name w:val="Conditions"/>
    <w:rsid w:val="00D01591"/>
    <w:pPr>
      <w:spacing w:after="120"/>
      <w:ind w:firstLine="709"/>
      <w:jc w:val="both"/>
    </w:pPr>
    <w:rPr>
      <w:sz w:val="22"/>
      <w:lang w:val="fr-FR"/>
    </w:rPr>
  </w:style>
  <w:style w:type="paragraph" w:customStyle="1" w:styleId="Signatairearrt">
    <w:name w:val="Signataire arrêté"/>
    <w:rsid w:val="00D01591"/>
    <w:pPr>
      <w:keepNext/>
      <w:suppressAutoHyphens/>
      <w:spacing w:before="120" w:after="240"/>
      <w:jc w:val="center"/>
    </w:pPr>
    <w:rPr>
      <w:lang w:val="fr-FR"/>
    </w:rPr>
  </w:style>
  <w:style w:type="character" w:customStyle="1" w:styleId="Articlecondition">
    <w:name w:val="Article condition"/>
    <w:rsid w:val="00D01591"/>
    <w:rPr>
      <w:rFonts w:ascii="Bookman Old Style" w:hAnsi="Bookman Old Style"/>
      <w:b/>
      <w:sz w:val="20"/>
    </w:rPr>
  </w:style>
  <w:style w:type="paragraph" w:styleId="Corpsdetexte2">
    <w:name w:val="Body Text 2"/>
    <w:basedOn w:val="Normal"/>
    <w:semiHidden/>
    <w:rsid w:val="00D01591"/>
    <w:pPr>
      <w:tabs>
        <w:tab w:val="left" w:pos="0"/>
        <w:tab w:val="left" w:pos="851"/>
        <w:tab w:val="left" w:pos="1560"/>
      </w:tabs>
      <w:jc w:val="both"/>
    </w:pPr>
  </w:style>
  <w:style w:type="paragraph" w:styleId="Notedebasdepage">
    <w:name w:val="footnote text"/>
    <w:basedOn w:val="Normal"/>
    <w:link w:val="NotedebasdepageCar"/>
    <w:rsid w:val="00D01591"/>
  </w:style>
  <w:style w:type="character" w:styleId="Appelnotedebasdep">
    <w:name w:val="footnote reference"/>
    <w:semiHidden/>
    <w:rsid w:val="00D01591"/>
    <w:rPr>
      <w:vertAlign w:val="superscript"/>
    </w:rPr>
  </w:style>
  <w:style w:type="paragraph" w:customStyle="1" w:styleId="PE1">
    <w:name w:val="PE1"/>
    <w:basedOn w:val="Normal"/>
    <w:rsid w:val="00D01591"/>
    <w:pPr>
      <w:pBdr>
        <w:top w:val="single" w:sz="12" w:space="1" w:color="auto"/>
        <w:left w:val="single" w:sz="12" w:space="0" w:color="auto"/>
        <w:bottom w:val="single" w:sz="12" w:space="1" w:color="auto"/>
        <w:right w:val="single" w:sz="12" w:space="4" w:color="auto"/>
      </w:pBdr>
      <w:tabs>
        <w:tab w:val="left" w:pos="2127"/>
        <w:tab w:val="left" w:pos="7938"/>
      </w:tabs>
      <w:ind w:left="1701" w:right="1689"/>
      <w:jc w:val="center"/>
    </w:pPr>
    <w:rPr>
      <w:b/>
      <w:sz w:val="32"/>
      <w:lang w:val="fr-BE" w:eastAsia="fr-FR"/>
    </w:rPr>
  </w:style>
  <w:style w:type="paragraph" w:customStyle="1" w:styleId="PE2">
    <w:name w:val="PE2"/>
    <w:basedOn w:val="Normal"/>
    <w:rsid w:val="00D01591"/>
    <w:pPr>
      <w:jc w:val="center"/>
    </w:pPr>
    <w:rPr>
      <w:u w:val="single"/>
      <w:lang w:val="fr-BE" w:eastAsia="fr-FR"/>
    </w:rPr>
  </w:style>
  <w:style w:type="paragraph" w:styleId="Corpsdetexte3">
    <w:name w:val="Body Text 3"/>
    <w:basedOn w:val="Normal"/>
    <w:semiHidden/>
    <w:rsid w:val="00D01591"/>
    <w:pPr>
      <w:tabs>
        <w:tab w:val="left" w:pos="851"/>
        <w:tab w:val="left" w:pos="1134"/>
        <w:tab w:val="left" w:pos="1418"/>
      </w:tabs>
      <w:jc w:val="both"/>
    </w:pPr>
    <w:rPr>
      <w:b/>
      <w:color w:val="FF0000"/>
    </w:rPr>
  </w:style>
  <w:style w:type="paragraph" w:styleId="Explorateurdedocuments">
    <w:name w:val="Document Map"/>
    <w:basedOn w:val="Normal"/>
    <w:semiHidden/>
    <w:rsid w:val="00D01591"/>
    <w:pPr>
      <w:shd w:val="clear" w:color="auto" w:fill="000080"/>
    </w:pPr>
    <w:rPr>
      <w:rFonts w:ascii="Tahoma" w:hAnsi="Tahoma"/>
    </w:rPr>
  </w:style>
  <w:style w:type="character" w:customStyle="1" w:styleId="Fort">
    <w:name w:val="Fort"/>
    <w:rsid w:val="00D01591"/>
    <w:rPr>
      <w:b/>
    </w:rPr>
  </w:style>
  <w:style w:type="paragraph" w:customStyle="1" w:styleId="Textedebulles1">
    <w:name w:val="Texte de bulles1"/>
    <w:basedOn w:val="Normal"/>
    <w:semiHidden/>
    <w:unhideWhenUsed/>
    <w:rsid w:val="00D01591"/>
    <w:rPr>
      <w:rFonts w:ascii="Tahoma" w:hAnsi="Tahoma" w:cs="Arial Narrow"/>
      <w:sz w:val="16"/>
      <w:szCs w:val="16"/>
    </w:rPr>
  </w:style>
  <w:style w:type="character" w:customStyle="1" w:styleId="TextedebullesCar">
    <w:name w:val="Texte de bulles Car"/>
    <w:semiHidden/>
    <w:rsid w:val="00D01591"/>
    <w:rPr>
      <w:rFonts w:ascii="Tahoma" w:hAnsi="Tahoma" w:cs="Arial Narrow"/>
      <w:noProof w:val="0"/>
      <w:sz w:val="16"/>
      <w:szCs w:val="16"/>
      <w:lang w:val="fr-FR"/>
    </w:rPr>
  </w:style>
  <w:style w:type="paragraph" w:customStyle="1" w:styleId="rfrence">
    <w:name w:val="référence"/>
    <w:basedOn w:val="Normal"/>
    <w:rsid w:val="00D01591"/>
    <w:pPr>
      <w:overflowPunct w:val="0"/>
      <w:autoSpaceDE w:val="0"/>
      <w:autoSpaceDN w:val="0"/>
      <w:adjustRightInd w:val="0"/>
      <w:spacing w:before="120" w:after="360"/>
      <w:jc w:val="both"/>
      <w:textAlignment w:val="baseline"/>
    </w:pPr>
    <w:rPr>
      <w:rFonts w:ascii="Arial" w:hAnsi="Arial"/>
    </w:rPr>
  </w:style>
  <w:style w:type="paragraph" w:customStyle="1" w:styleId="prsents">
    <w:name w:val="présents"/>
    <w:basedOn w:val="Normal"/>
    <w:rsid w:val="00D01591"/>
    <w:pPr>
      <w:overflowPunct w:val="0"/>
      <w:autoSpaceDE w:val="0"/>
      <w:autoSpaceDN w:val="0"/>
      <w:adjustRightInd w:val="0"/>
      <w:spacing w:after="120"/>
      <w:ind w:left="851" w:hanging="851"/>
      <w:jc w:val="both"/>
      <w:textAlignment w:val="baseline"/>
    </w:pPr>
    <w:rPr>
      <w:rFonts w:ascii="Arial" w:hAnsi="Arial"/>
    </w:rPr>
  </w:style>
  <w:style w:type="paragraph" w:customStyle="1" w:styleId="corpstexte2lh">
    <w:name w:val="corps texte 2 lh"/>
    <w:basedOn w:val="Normal"/>
    <w:rsid w:val="00D01591"/>
    <w:pPr>
      <w:keepLines/>
      <w:spacing w:before="120" w:after="120" w:line="240" w:lineRule="exact"/>
      <w:ind w:left="851"/>
    </w:pPr>
    <w:rPr>
      <w:lang w:eastAsia="fr-FR"/>
    </w:rPr>
  </w:style>
  <w:style w:type="paragraph" w:customStyle="1" w:styleId="coprstexte2blh">
    <w:name w:val="coprs texte 2b lh"/>
    <w:basedOn w:val="Normal"/>
    <w:rsid w:val="00D01591"/>
    <w:pPr>
      <w:keepLines/>
      <w:spacing w:before="120" w:after="120" w:line="240" w:lineRule="exact"/>
      <w:ind w:left="1276"/>
    </w:pPr>
    <w:rPr>
      <w:lang w:eastAsia="fr-FR"/>
    </w:rPr>
  </w:style>
  <w:style w:type="character" w:styleId="Marquedecommentaire">
    <w:name w:val="annotation reference"/>
    <w:uiPriority w:val="99"/>
    <w:semiHidden/>
    <w:rsid w:val="00D01591"/>
    <w:rPr>
      <w:sz w:val="16"/>
      <w:szCs w:val="16"/>
    </w:rPr>
  </w:style>
  <w:style w:type="paragraph" w:styleId="Commentaire">
    <w:name w:val="annotation text"/>
    <w:basedOn w:val="Normal"/>
    <w:link w:val="CommentaireCar"/>
    <w:rsid w:val="00D01591"/>
  </w:style>
  <w:style w:type="paragraph" w:customStyle="1" w:styleId="Lgislation">
    <w:name w:val="Législation"/>
    <w:rsid w:val="00D01591"/>
    <w:pPr>
      <w:spacing w:after="60"/>
      <w:ind w:firstLine="567"/>
      <w:jc w:val="both"/>
    </w:pPr>
    <w:rPr>
      <w:lang w:val="fr-FR" w:eastAsia="fr-FR"/>
    </w:rPr>
  </w:style>
  <w:style w:type="character" w:styleId="Lienhypertexte">
    <w:name w:val="Hyperlink"/>
    <w:uiPriority w:val="99"/>
    <w:rsid w:val="00D01591"/>
    <w:rPr>
      <w:color w:val="0000FF"/>
      <w:u w:val="single"/>
    </w:rPr>
  </w:style>
  <w:style w:type="paragraph" w:styleId="TM1">
    <w:name w:val="toc 1"/>
    <w:next w:val="Normal"/>
    <w:autoRedefine/>
    <w:uiPriority w:val="39"/>
    <w:rsid w:val="00B86BFD"/>
    <w:pPr>
      <w:tabs>
        <w:tab w:val="right" w:leader="dot" w:pos="9498"/>
      </w:tabs>
      <w:spacing w:before="60" w:after="120"/>
    </w:pPr>
    <w:rPr>
      <w:rFonts w:ascii="Calibri" w:hAnsi="Calibri"/>
      <w:b/>
      <w:noProof/>
      <w:lang w:val="en-US" w:eastAsia="en-US"/>
    </w:rPr>
  </w:style>
  <w:style w:type="paragraph" w:customStyle="1" w:styleId="Formulairedemande">
    <w:name w:val="Formulaire demande"/>
    <w:rsid w:val="00D01591"/>
    <w:pPr>
      <w:spacing w:after="240"/>
      <w:ind w:left="284"/>
    </w:pPr>
    <w:rPr>
      <w:sz w:val="22"/>
      <w:lang w:val="fr-FR" w:eastAsia="en-US"/>
    </w:rPr>
  </w:style>
  <w:style w:type="paragraph" w:customStyle="1" w:styleId="Introduction">
    <w:name w:val="Introduction"/>
    <w:rsid w:val="00D01591"/>
    <w:pPr>
      <w:tabs>
        <w:tab w:val="left" w:pos="1134"/>
      </w:tabs>
      <w:spacing w:after="120"/>
      <w:jc w:val="both"/>
    </w:pPr>
    <w:rPr>
      <w:rFonts w:ascii="Comic Sans MS" w:hAnsi="Comic Sans MS"/>
      <w:lang w:val="fr-FR" w:eastAsia="en-US"/>
    </w:rPr>
  </w:style>
  <w:style w:type="paragraph" w:customStyle="1" w:styleId="TitreAGWAnnexeprocdure">
    <w:name w:val="Titre AGW Annexe procédure"/>
    <w:basedOn w:val="Formspciauxtitre"/>
    <w:next w:val="Normal"/>
    <w:rsid w:val="00D01591"/>
    <w:pPr>
      <w:pageBreakBefore w:val="0"/>
    </w:pPr>
  </w:style>
  <w:style w:type="paragraph" w:customStyle="1" w:styleId="Formspciauxtitre">
    <w:name w:val="Form spéciaux titre"/>
    <w:next w:val="Formulairedemande"/>
    <w:rsid w:val="00D01591"/>
    <w:pPr>
      <w:keepNext/>
      <w:pageBreakBefore/>
      <w:pBdr>
        <w:top w:val="threeDEmboss" w:sz="18" w:space="3" w:color="C0C0C0"/>
        <w:left w:val="threeDEmboss" w:sz="18" w:space="1" w:color="C0C0C0"/>
        <w:bottom w:val="threeDEngrave" w:sz="18" w:space="3" w:color="C0C0C0"/>
        <w:right w:val="threeDEngrave" w:sz="18" w:space="1" w:color="C0C0C0"/>
      </w:pBdr>
      <w:spacing w:after="240"/>
      <w:jc w:val="center"/>
    </w:pPr>
    <w:rPr>
      <w:rFonts w:ascii="Comic Sans MS" w:hAnsi="Comic Sans MS"/>
      <w:b/>
      <w:lang w:val="fr-FR" w:eastAsia="en-US"/>
    </w:rPr>
  </w:style>
  <w:style w:type="paragraph" w:customStyle="1" w:styleId="Formulairetitre">
    <w:name w:val="Formulaire titre"/>
    <w:next w:val="Formulairedemande"/>
    <w:rsid w:val="00D01591"/>
    <w:pPr>
      <w:pBdr>
        <w:top w:val="thinThickSmallGap" w:sz="12" w:space="9" w:color="auto"/>
        <w:left w:val="thinThickSmallGap" w:sz="12" w:space="0" w:color="auto"/>
        <w:bottom w:val="thickThinSmallGap" w:sz="12" w:space="9" w:color="auto"/>
        <w:right w:val="thickThinSmallGap" w:sz="12" w:space="0" w:color="auto"/>
      </w:pBdr>
      <w:shd w:val="pct5" w:color="auto" w:fill="FFFFFF"/>
      <w:suppressAutoHyphens/>
      <w:spacing w:before="120" w:after="120"/>
      <w:ind w:left="851" w:right="851"/>
      <w:jc w:val="center"/>
    </w:pPr>
    <w:rPr>
      <w:rFonts w:ascii="Verdana" w:hAnsi="Verdana"/>
      <w:b/>
      <w:spacing w:val="20"/>
      <w:sz w:val="22"/>
      <w:lang w:val="fr-FR" w:eastAsia="en-US"/>
    </w:rPr>
  </w:style>
  <w:style w:type="paragraph" w:customStyle="1" w:styleId="Celluletableau">
    <w:name w:val="Cellule tableau"/>
    <w:rsid w:val="00D01591"/>
    <w:pPr>
      <w:spacing w:before="60" w:after="60"/>
      <w:jc w:val="center"/>
    </w:pPr>
    <w:rPr>
      <w:rFonts w:ascii="Arial Narrow" w:hAnsi="Arial Narrow"/>
      <w:lang w:val="fr-FR" w:eastAsia="en-US"/>
    </w:rPr>
  </w:style>
  <w:style w:type="character" w:customStyle="1" w:styleId="OUINON">
    <w:name w:val="OUI NON"/>
    <w:rsid w:val="00D01591"/>
    <w:rPr>
      <w:rFonts w:ascii="Courier New" w:hAnsi="Courier New"/>
      <w:b/>
      <w:sz w:val="26"/>
    </w:rPr>
  </w:style>
  <w:style w:type="paragraph" w:customStyle="1" w:styleId="Descriptiontitre1">
    <w:name w:val="Description titre_1"/>
    <w:next w:val="Formulairedemande"/>
    <w:rsid w:val="00D01591"/>
    <w:pPr>
      <w:keepNext/>
      <w:keepLines/>
      <w:tabs>
        <w:tab w:val="left" w:pos="992"/>
      </w:tabs>
      <w:suppressAutoHyphens/>
      <w:spacing w:before="60" w:after="180"/>
      <w:ind w:left="993" w:hanging="709"/>
    </w:pPr>
    <w:rPr>
      <w:rFonts w:ascii="Arial" w:hAnsi="Arial"/>
      <w:b/>
      <w:smallCaps/>
      <w:sz w:val="22"/>
      <w:lang w:val="fr-FR" w:eastAsia="en-US"/>
    </w:rPr>
  </w:style>
  <w:style w:type="paragraph" w:customStyle="1" w:styleId="Descriptiontitre2">
    <w:name w:val="Description titre_2"/>
    <w:basedOn w:val="Descriptiontitre1"/>
    <w:next w:val="Formulairedemande"/>
    <w:rsid w:val="00D01591"/>
    <w:pPr>
      <w:tabs>
        <w:tab w:val="clear" w:pos="992"/>
        <w:tab w:val="left" w:pos="1134"/>
      </w:tabs>
      <w:ind w:left="1135" w:hanging="851"/>
    </w:pPr>
    <w:rPr>
      <w:rFonts w:ascii="Trebuchet MS" w:hAnsi="Trebuchet MS"/>
      <w:sz w:val="20"/>
    </w:rPr>
  </w:style>
  <w:style w:type="character" w:customStyle="1" w:styleId="Texteexplicatif">
    <w:name w:val="Texte explicatif"/>
    <w:rsid w:val="00D01591"/>
    <w:rPr>
      <w:rFonts w:ascii="Arial Narrow" w:hAnsi="Arial Narrow"/>
      <w:sz w:val="20"/>
    </w:rPr>
  </w:style>
  <w:style w:type="paragraph" w:customStyle="1" w:styleId="Formulaireencadr">
    <w:name w:val="Formulaire encadré"/>
    <w:basedOn w:val="Formulairedemande"/>
    <w:rsid w:val="00D01591"/>
    <w:pPr>
      <w:pBdr>
        <w:top w:val="single" w:sz="4" w:space="3" w:color="auto"/>
        <w:left w:val="single" w:sz="4" w:space="3" w:color="auto"/>
        <w:bottom w:val="single" w:sz="4" w:space="3" w:color="auto"/>
        <w:right w:val="single" w:sz="4" w:space="3" w:color="auto"/>
      </w:pBdr>
      <w:tabs>
        <w:tab w:val="right" w:leader="dot" w:pos="9497"/>
      </w:tabs>
      <w:ind w:left="0"/>
    </w:pPr>
  </w:style>
  <w:style w:type="paragraph" w:customStyle="1" w:styleId="Colonnetitretableau">
    <w:name w:val="Colonne titre tableau"/>
    <w:rsid w:val="00D01591"/>
    <w:pPr>
      <w:keepNext/>
      <w:suppressAutoHyphens/>
      <w:spacing w:before="20" w:after="20"/>
      <w:jc w:val="center"/>
    </w:pPr>
    <w:rPr>
      <w:rFonts w:ascii="Arial Narrow" w:hAnsi="Arial Narrow"/>
      <w:b/>
      <w:sz w:val="16"/>
      <w:lang w:val="fr-FR" w:eastAsia="en-US"/>
    </w:rPr>
  </w:style>
  <w:style w:type="paragraph" w:customStyle="1" w:styleId="Vieprive">
    <w:name w:val="Vie privée"/>
    <w:rsid w:val="00D01591"/>
    <w:pPr>
      <w:keepNext/>
      <w:keepLines/>
      <w:pBdr>
        <w:top w:val="single" w:sz="12" w:space="3" w:color="FF0000"/>
        <w:left w:val="single" w:sz="12" w:space="4" w:color="FF0000"/>
        <w:bottom w:val="single" w:sz="12" w:space="3" w:color="FF0000"/>
        <w:right w:val="single" w:sz="12" w:space="4" w:color="FF0000"/>
      </w:pBdr>
      <w:spacing w:after="60"/>
      <w:jc w:val="both"/>
    </w:pPr>
    <w:rPr>
      <w:rFonts w:ascii="Comic Sans MS" w:hAnsi="Comic Sans MS"/>
      <w:sz w:val="16"/>
      <w:lang w:val="fr-FR" w:eastAsia="en-US"/>
    </w:rPr>
  </w:style>
  <w:style w:type="paragraph" w:styleId="Textedebulles">
    <w:name w:val="Balloon Text"/>
    <w:basedOn w:val="Normal"/>
    <w:link w:val="TextedebullesCar1"/>
    <w:uiPriority w:val="99"/>
    <w:semiHidden/>
    <w:unhideWhenUsed/>
    <w:rsid w:val="000C0030"/>
    <w:rPr>
      <w:rFonts w:ascii="Tahoma" w:hAnsi="Tahoma"/>
      <w:sz w:val="16"/>
      <w:szCs w:val="16"/>
    </w:rPr>
  </w:style>
  <w:style w:type="paragraph" w:customStyle="1" w:styleId="Remarque">
    <w:name w:val="Remarque"/>
    <w:rsid w:val="00D01591"/>
    <w:pPr>
      <w:pBdr>
        <w:top w:val="single" w:sz="4" w:space="1" w:color="auto"/>
        <w:left w:val="single" w:sz="4" w:space="4" w:color="auto"/>
        <w:bottom w:val="single" w:sz="4" w:space="1" w:color="auto"/>
        <w:right w:val="single" w:sz="4" w:space="4" w:color="auto"/>
      </w:pBdr>
      <w:shd w:val="pct12" w:color="FFFF00" w:fill="auto"/>
      <w:spacing w:before="240" w:after="240"/>
    </w:pPr>
    <w:rPr>
      <w:rFonts w:ascii="Calibri" w:hAnsi="Calibri"/>
      <w:b/>
      <w:color w:val="800000"/>
      <w:sz w:val="22"/>
      <w:lang w:val="fr-FR" w:eastAsia="en-US"/>
    </w:rPr>
  </w:style>
  <w:style w:type="character" w:customStyle="1" w:styleId="TextedebullesCar1">
    <w:name w:val="Texte de bulles Car1"/>
    <w:link w:val="Textedebulles"/>
    <w:uiPriority w:val="99"/>
    <w:semiHidden/>
    <w:rsid w:val="000C0030"/>
    <w:rPr>
      <w:rFonts w:ascii="Tahoma" w:hAnsi="Tahoma" w:cs="Tahoma"/>
      <w:sz w:val="16"/>
      <w:szCs w:val="16"/>
      <w:lang w:val="fr-FR" w:eastAsia="fr-BE"/>
    </w:rPr>
  </w:style>
  <w:style w:type="paragraph" w:styleId="Objetducommentaire">
    <w:name w:val="annotation subject"/>
    <w:basedOn w:val="Commentaire"/>
    <w:next w:val="Commentaire"/>
    <w:link w:val="ObjetducommentaireCar"/>
    <w:uiPriority w:val="99"/>
    <w:semiHidden/>
    <w:unhideWhenUsed/>
    <w:rsid w:val="006C663F"/>
    <w:rPr>
      <w:b/>
      <w:bCs/>
    </w:rPr>
  </w:style>
  <w:style w:type="character" w:customStyle="1" w:styleId="CommentaireCar">
    <w:name w:val="Commentaire Car"/>
    <w:link w:val="Commentaire"/>
    <w:rsid w:val="006C663F"/>
    <w:rPr>
      <w:lang w:val="fr-FR" w:eastAsia="fr-BE"/>
    </w:rPr>
  </w:style>
  <w:style w:type="character" w:customStyle="1" w:styleId="ObjetducommentaireCar">
    <w:name w:val="Objet du commentaire Car"/>
    <w:basedOn w:val="CommentaireCar"/>
    <w:link w:val="Objetducommentaire"/>
    <w:rsid w:val="006C663F"/>
    <w:rPr>
      <w:lang w:val="fr-FR" w:eastAsia="fr-BE"/>
    </w:rPr>
  </w:style>
  <w:style w:type="numbering" w:customStyle="1" w:styleId="NoList1">
    <w:name w:val="No List1"/>
    <w:next w:val="Aucuneliste"/>
    <w:uiPriority w:val="99"/>
    <w:semiHidden/>
    <w:unhideWhenUsed/>
    <w:rsid w:val="00A05D07"/>
  </w:style>
  <w:style w:type="paragraph" w:styleId="Normalcentr">
    <w:name w:val="Block Text"/>
    <w:basedOn w:val="Normal"/>
    <w:semiHidden/>
    <w:rsid w:val="00A05D07"/>
    <w:pPr>
      <w:spacing w:after="240"/>
      <w:ind w:left="113" w:right="113"/>
      <w:jc w:val="center"/>
    </w:pPr>
    <w:rPr>
      <w:rFonts w:ascii="Arial" w:hAnsi="Arial"/>
      <w:b/>
      <w:lang w:eastAsia="fr-FR"/>
    </w:rPr>
  </w:style>
  <w:style w:type="paragraph" w:styleId="Notedefin">
    <w:name w:val="endnote text"/>
    <w:link w:val="NotedefinCar"/>
    <w:rsid w:val="00A05D07"/>
    <w:pPr>
      <w:tabs>
        <w:tab w:val="left" w:pos="340"/>
      </w:tabs>
      <w:spacing w:after="40"/>
      <w:ind w:left="340" w:hanging="340"/>
      <w:jc w:val="both"/>
    </w:pPr>
    <w:rPr>
      <w:rFonts w:ascii="Hand Letter" w:hAnsi="Hand Letter"/>
      <w:sz w:val="18"/>
      <w:lang w:val="fr-FR" w:eastAsia="fr-FR"/>
    </w:rPr>
  </w:style>
  <w:style w:type="character" w:customStyle="1" w:styleId="NotedefinCar">
    <w:name w:val="Note de fin Car"/>
    <w:link w:val="Notedefin"/>
    <w:rsid w:val="00A05D07"/>
    <w:rPr>
      <w:rFonts w:ascii="Hand Letter" w:hAnsi="Hand Letter"/>
      <w:sz w:val="18"/>
      <w:lang w:val="fr-FR" w:eastAsia="fr-FR" w:bidi="ar-SA"/>
    </w:rPr>
  </w:style>
  <w:style w:type="character" w:styleId="Appeldenotedefin">
    <w:name w:val="endnote reference"/>
    <w:semiHidden/>
    <w:rsid w:val="00A05D07"/>
    <w:rPr>
      <w:rFonts w:ascii="Arial" w:hAnsi="Arial"/>
      <w:position w:val="8"/>
      <w:sz w:val="16"/>
      <w:vertAlign w:val="baseline"/>
    </w:rPr>
  </w:style>
  <w:style w:type="paragraph" w:customStyle="1" w:styleId="Annexesousttr">
    <w:name w:val="Annexe_sous_ttr"/>
    <w:next w:val="Lgislation"/>
    <w:rsid w:val="00A05D07"/>
    <w:pPr>
      <w:keepNext/>
      <w:keepLines/>
      <w:suppressAutoHyphens/>
      <w:spacing w:after="240"/>
      <w:ind w:left="851" w:right="851"/>
      <w:jc w:val="center"/>
    </w:pPr>
    <w:rPr>
      <w:rFonts w:ascii="Flora" w:hAnsi="Flora"/>
      <w:smallCaps/>
      <w:lang w:val="fr-FR" w:eastAsia="fr-FR"/>
    </w:rPr>
  </w:style>
  <w:style w:type="paragraph" w:customStyle="1" w:styleId="Annexetitre">
    <w:name w:val="Annexe_titre"/>
    <w:next w:val="Lgislation"/>
    <w:rsid w:val="00A05D07"/>
    <w:pPr>
      <w:keepNext/>
      <w:keepLines/>
      <w:suppressAutoHyphens/>
      <w:spacing w:before="120" w:after="180"/>
      <w:jc w:val="center"/>
    </w:pPr>
    <w:rPr>
      <w:rFonts w:ascii="PosterBodoni It BT" w:hAnsi="PosterBodoni It BT"/>
      <w:sz w:val="24"/>
      <w:lang w:val="fr-FR" w:eastAsia="fr-FR"/>
    </w:rPr>
  </w:style>
  <w:style w:type="paragraph" w:customStyle="1" w:styleId="Texteloi">
    <w:name w:val="Texteloi"/>
    <w:next w:val="Normal"/>
    <w:rsid w:val="00A05D07"/>
    <w:pPr>
      <w:suppressAutoHyphens/>
      <w:spacing w:before="60" w:after="120"/>
      <w:jc w:val="both"/>
    </w:pPr>
    <w:rPr>
      <w:rFonts w:ascii="Eurostile" w:hAnsi="Eurostile"/>
      <w:lang w:val="fr-FR" w:eastAsia="fr-FR"/>
    </w:rPr>
  </w:style>
  <w:style w:type="paragraph" w:styleId="TM2">
    <w:name w:val="toc 2"/>
    <w:basedOn w:val="Normal"/>
    <w:next w:val="Normal"/>
    <w:autoRedefine/>
    <w:uiPriority w:val="39"/>
    <w:rsid w:val="00514B65"/>
    <w:pPr>
      <w:spacing w:before="40" w:after="40"/>
      <w:ind w:left="221"/>
      <w:jc w:val="both"/>
    </w:pPr>
    <w:rPr>
      <w:lang w:eastAsia="fr-FR"/>
    </w:rPr>
  </w:style>
  <w:style w:type="paragraph" w:styleId="TM3">
    <w:name w:val="toc 3"/>
    <w:basedOn w:val="Normal"/>
    <w:next w:val="Normal"/>
    <w:autoRedefine/>
    <w:uiPriority w:val="39"/>
    <w:rsid w:val="00514B65"/>
    <w:pPr>
      <w:spacing w:before="20" w:after="20"/>
      <w:ind w:left="442"/>
      <w:jc w:val="both"/>
    </w:pPr>
    <w:rPr>
      <w:sz w:val="16"/>
      <w:lang w:eastAsia="fr-FR"/>
    </w:rPr>
  </w:style>
  <w:style w:type="paragraph" w:styleId="TM4">
    <w:name w:val="toc 4"/>
    <w:basedOn w:val="Normal"/>
    <w:next w:val="Normal"/>
    <w:autoRedefine/>
    <w:semiHidden/>
    <w:rsid w:val="00A05D07"/>
    <w:pPr>
      <w:spacing w:after="240"/>
      <w:ind w:left="660"/>
      <w:jc w:val="both"/>
    </w:pPr>
    <w:rPr>
      <w:rFonts w:ascii="Arial" w:hAnsi="Arial"/>
      <w:sz w:val="22"/>
      <w:lang w:eastAsia="fr-FR"/>
    </w:rPr>
  </w:style>
  <w:style w:type="paragraph" w:styleId="TM5">
    <w:name w:val="toc 5"/>
    <w:basedOn w:val="Normal"/>
    <w:next w:val="Normal"/>
    <w:autoRedefine/>
    <w:semiHidden/>
    <w:rsid w:val="00A05D07"/>
    <w:pPr>
      <w:spacing w:after="240"/>
      <w:ind w:left="880"/>
      <w:jc w:val="both"/>
    </w:pPr>
    <w:rPr>
      <w:rFonts w:ascii="Arial" w:hAnsi="Arial"/>
      <w:sz w:val="22"/>
      <w:lang w:eastAsia="fr-FR"/>
    </w:rPr>
  </w:style>
  <w:style w:type="character" w:customStyle="1" w:styleId="PageListetextes">
    <w:name w:val="Page Liste_textes"/>
    <w:rsid w:val="00A05D07"/>
    <w:rPr>
      <w:rFonts w:ascii="Comic Sans MS" w:hAnsi="Comic Sans MS"/>
      <w:sz w:val="24"/>
    </w:rPr>
  </w:style>
  <w:style w:type="character" w:customStyle="1" w:styleId="Numrotexteloi">
    <w:name w:val="Numéro texte_loi"/>
    <w:rsid w:val="00A05D07"/>
    <w:rPr>
      <w:rFonts w:ascii="Polo" w:hAnsi="Polo"/>
      <w:sz w:val="24"/>
    </w:rPr>
  </w:style>
  <w:style w:type="paragraph" w:customStyle="1" w:styleId="TableMatires">
    <w:name w:val="Table Matières"/>
    <w:rsid w:val="00A05D07"/>
    <w:pPr>
      <w:keepNext/>
      <w:spacing w:after="480"/>
      <w:jc w:val="center"/>
    </w:pPr>
    <w:rPr>
      <w:rFonts w:ascii="FutoralShadeDB" w:hAnsi="FutoralShadeDB"/>
      <w:spacing w:val="60"/>
      <w:sz w:val="44"/>
      <w:lang w:val="fr-FR" w:eastAsia="fr-FR"/>
    </w:rPr>
  </w:style>
  <w:style w:type="paragraph" w:customStyle="1" w:styleId="TitreListeguide">
    <w:name w:val="Titre Liste_guide"/>
    <w:rsid w:val="00A05D07"/>
    <w:pPr>
      <w:keepNext/>
      <w:spacing w:after="240"/>
      <w:ind w:left="567"/>
      <w:jc w:val="both"/>
    </w:pPr>
    <w:rPr>
      <w:rFonts w:ascii="Maiandra GD" w:hAnsi="Maiandra GD"/>
      <w:b/>
      <w:lang w:val="fr-FR" w:eastAsia="fr-FR"/>
    </w:rPr>
  </w:style>
  <w:style w:type="paragraph" w:customStyle="1" w:styleId="LgisTableau">
    <w:name w:val="LégisTableau"/>
    <w:basedOn w:val="Lgislation"/>
    <w:rsid w:val="00A05D07"/>
    <w:pPr>
      <w:suppressAutoHyphens/>
      <w:spacing w:before="40" w:after="40"/>
      <w:ind w:left="113" w:firstLine="0"/>
      <w:jc w:val="left"/>
    </w:pPr>
    <w:rPr>
      <w:rFonts w:ascii="Arial Narrow" w:hAnsi="Arial Narrow"/>
      <w:sz w:val="18"/>
    </w:rPr>
  </w:style>
  <w:style w:type="character" w:customStyle="1" w:styleId="Articlelgislation">
    <w:name w:val="Article législation"/>
    <w:basedOn w:val="Policepardfaut"/>
    <w:rsid w:val="00A05D07"/>
  </w:style>
  <w:style w:type="paragraph" w:customStyle="1" w:styleId="CatgorieEIE">
    <w:name w:val="Catégorie EIE"/>
    <w:rsid w:val="00A05D07"/>
    <w:pPr>
      <w:keepNext/>
      <w:tabs>
        <w:tab w:val="left" w:pos="567"/>
      </w:tabs>
      <w:suppressAutoHyphens/>
      <w:spacing w:before="60" w:after="120"/>
      <w:jc w:val="both"/>
    </w:pPr>
    <w:rPr>
      <w:rFonts w:ascii="Windsor" w:hAnsi="Windsor"/>
      <w:sz w:val="22"/>
      <w:lang w:val="fr-FR" w:eastAsia="fr-FR"/>
    </w:rPr>
  </w:style>
  <w:style w:type="paragraph" w:styleId="TM6">
    <w:name w:val="toc 6"/>
    <w:basedOn w:val="Normal"/>
    <w:next w:val="Normal"/>
    <w:autoRedefine/>
    <w:semiHidden/>
    <w:rsid w:val="00A05D07"/>
    <w:pPr>
      <w:spacing w:after="240"/>
      <w:ind w:left="1100"/>
      <w:jc w:val="both"/>
    </w:pPr>
    <w:rPr>
      <w:rFonts w:ascii="Arial" w:hAnsi="Arial"/>
      <w:sz w:val="22"/>
      <w:lang w:eastAsia="fr-FR"/>
    </w:rPr>
  </w:style>
  <w:style w:type="paragraph" w:customStyle="1" w:styleId="Citation1">
    <w:name w:val="Citation1"/>
    <w:basedOn w:val="Lgislation"/>
    <w:rsid w:val="00A05D07"/>
    <w:pPr>
      <w:ind w:left="284" w:right="284"/>
    </w:pPr>
    <w:rPr>
      <w:rFonts w:ascii="Arial Narrow" w:hAnsi="Arial Narrow"/>
      <w:i/>
      <w:sz w:val="18"/>
    </w:rPr>
  </w:style>
  <w:style w:type="character" w:customStyle="1" w:styleId="ArticleCitation">
    <w:name w:val="Article Citation"/>
    <w:rsid w:val="00A05D07"/>
    <w:rPr>
      <w:b/>
    </w:rPr>
  </w:style>
  <w:style w:type="paragraph" w:customStyle="1" w:styleId="PiedPagepaysage">
    <w:name w:val="Pied Page paysage"/>
    <w:basedOn w:val="Pieddepage"/>
    <w:rsid w:val="00A05D07"/>
    <w:pPr>
      <w:tabs>
        <w:tab w:val="center" w:pos="7229"/>
        <w:tab w:val="right" w:pos="14600"/>
      </w:tabs>
      <w:jc w:val="center"/>
    </w:pPr>
    <w:rPr>
      <w:rFonts w:ascii="Bookman Old Style" w:hAnsi="Bookman Old Style"/>
      <w:b/>
      <w:noProof/>
      <w:sz w:val="22"/>
      <w:lang w:eastAsia="fr-FR"/>
    </w:rPr>
  </w:style>
  <w:style w:type="paragraph" w:customStyle="1" w:styleId="En-ttepage1">
    <w:name w:val="En-tête page 1"/>
    <w:rsid w:val="00A05D07"/>
    <w:rPr>
      <w:rFonts w:ascii="Courier New" w:hAnsi="Courier New"/>
      <w:b/>
      <w:noProof/>
      <w:sz w:val="12"/>
      <w:lang w:val="fr-FR" w:eastAsia="fr-FR"/>
    </w:rPr>
  </w:style>
  <w:style w:type="character" w:customStyle="1" w:styleId="Citationmots">
    <w:name w:val="Citation_mots"/>
    <w:rsid w:val="00A05D07"/>
    <w:rPr>
      <w:rFonts w:ascii="Arial Narrow" w:hAnsi="Arial Narrow"/>
      <w:i/>
      <w:noProof w:val="0"/>
      <w:sz w:val="18"/>
      <w:lang w:val="fr-FR"/>
    </w:rPr>
  </w:style>
  <w:style w:type="character" w:customStyle="1" w:styleId="Dfinition">
    <w:name w:val="Définition"/>
    <w:rsid w:val="00A05D07"/>
    <w:rPr>
      <w:rFonts w:ascii="Fette Engschrift" w:hAnsi="Fette Engschrift"/>
      <w:sz w:val="22"/>
      <w:u w:val="single"/>
    </w:rPr>
  </w:style>
  <w:style w:type="paragraph" w:customStyle="1" w:styleId="Livre">
    <w:name w:val="Livre"/>
    <w:basedOn w:val="Titre1"/>
    <w:next w:val="Titre1"/>
    <w:rsid w:val="00A05D07"/>
    <w:pPr>
      <w:outlineLvl w:val="9"/>
    </w:pPr>
    <w:rPr>
      <w:rFonts w:ascii="Castanet" w:hAnsi="Castanet"/>
      <w:smallCaps/>
    </w:rPr>
  </w:style>
  <w:style w:type="paragraph" w:customStyle="1" w:styleId="Cadre">
    <w:name w:val="Cadre"/>
    <w:next w:val="Formulairedemande"/>
    <w:rsid w:val="00A05D07"/>
    <w:pPr>
      <w:keepNext/>
      <w:keepLines/>
      <w:suppressAutoHyphens/>
      <w:spacing w:after="180"/>
      <w:ind w:left="567" w:right="567"/>
      <w:jc w:val="center"/>
    </w:pPr>
    <w:rPr>
      <w:rFonts w:ascii="Comic Sans MS" w:hAnsi="Comic Sans MS"/>
      <w:b/>
      <w:smallCaps/>
      <w:sz w:val="24"/>
      <w:lang w:val="fr-FR" w:eastAsia="fr-FR"/>
    </w:rPr>
  </w:style>
  <w:style w:type="paragraph" w:customStyle="1" w:styleId="Descriptiontitre3">
    <w:name w:val="Description titre_3"/>
    <w:basedOn w:val="Descriptiontitre1"/>
    <w:next w:val="Formulairedemande"/>
    <w:rsid w:val="00A05D07"/>
    <w:pPr>
      <w:tabs>
        <w:tab w:val="clear" w:pos="992"/>
        <w:tab w:val="left" w:pos="1276"/>
      </w:tabs>
      <w:ind w:left="1276" w:hanging="992"/>
    </w:pPr>
    <w:rPr>
      <w:i/>
      <w:smallCaps w:val="0"/>
      <w:sz w:val="20"/>
      <w:lang w:eastAsia="fr-FR"/>
    </w:rPr>
  </w:style>
  <w:style w:type="paragraph" w:customStyle="1" w:styleId="Captagetitre">
    <w:name w:val="Captage (titre)"/>
    <w:next w:val="Formulairedemande"/>
    <w:rsid w:val="00A05D07"/>
    <w:pPr>
      <w:keepNext/>
      <w:keepLines/>
      <w:spacing w:before="120" w:after="240"/>
      <w:ind w:left="284"/>
    </w:pPr>
    <w:rPr>
      <w:b/>
      <w:sz w:val="21"/>
      <w:lang w:val="fr-FR" w:eastAsia="fr-FR"/>
    </w:rPr>
  </w:style>
  <w:style w:type="paragraph" w:customStyle="1" w:styleId="RservAdministration">
    <w:name w:val="Réservé Administration"/>
    <w:basedOn w:val="Formulaireencadr"/>
    <w:rsid w:val="00A05D07"/>
    <w:pPr>
      <w:shd w:val="pct10" w:color="auto" w:fill="FFFFFF"/>
      <w:tabs>
        <w:tab w:val="clear" w:pos="9497"/>
        <w:tab w:val="right" w:leader="dot" w:pos="9498"/>
      </w:tabs>
      <w:spacing w:after="120"/>
    </w:pPr>
    <w:rPr>
      <w:lang w:eastAsia="fr-FR"/>
    </w:rPr>
  </w:style>
  <w:style w:type="paragraph" w:customStyle="1" w:styleId="TitreDGATLP">
    <w:name w:val="Titre DGATLP"/>
    <w:next w:val="RservAdministration"/>
    <w:rsid w:val="00A05D07"/>
    <w:pPr>
      <w:keepNext/>
      <w:tabs>
        <w:tab w:val="left" w:leader="dot" w:pos="5670"/>
      </w:tabs>
      <w:spacing w:after="240"/>
      <w:jc w:val="center"/>
    </w:pPr>
    <w:rPr>
      <w:b/>
      <w:i/>
      <w:sz w:val="22"/>
      <w:lang w:val="fr-FR" w:eastAsia="fr-FR"/>
    </w:rPr>
  </w:style>
  <w:style w:type="paragraph" w:customStyle="1" w:styleId="Eautitre1">
    <w:name w:val="Eau (titre_1)"/>
    <w:basedOn w:val="Descriptiontitre1"/>
    <w:next w:val="Normal"/>
    <w:rsid w:val="00A05D07"/>
    <w:pPr>
      <w:tabs>
        <w:tab w:val="clear" w:pos="992"/>
      </w:tabs>
      <w:ind w:left="284" w:firstLine="0"/>
    </w:pPr>
    <w:rPr>
      <w:lang w:eastAsia="fr-FR"/>
    </w:rPr>
  </w:style>
  <w:style w:type="paragraph" w:customStyle="1" w:styleId="Partie">
    <w:name w:val="Partie"/>
    <w:next w:val="Cadre"/>
    <w:rsid w:val="00A05D07"/>
    <w:pPr>
      <w:keepNext/>
      <w:keepLines/>
      <w:shd w:val="pct10" w:color="auto" w:fill="FFFFFF"/>
      <w:suppressAutoHyphens/>
    </w:pPr>
    <w:rPr>
      <w:b/>
      <w:smallCaps/>
      <w:sz w:val="24"/>
      <w:lang w:val="fr-FR" w:eastAsia="fr-FR"/>
    </w:rPr>
  </w:style>
  <w:style w:type="paragraph" w:customStyle="1" w:styleId="Rappelcadre">
    <w:name w:val="Rappel cadre"/>
    <w:rsid w:val="00A05D07"/>
    <w:pPr>
      <w:jc w:val="right"/>
    </w:pPr>
    <w:rPr>
      <w:rFonts w:ascii="Arial Narrow" w:hAnsi="Arial Narrow"/>
      <w:b/>
      <w:sz w:val="18"/>
      <w:lang w:val="fr-FR" w:eastAsia="fr-FR"/>
    </w:rPr>
  </w:style>
  <w:style w:type="paragraph" w:customStyle="1" w:styleId="Objet">
    <w:name w:val="Objet"/>
    <w:basedOn w:val="Normal"/>
    <w:rsid w:val="00A05D07"/>
    <w:pPr>
      <w:numPr>
        <w:numId w:val="1"/>
      </w:numPr>
      <w:spacing w:after="240"/>
      <w:jc w:val="both"/>
    </w:pPr>
    <w:rPr>
      <w:rFonts w:ascii="Arial" w:hAnsi="Arial"/>
      <w:sz w:val="22"/>
      <w:lang w:eastAsia="fr-FR"/>
    </w:rPr>
  </w:style>
  <w:style w:type="paragraph" w:customStyle="1" w:styleId="GSM">
    <w:name w:val="GSM"/>
    <w:rsid w:val="00A05D07"/>
    <w:pPr>
      <w:keepLines/>
      <w:spacing w:after="120"/>
      <w:jc w:val="both"/>
      <w:outlineLvl w:val="0"/>
    </w:pPr>
    <w:rPr>
      <w:sz w:val="22"/>
      <w:lang w:eastAsia="fr-FR"/>
    </w:rPr>
  </w:style>
  <w:style w:type="paragraph" w:customStyle="1" w:styleId="GSMSous-titre">
    <w:name w:val="GSM Sous-titre"/>
    <w:next w:val="GSM"/>
    <w:rsid w:val="00A05D07"/>
    <w:pPr>
      <w:keepNext/>
      <w:numPr>
        <w:numId w:val="2"/>
      </w:numPr>
      <w:suppressAutoHyphens/>
      <w:spacing w:before="120" w:after="240"/>
      <w:jc w:val="both"/>
      <w:outlineLvl w:val="0"/>
    </w:pPr>
    <w:rPr>
      <w:rFonts w:ascii="Arial" w:hAnsi="Arial"/>
      <w:b/>
      <w:lang w:eastAsia="fr-FR"/>
    </w:rPr>
  </w:style>
  <w:style w:type="paragraph" w:customStyle="1" w:styleId="GSMTitre">
    <w:name w:val="GSM Titre"/>
    <w:next w:val="GSM"/>
    <w:rsid w:val="00A05D07"/>
    <w:pPr>
      <w:keepNext/>
      <w:numPr>
        <w:numId w:val="3"/>
      </w:numPr>
      <w:tabs>
        <w:tab w:val="clear" w:pos="425"/>
        <w:tab w:val="num" w:pos="567"/>
      </w:tabs>
      <w:suppressAutoHyphens/>
      <w:spacing w:before="120" w:after="240"/>
      <w:ind w:left="567" w:hanging="567"/>
    </w:pPr>
    <w:rPr>
      <w:b/>
      <w:smallCaps/>
      <w:sz w:val="24"/>
      <w:lang w:val="fr-FR" w:eastAsia="fr-FR"/>
    </w:rPr>
  </w:style>
  <w:style w:type="paragraph" w:customStyle="1" w:styleId="Entteformsup">
    <w:name w:val="Entête form sup"/>
    <w:rsid w:val="00A05D07"/>
    <w:pPr>
      <w:suppressAutoHyphens/>
      <w:spacing w:after="120"/>
      <w:jc w:val="center"/>
    </w:pPr>
    <w:rPr>
      <w:rFonts w:ascii="Trebuchet MS" w:hAnsi="Trebuchet MS"/>
      <w:b/>
      <w:sz w:val="22"/>
      <w:lang w:val="fr-FR" w:eastAsia="fr-FR"/>
    </w:rPr>
  </w:style>
  <w:style w:type="paragraph" w:customStyle="1" w:styleId="Objetformulaire">
    <w:name w:val="Objet formulaire"/>
    <w:rsid w:val="00A05D07"/>
    <w:pPr>
      <w:keepLines/>
      <w:pBdr>
        <w:top w:val="thinThickSmallGap" w:sz="12" w:space="3" w:color="800000"/>
        <w:bottom w:val="thinThickSmallGap" w:sz="12" w:space="3" w:color="800000"/>
      </w:pBdr>
      <w:suppressAutoHyphens/>
      <w:spacing w:after="240"/>
      <w:ind w:left="567" w:right="567"/>
      <w:jc w:val="center"/>
    </w:pPr>
    <w:rPr>
      <w:rFonts w:ascii="Trebuchet MS" w:hAnsi="Trebuchet MS"/>
      <w:b/>
      <w:lang w:val="fr-FR" w:eastAsia="fr-FR"/>
    </w:rPr>
  </w:style>
  <w:style w:type="paragraph" w:customStyle="1" w:styleId="Nomfichier">
    <w:name w:val="Nom fichier"/>
    <w:rsid w:val="00A05D07"/>
    <w:pPr>
      <w:ind w:left="-284"/>
    </w:pPr>
    <w:rPr>
      <w:rFonts w:ascii="Courier New" w:hAnsi="Courier New"/>
      <w:b/>
      <w:noProof/>
      <w:sz w:val="12"/>
      <w:lang w:val="fr-FR" w:eastAsia="fr-FR"/>
    </w:rPr>
  </w:style>
  <w:style w:type="paragraph" w:customStyle="1" w:styleId="En-tteannexes">
    <w:name w:val="En-tête annexes"/>
    <w:basedOn w:val="En-tte"/>
    <w:rsid w:val="00A05D07"/>
    <w:pPr>
      <w:pBdr>
        <w:top w:val="single" w:sz="8" w:space="3" w:color="auto"/>
        <w:left w:val="single" w:sz="8" w:space="3" w:color="auto"/>
        <w:bottom w:val="single" w:sz="8" w:space="3" w:color="auto"/>
        <w:right w:val="single" w:sz="8" w:space="3" w:color="auto"/>
      </w:pBdr>
      <w:shd w:val="pct10" w:color="auto" w:fill="FFFFFF"/>
      <w:spacing w:before="120" w:after="120"/>
      <w:ind w:left="567" w:right="567"/>
      <w:jc w:val="center"/>
    </w:pPr>
    <w:rPr>
      <w:rFonts w:ascii="Bookman Old Style" w:hAnsi="Bookman Old Style"/>
      <w:noProof/>
      <w:lang w:eastAsia="fr-FR"/>
    </w:rPr>
  </w:style>
  <w:style w:type="paragraph" w:customStyle="1" w:styleId="PiedpageAnnexes">
    <w:name w:val="Pied page Annexes"/>
    <w:basedOn w:val="Pieddepage"/>
    <w:rsid w:val="00A05D07"/>
    <w:pPr>
      <w:pBdr>
        <w:top w:val="single" w:sz="6" w:space="3" w:color="auto"/>
        <w:bottom w:val="single" w:sz="6" w:space="3" w:color="auto"/>
      </w:pBdr>
      <w:shd w:val="pct5" w:color="auto" w:fill="FFFFFF"/>
      <w:jc w:val="center"/>
    </w:pPr>
    <w:rPr>
      <w:rFonts w:ascii="Trebuchet MS" w:hAnsi="Trebuchet MS"/>
      <w:b/>
      <w:noProof/>
      <w:lang w:eastAsia="fr-FR"/>
    </w:rPr>
  </w:style>
  <w:style w:type="character" w:customStyle="1" w:styleId="Cadastre">
    <w:name w:val="Cadastre"/>
    <w:rsid w:val="00A05D07"/>
    <w:rPr>
      <w:position w:val="6"/>
      <w:sz w:val="16"/>
    </w:rPr>
  </w:style>
  <w:style w:type="paragraph" w:customStyle="1" w:styleId="FaxTlphoneDPA">
    <w:name w:val="Fax Téléphone DPA"/>
    <w:rsid w:val="00A05D07"/>
    <w:pPr>
      <w:framePr w:w="7655" w:hSpace="142" w:vSpace="284" w:wrap="notBeside" w:vAnchor="page" w:hAnchor="page" w:x="2836" w:y="15877"/>
      <w:pBdr>
        <w:top w:val="single" w:sz="6" w:space="1" w:color="auto"/>
      </w:pBdr>
      <w:spacing w:after="60"/>
      <w:jc w:val="center"/>
    </w:pPr>
    <w:rPr>
      <w:rFonts w:ascii="Blue Highway Condensed" w:hAnsi="Blue Highway Condensed"/>
      <w:b/>
      <w:noProof/>
      <w:sz w:val="22"/>
      <w:lang w:val="fr-FR" w:eastAsia="fr-FR"/>
    </w:rPr>
  </w:style>
  <w:style w:type="paragraph" w:styleId="TM7">
    <w:name w:val="toc 7"/>
    <w:basedOn w:val="Normal"/>
    <w:next w:val="Normal"/>
    <w:autoRedefine/>
    <w:semiHidden/>
    <w:rsid w:val="00A05D07"/>
    <w:pPr>
      <w:spacing w:after="240"/>
      <w:ind w:left="1320"/>
      <w:jc w:val="both"/>
    </w:pPr>
    <w:rPr>
      <w:rFonts w:ascii="Arial" w:hAnsi="Arial"/>
      <w:sz w:val="22"/>
      <w:lang w:eastAsia="fr-FR"/>
    </w:rPr>
  </w:style>
  <w:style w:type="paragraph" w:styleId="TM8">
    <w:name w:val="toc 8"/>
    <w:basedOn w:val="Normal"/>
    <w:next w:val="Normal"/>
    <w:autoRedefine/>
    <w:semiHidden/>
    <w:rsid w:val="00A05D07"/>
    <w:pPr>
      <w:spacing w:after="240"/>
      <w:ind w:left="1540"/>
      <w:jc w:val="both"/>
    </w:pPr>
    <w:rPr>
      <w:rFonts w:ascii="Arial" w:hAnsi="Arial"/>
      <w:sz w:val="22"/>
      <w:lang w:eastAsia="fr-FR"/>
    </w:rPr>
  </w:style>
  <w:style w:type="paragraph" w:styleId="TM9">
    <w:name w:val="toc 9"/>
    <w:basedOn w:val="Normal"/>
    <w:next w:val="Normal"/>
    <w:autoRedefine/>
    <w:semiHidden/>
    <w:rsid w:val="00A05D07"/>
    <w:pPr>
      <w:spacing w:after="240"/>
      <w:ind w:left="1760"/>
      <w:jc w:val="both"/>
    </w:pPr>
    <w:rPr>
      <w:rFonts w:ascii="Arial" w:hAnsi="Arial"/>
      <w:sz w:val="22"/>
      <w:lang w:eastAsia="fr-FR"/>
    </w:rPr>
  </w:style>
  <w:style w:type="paragraph" w:customStyle="1" w:styleId="Enttedclaration">
    <w:name w:val="Entête déclaration"/>
    <w:rsid w:val="00A05D07"/>
    <w:pPr>
      <w:spacing w:after="60"/>
      <w:jc w:val="center"/>
    </w:pPr>
    <w:rPr>
      <w:rFonts w:ascii="Chesslaer Medium" w:hAnsi="Chesslaer Medium"/>
      <w:sz w:val="22"/>
      <w:lang w:val="fr-FR" w:eastAsia="fr-FR"/>
    </w:rPr>
  </w:style>
  <w:style w:type="character" w:customStyle="1" w:styleId="Cadastreformulaire">
    <w:name w:val="Cadastre formulaire"/>
    <w:rsid w:val="00A05D07"/>
    <w:rPr>
      <w:b/>
      <w:color w:val="FF0000"/>
      <w:position w:val="6"/>
      <w:sz w:val="16"/>
    </w:rPr>
  </w:style>
  <w:style w:type="paragraph" w:customStyle="1" w:styleId="CartoucheNpage">
    <w:name w:val="Cartouche N° page"/>
    <w:rsid w:val="00A05D07"/>
    <w:pPr>
      <w:framePr w:hSpace="142" w:vSpace="142" w:wrap="around" w:vAnchor="text" w:hAnchor="text" w:y="1"/>
      <w:jc w:val="center"/>
    </w:pPr>
    <w:rPr>
      <w:rFonts w:ascii="Bookman Old Style" w:hAnsi="Bookman Old Style"/>
      <w:b/>
      <w:noProof/>
      <w:lang w:val="fr-FR" w:eastAsia="fr-FR"/>
    </w:rPr>
  </w:style>
  <w:style w:type="paragraph" w:customStyle="1" w:styleId="CaractristiqueAntenne">
    <w:name w:val="Caractéristique Antenne"/>
    <w:basedOn w:val="Formulairedemande"/>
    <w:rsid w:val="00A05D07"/>
    <w:pPr>
      <w:spacing w:before="60"/>
      <w:ind w:left="0"/>
    </w:pPr>
    <w:rPr>
      <w:b/>
      <w:lang w:eastAsia="fr-FR"/>
    </w:rPr>
  </w:style>
  <w:style w:type="paragraph" w:customStyle="1" w:styleId="ExplicationGSMtitre">
    <w:name w:val="Explication GSM titre"/>
    <w:next w:val="Formulairedemande"/>
    <w:rsid w:val="00A05D07"/>
    <w:pPr>
      <w:keepNext/>
      <w:keepLines/>
      <w:tabs>
        <w:tab w:val="left" w:pos="709"/>
      </w:tabs>
      <w:suppressAutoHyphens/>
      <w:spacing w:after="240"/>
      <w:ind w:left="709" w:hanging="709"/>
    </w:pPr>
    <w:rPr>
      <w:rFonts w:ascii="Arial" w:hAnsi="Arial"/>
      <w:b/>
      <w:color w:val="000080"/>
      <w:sz w:val="22"/>
      <w:lang w:val="fr-FR" w:eastAsia="fr-FR"/>
    </w:rPr>
  </w:style>
  <w:style w:type="paragraph" w:customStyle="1" w:styleId="Notesexplicativestitre">
    <w:name w:val="Notes explicatives (titre)"/>
    <w:basedOn w:val="Formspciauxtitre"/>
    <w:rsid w:val="00A05D07"/>
    <w:rPr>
      <w:rFonts w:ascii="Cooper Black" w:hAnsi="Cooper Black"/>
      <w:sz w:val="24"/>
      <w:lang w:eastAsia="fr-FR"/>
    </w:rPr>
  </w:style>
  <w:style w:type="paragraph" w:customStyle="1" w:styleId="Coordonnesservices">
    <w:name w:val="Coordonnées services"/>
    <w:rsid w:val="00A05D07"/>
    <w:pPr>
      <w:tabs>
        <w:tab w:val="left" w:pos="794"/>
      </w:tabs>
      <w:spacing w:before="40" w:after="40"/>
    </w:pPr>
    <w:rPr>
      <w:rFonts w:ascii="Comic Sans MS" w:hAnsi="Comic Sans MS"/>
      <w:sz w:val="18"/>
      <w:lang w:val="fr-FR" w:eastAsia="fr-FR"/>
    </w:rPr>
  </w:style>
  <w:style w:type="paragraph" w:customStyle="1" w:styleId="Question3dgt">
    <w:name w:val="Question 3 dgt"/>
    <w:basedOn w:val="Question2dgt"/>
    <w:next w:val="Normal"/>
    <w:rsid w:val="00A05D07"/>
    <w:pPr>
      <w:pBdr>
        <w:top w:val="double" w:sz="12" w:space="2" w:color="008000"/>
        <w:bottom w:val="double" w:sz="12" w:space="2" w:color="008000"/>
      </w:pBdr>
      <w:shd w:val="pct5" w:color="auto" w:fill="FFFFFF"/>
      <w:ind w:right="284"/>
    </w:pPr>
    <w:rPr>
      <w:rFonts w:ascii="Abadi MT Condensed Extra Bold" w:hAnsi="Abadi MT Condensed Extra Bold"/>
    </w:rPr>
  </w:style>
  <w:style w:type="paragraph" w:customStyle="1" w:styleId="Question2dgt">
    <w:name w:val="Question 2 dgt"/>
    <w:next w:val="Normal"/>
    <w:rsid w:val="00A05D07"/>
    <w:pPr>
      <w:keepNext/>
      <w:pBdr>
        <w:top w:val="single" w:sz="18" w:space="4" w:color="000080"/>
        <w:bottom w:val="single" w:sz="18" w:space="4" w:color="000080"/>
      </w:pBdr>
      <w:shd w:val="pct12" w:color="auto" w:fill="FFFFFF"/>
      <w:tabs>
        <w:tab w:val="left" w:pos="1418"/>
      </w:tabs>
      <w:suppressAutoHyphens/>
      <w:spacing w:before="120" w:after="240"/>
      <w:ind w:left="1418" w:hanging="1276"/>
    </w:pPr>
    <w:rPr>
      <w:rFonts w:ascii="Comic Sans MS" w:hAnsi="Comic Sans MS"/>
      <w:b/>
      <w:lang w:val="fr-FR" w:eastAsia="fr-FR"/>
    </w:rPr>
  </w:style>
  <w:style w:type="paragraph" w:customStyle="1" w:styleId="Titrecadre">
    <w:name w:val="Titre cadre"/>
    <w:next w:val="Normal"/>
    <w:rsid w:val="00A05D07"/>
    <w:pPr>
      <w:keepNext/>
      <w:pBdr>
        <w:top w:val="single" w:sz="24" w:space="6" w:color="FFFF00"/>
        <w:bottom w:val="single" w:sz="24" w:space="6" w:color="FFFF00"/>
      </w:pBdr>
      <w:shd w:val="clear" w:color="auto" w:fill="0000FF"/>
      <w:suppressAutoHyphens/>
      <w:spacing w:before="120" w:after="240"/>
      <w:ind w:left="142"/>
      <w:jc w:val="right"/>
    </w:pPr>
    <w:rPr>
      <w:rFonts w:ascii="Bookman Old Style" w:hAnsi="Bookman Old Style"/>
      <w:b/>
      <w:i/>
      <w:color w:val="FFFFFF"/>
      <w:sz w:val="22"/>
      <w:lang w:val="fr-FR" w:eastAsia="fr-FR"/>
    </w:rPr>
  </w:style>
  <w:style w:type="paragraph" w:customStyle="1" w:styleId="Rmqcasparticuliers">
    <w:name w:val="Rmq cas particuliers"/>
    <w:basedOn w:val="Normal"/>
    <w:rsid w:val="00A05D07"/>
    <w:pPr>
      <w:pBdr>
        <w:top w:val="single" w:sz="2" w:space="1" w:color="FFFFFF"/>
        <w:left w:val="thinThickSmallGap" w:sz="12" w:space="3" w:color="FF0000"/>
        <w:bottom w:val="single" w:sz="2" w:space="1" w:color="FFFFFF"/>
        <w:right w:val="thinThickSmallGap" w:sz="12" w:space="3" w:color="FF0000"/>
      </w:pBdr>
      <w:spacing w:before="120" w:after="120"/>
      <w:ind w:left="709" w:right="142"/>
      <w:jc w:val="both"/>
    </w:pPr>
    <w:rPr>
      <w:rFonts w:ascii="Blue Highway Condensed" w:hAnsi="Blue Highway Condensed"/>
      <w:b/>
      <w:sz w:val="26"/>
      <w:lang w:val="fr-BE" w:eastAsia="fr-FR"/>
    </w:rPr>
  </w:style>
  <w:style w:type="paragraph" w:customStyle="1" w:styleId="TitrePrisedeau">
    <w:name w:val="Titre Prise d'eau"/>
    <w:basedOn w:val="Normal"/>
    <w:next w:val="Normal"/>
    <w:rsid w:val="00A05D07"/>
    <w:pPr>
      <w:keepNext/>
      <w:shd w:val="clear" w:color="auto" w:fill="0000FF"/>
      <w:spacing w:before="60" w:after="180"/>
      <w:ind w:left="142"/>
      <w:jc w:val="both"/>
    </w:pPr>
    <w:rPr>
      <w:rFonts w:ascii="Comic Sans MS" w:hAnsi="Comic Sans MS"/>
      <w:b/>
      <w:i/>
      <w:color w:val="FFFFFF"/>
      <w:spacing w:val="20"/>
      <w:sz w:val="22"/>
      <w:lang w:val="fr-BE" w:eastAsia="fr-FR"/>
    </w:rPr>
  </w:style>
  <w:style w:type="paragraph" w:customStyle="1" w:styleId="Titreprisedeau0">
    <w:name w:val="Titre prise d'eau"/>
    <w:basedOn w:val="Normal"/>
    <w:next w:val="Normal"/>
    <w:rsid w:val="00A05D07"/>
    <w:pPr>
      <w:keepNext/>
      <w:spacing w:before="60" w:after="180"/>
      <w:ind w:left="425"/>
      <w:jc w:val="both"/>
    </w:pPr>
    <w:rPr>
      <w:rFonts w:ascii="Comic Sans MS" w:hAnsi="Comic Sans MS"/>
      <w:b/>
      <w:sz w:val="22"/>
      <w:lang w:val="fr-BE" w:eastAsia="fr-FR"/>
    </w:rPr>
  </w:style>
  <w:style w:type="paragraph" w:customStyle="1" w:styleId="AideremplissageFA">
    <w:name w:val="Aide remplissage FA"/>
    <w:basedOn w:val="Normal"/>
    <w:rsid w:val="00A05D07"/>
    <w:pPr>
      <w:spacing w:after="120"/>
      <w:ind w:left="142"/>
      <w:jc w:val="both"/>
    </w:pPr>
    <w:rPr>
      <w:rFonts w:ascii="Bookman Old Style" w:hAnsi="Bookman Old Style"/>
      <w:color w:val="800000"/>
      <w:sz w:val="19"/>
      <w:lang w:val="fr-BE" w:eastAsia="fr-FR"/>
    </w:rPr>
  </w:style>
  <w:style w:type="paragraph" w:customStyle="1" w:styleId="AideremplissageFG">
    <w:name w:val="Aide remplissage FG"/>
    <w:basedOn w:val="Normal"/>
    <w:rsid w:val="00A05D07"/>
    <w:pPr>
      <w:spacing w:after="120"/>
      <w:ind w:left="142"/>
      <w:jc w:val="both"/>
    </w:pPr>
    <w:rPr>
      <w:rFonts w:ascii="Comic Sans MS" w:hAnsi="Comic Sans MS"/>
      <w:color w:val="000080"/>
      <w:sz w:val="19"/>
      <w:lang w:val="fr-BE" w:eastAsia="fr-FR"/>
    </w:rPr>
  </w:style>
  <w:style w:type="paragraph" w:customStyle="1" w:styleId="AnnexeTexte">
    <w:name w:val="Annexe Texte"/>
    <w:rsid w:val="00A05D07"/>
    <w:pPr>
      <w:spacing w:after="120"/>
      <w:jc w:val="both"/>
    </w:pPr>
    <w:rPr>
      <w:rFonts w:ascii="Trebuchet MS" w:hAnsi="Trebuchet MS"/>
      <w:lang w:val="fr-FR" w:eastAsia="fr-FR"/>
    </w:rPr>
  </w:style>
  <w:style w:type="paragraph" w:customStyle="1" w:styleId="Registre">
    <w:name w:val="Registre"/>
    <w:rsid w:val="00A05D07"/>
    <w:pPr>
      <w:spacing w:before="60" w:after="60"/>
    </w:pPr>
    <w:rPr>
      <w:rFonts w:ascii="Arial Black" w:hAnsi="Arial Black"/>
      <w:sz w:val="18"/>
      <w:lang w:val="fr-FR" w:eastAsia="fr-FR"/>
    </w:rPr>
  </w:style>
  <w:style w:type="paragraph" w:customStyle="1" w:styleId="Cessionencadr">
    <w:name w:val="Cession encadré"/>
    <w:basedOn w:val="Formulaireencadr"/>
    <w:rsid w:val="00A05D07"/>
    <w:pPr>
      <w:tabs>
        <w:tab w:val="left" w:leader="dot" w:pos="5103"/>
      </w:tabs>
    </w:pPr>
    <w:rPr>
      <w:sz w:val="20"/>
      <w:lang w:eastAsia="fr-FR"/>
    </w:rPr>
  </w:style>
  <w:style w:type="paragraph" w:customStyle="1" w:styleId="Cessionen-ttetableau">
    <w:name w:val="Cession en-tête tableau"/>
    <w:basedOn w:val="Normal"/>
    <w:rsid w:val="00A05D07"/>
    <w:pPr>
      <w:keepNext/>
      <w:suppressAutoHyphens/>
      <w:spacing w:before="40" w:after="40"/>
      <w:jc w:val="center"/>
    </w:pPr>
    <w:rPr>
      <w:rFonts w:ascii="Bookman Old Style" w:hAnsi="Bookman Old Style"/>
      <w:b/>
      <w:sz w:val="16"/>
      <w:lang w:eastAsia="fr-FR"/>
    </w:rPr>
  </w:style>
  <w:style w:type="paragraph" w:customStyle="1" w:styleId="Cessionformulaire">
    <w:name w:val="Cession formulaire"/>
    <w:basedOn w:val="Formulairedemande"/>
    <w:rsid w:val="00A05D07"/>
    <w:pPr>
      <w:jc w:val="both"/>
    </w:pPr>
    <w:rPr>
      <w:sz w:val="20"/>
      <w:lang w:eastAsia="fr-FR"/>
    </w:rPr>
  </w:style>
  <w:style w:type="paragraph" w:customStyle="1" w:styleId="AnnexeTitre0">
    <w:name w:val="Annexe Titre"/>
    <w:rsid w:val="00A05D07"/>
    <w:pPr>
      <w:keepNext/>
      <w:keepLines/>
      <w:suppressAutoHyphens/>
      <w:spacing w:after="240"/>
      <w:ind w:left="284" w:right="284"/>
      <w:jc w:val="center"/>
    </w:pPr>
    <w:rPr>
      <w:rFonts w:ascii="Bookman Old Style" w:hAnsi="Bookman Old Style"/>
      <w:b/>
      <w:sz w:val="28"/>
      <w:lang w:val="fr-FR" w:eastAsia="fr-FR"/>
    </w:rPr>
  </w:style>
  <w:style w:type="paragraph" w:customStyle="1" w:styleId="AnnexeSoustitre">
    <w:name w:val="Annexe Sous titre"/>
    <w:rsid w:val="00A05D07"/>
    <w:pPr>
      <w:keepNext/>
      <w:keepLines/>
      <w:suppressAutoHyphens/>
      <w:spacing w:after="360"/>
      <w:ind w:left="567" w:right="567"/>
      <w:jc w:val="center"/>
    </w:pPr>
    <w:rPr>
      <w:rFonts w:ascii="Arial Narrow" w:hAnsi="Arial Narrow"/>
      <w:b/>
      <w:color w:val="808080"/>
      <w:sz w:val="24"/>
      <w:lang w:val="fr-FR" w:eastAsia="fr-FR"/>
    </w:rPr>
  </w:style>
  <w:style w:type="paragraph" w:customStyle="1" w:styleId="Dateversion">
    <w:name w:val="Date version"/>
    <w:next w:val="Formulairedemande"/>
    <w:rsid w:val="00A05D07"/>
    <w:pPr>
      <w:spacing w:after="240"/>
      <w:jc w:val="right"/>
    </w:pPr>
    <w:rPr>
      <w:rFonts w:ascii="Arial" w:hAnsi="Arial"/>
      <w:i/>
      <w:color w:val="000080"/>
      <w:lang w:val="fr-FR" w:eastAsia="fr-FR"/>
    </w:rPr>
  </w:style>
  <w:style w:type="paragraph" w:customStyle="1" w:styleId="Objetducommentaire1">
    <w:name w:val="Objet du commentaire1"/>
    <w:basedOn w:val="Commentaire"/>
    <w:next w:val="Commentaire"/>
    <w:semiHidden/>
    <w:rsid w:val="00A05D07"/>
    <w:pPr>
      <w:spacing w:after="240"/>
      <w:jc w:val="both"/>
    </w:pPr>
    <w:rPr>
      <w:rFonts w:ascii="Arial" w:hAnsi="Arial"/>
      <w:b/>
      <w:bCs/>
      <w:lang w:eastAsia="fr-FR"/>
    </w:rPr>
  </w:style>
  <w:style w:type="table" w:styleId="Grilledutableau">
    <w:name w:val="Table Grid"/>
    <w:basedOn w:val="TableauNormal"/>
    <w:uiPriority w:val="59"/>
    <w:rsid w:val="00A253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tedebasdepageCar">
    <w:name w:val="Note de bas de page Car"/>
    <w:link w:val="Notedebasdepage"/>
    <w:uiPriority w:val="99"/>
    <w:rsid w:val="004C3378"/>
    <w:rPr>
      <w:lang w:val="fr-FR" w:eastAsia="fr-BE"/>
    </w:rPr>
  </w:style>
  <w:style w:type="character" w:styleId="Lienhypertextesuivivisit">
    <w:name w:val="FollowedHyperlink"/>
    <w:uiPriority w:val="99"/>
    <w:semiHidden/>
    <w:unhideWhenUsed/>
    <w:rsid w:val="005250D2"/>
    <w:rPr>
      <w:color w:val="800080"/>
      <w:u w:val="single"/>
    </w:rPr>
  </w:style>
  <w:style w:type="character" w:styleId="lev">
    <w:name w:val="Strong"/>
    <w:uiPriority w:val="22"/>
    <w:qFormat/>
    <w:rsid w:val="009919A1"/>
    <w:rPr>
      <w:b/>
      <w:bCs/>
    </w:rPr>
  </w:style>
  <w:style w:type="paragraph" w:customStyle="1" w:styleId="justifie">
    <w:name w:val="justifie"/>
    <w:basedOn w:val="Normal"/>
    <w:rsid w:val="00C94847"/>
    <w:pPr>
      <w:spacing w:before="100" w:beforeAutospacing="1" w:after="100" w:afterAutospacing="1"/>
    </w:pPr>
    <w:rPr>
      <w:szCs w:val="24"/>
      <w:lang w:val="fr-BE"/>
    </w:rPr>
  </w:style>
  <w:style w:type="paragraph" w:styleId="Rvision">
    <w:name w:val="Revision"/>
    <w:hidden/>
    <w:uiPriority w:val="99"/>
    <w:semiHidden/>
    <w:rsid w:val="00210CB2"/>
    <w:rPr>
      <w:sz w:val="24"/>
      <w:lang w:val="fr-FR"/>
    </w:rPr>
  </w:style>
  <w:style w:type="character" w:customStyle="1" w:styleId="Titre2Car">
    <w:name w:val="Titre 2 Car"/>
    <w:link w:val="Titre2"/>
    <w:rsid w:val="001F48F4"/>
    <w:rPr>
      <w:rFonts w:ascii="Arial" w:hAnsi="Arial"/>
      <w:sz w:val="24"/>
      <w:lang w:val="fr-FR" w:eastAsia="en-US"/>
    </w:rPr>
  </w:style>
  <w:style w:type="paragraph" w:styleId="En-ttedetabledesmatires">
    <w:name w:val="TOC Heading"/>
    <w:basedOn w:val="Titre1"/>
    <w:next w:val="Normal"/>
    <w:uiPriority w:val="39"/>
    <w:unhideWhenUsed/>
    <w:qFormat/>
    <w:rsid w:val="00C97368"/>
    <w:pPr>
      <w:spacing w:after="0" w:line="259" w:lineRule="auto"/>
      <w:jc w:val="left"/>
      <w:outlineLvl w:val="9"/>
    </w:pPr>
    <w:rPr>
      <w:rFonts w:ascii="Calibri Light" w:hAnsi="Calibri Light"/>
      <w:color w:val="2E74B5"/>
      <w:sz w:val="32"/>
      <w:szCs w:val="32"/>
      <w:lang w:val="en-US"/>
    </w:rPr>
  </w:style>
  <w:style w:type="character" w:customStyle="1" w:styleId="Titre3Car">
    <w:name w:val="Titre 3 Car"/>
    <w:link w:val="Titre3"/>
    <w:rsid w:val="006A4FC7"/>
    <w:rPr>
      <w:rFonts w:ascii="Calibri" w:hAnsi="Calibri" w:cs="Arial"/>
      <w:b/>
      <w:color w:val="000000"/>
      <w:sz w:val="22"/>
      <w:lang w:val="fr-FR" w:eastAsia="en-US"/>
    </w:rPr>
  </w:style>
  <w:style w:type="paragraph" w:styleId="Paragraphedeliste">
    <w:name w:val="List Paragraph"/>
    <w:basedOn w:val="Normal"/>
    <w:uiPriority w:val="34"/>
    <w:qFormat/>
    <w:rsid w:val="007735C9"/>
    <w:pPr>
      <w:ind w:left="708"/>
    </w:pPr>
  </w:style>
  <w:style w:type="paragraph" w:customStyle="1" w:styleId="Condition">
    <w:name w:val="Condition"/>
    <w:rsid w:val="00675CE4"/>
    <w:pPr>
      <w:keepLines/>
      <w:spacing w:after="240"/>
      <w:ind w:firstLine="567"/>
      <w:jc w:val="both"/>
    </w:pPr>
    <w:rPr>
      <w:rFonts w:ascii="Arial" w:hAnsi="Arial"/>
      <w:sz w:val="22"/>
      <w:lang w:val="fr-FR"/>
    </w:rPr>
  </w:style>
  <w:style w:type="character" w:customStyle="1" w:styleId="PieddepageCar">
    <w:name w:val="Pied de page Car"/>
    <w:basedOn w:val="Policepardfaut"/>
    <w:link w:val="Pieddepage"/>
    <w:rsid w:val="00E65102"/>
    <w:rPr>
      <w:rFonts w:ascii="Calibri" w:hAnsi="Calibri" w:cs="Calibri"/>
      <w:lang w:val="fr-FR"/>
    </w:rPr>
  </w:style>
  <w:style w:type="paragraph" w:customStyle="1" w:styleId="Libellrubrique">
    <w:name w:val="Libellé rubrique"/>
    <w:next w:val="Normal"/>
    <w:rsid w:val="00266561"/>
    <w:pPr>
      <w:keepNext/>
      <w:spacing w:after="120"/>
      <w:ind w:left="284" w:right="284"/>
      <w:jc w:val="both"/>
    </w:pPr>
    <w:rPr>
      <w:i/>
      <w:sz w:val="22"/>
      <w:lang w:val="fr-FR" w:eastAsia="fr-FR"/>
    </w:rPr>
  </w:style>
  <w:style w:type="paragraph" w:customStyle="1" w:styleId="Normale">
    <w:name w:val="Normal(e)"/>
    <w:basedOn w:val="Normal"/>
    <w:uiPriority w:val="99"/>
    <w:rsid w:val="00C17C85"/>
    <w:pPr>
      <w:widowControl w:val="0"/>
      <w:autoSpaceDE w:val="0"/>
      <w:autoSpaceDN w:val="0"/>
      <w:adjustRightInd w:val="0"/>
      <w:jc w:val="both"/>
      <w:textAlignment w:val="center"/>
    </w:pPr>
    <w:rPr>
      <w:rFonts w:ascii="Helvetica" w:eastAsiaTheme="minorEastAsia" w:hAnsi="Helvetica" w:cs="Helvetica"/>
      <w:color w:val="000000"/>
      <w:szCs w:val="24"/>
      <w:lang w:eastAsia="fr-FR"/>
    </w:rPr>
  </w:style>
  <w:style w:type="character" w:customStyle="1" w:styleId="En-tteCar">
    <w:name w:val="En-tête Car"/>
    <w:basedOn w:val="Policepardfaut"/>
    <w:link w:val="En-tte"/>
    <w:uiPriority w:val="99"/>
    <w:rsid w:val="00C17C85"/>
    <w:rPr>
      <w:rFonts w:ascii="Calibri" w:hAnsi="Calibri" w:cs="Calibri"/>
      <w:lang w:val="fr-FR"/>
    </w:rPr>
  </w:style>
  <w:style w:type="character" w:customStyle="1" w:styleId="Titre1Car">
    <w:name w:val="Titre 1 Car"/>
    <w:basedOn w:val="Policepardfaut"/>
    <w:link w:val="Titre1"/>
    <w:rsid w:val="009A1A7A"/>
    <w:rPr>
      <w:rFonts w:ascii="Century Gothic" w:eastAsiaTheme="majorEastAsia" w:hAnsi="Century Gothic" w:cstheme="majorBidi"/>
      <w:bCs/>
      <w:sz w:val="28"/>
      <w:szCs w:val="28"/>
      <w:lang w:val="fr-FR" w:eastAsia="fr-FR"/>
    </w:rPr>
  </w:style>
  <w:style w:type="paragraph" w:customStyle="1" w:styleId="Rponse">
    <w:name w:val="Réponse"/>
    <w:link w:val="RponseCar"/>
    <w:qFormat/>
    <w:rsid w:val="00D863BD"/>
    <w:rPr>
      <w:rFonts w:ascii="Century Gothic" w:eastAsiaTheme="minorEastAsia" w:hAnsi="Century Gothic" w:cstheme="minorBidi"/>
      <w:b/>
      <w:color w:val="0033CC"/>
      <w:szCs w:val="24"/>
      <w:lang w:eastAsia="fr-FR"/>
    </w:rPr>
  </w:style>
  <w:style w:type="character" w:customStyle="1" w:styleId="RponseCar">
    <w:name w:val="Réponse Car"/>
    <w:basedOn w:val="Policepardfaut"/>
    <w:link w:val="Rponse"/>
    <w:rsid w:val="00D863BD"/>
    <w:rPr>
      <w:rFonts w:ascii="Century Gothic" w:eastAsiaTheme="minorEastAsia" w:hAnsi="Century Gothic" w:cstheme="minorBidi"/>
      <w:b/>
      <w:color w:val="0033CC"/>
      <w:szCs w:val="24"/>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6777629">
      <w:bodyDiv w:val="1"/>
      <w:marLeft w:val="0"/>
      <w:marRight w:val="0"/>
      <w:marTop w:val="0"/>
      <w:marBottom w:val="0"/>
      <w:divBdr>
        <w:top w:val="none" w:sz="0" w:space="0" w:color="auto"/>
        <w:left w:val="none" w:sz="0" w:space="0" w:color="auto"/>
        <w:bottom w:val="none" w:sz="0" w:space="0" w:color="auto"/>
        <w:right w:val="none" w:sz="0" w:space="0" w:color="auto"/>
      </w:divBdr>
    </w:div>
    <w:div w:id="122888386">
      <w:bodyDiv w:val="1"/>
      <w:marLeft w:val="0"/>
      <w:marRight w:val="0"/>
      <w:marTop w:val="0"/>
      <w:marBottom w:val="0"/>
      <w:divBdr>
        <w:top w:val="none" w:sz="0" w:space="0" w:color="auto"/>
        <w:left w:val="none" w:sz="0" w:space="0" w:color="auto"/>
        <w:bottom w:val="none" w:sz="0" w:space="0" w:color="auto"/>
        <w:right w:val="none" w:sz="0" w:space="0" w:color="auto"/>
      </w:divBdr>
    </w:div>
    <w:div w:id="722101052">
      <w:bodyDiv w:val="1"/>
      <w:marLeft w:val="0"/>
      <w:marRight w:val="0"/>
      <w:marTop w:val="0"/>
      <w:marBottom w:val="0"/>
      <w:divBdr>
        <w:top w:val="none" w:sz="0" w:space="0" w:color="auto"/>
        <w:left w:val="none" w:sz="0" w:space="0" w:color="auto"/>
        <w:bottom w:val="none" w:sz="0" w:space="0" w:color="auto"/>
        <w:right w:val="none" w:sz="0" w:space="0" w:color="auto"/>
      </w:divBdr>
    </w:div>
    <w:div w:id="920524545">
      <w:bodyDiv w:val="1"/>
      <w:marLeft w:val="0"/>
      <w:marRight w:val="0"/>
      <w:marTop w:val="0"/>
      <w:marBottom w:val="0"/>
      <w:divBdr>
        <w:top w:val="none" w:sz="0" w:space="0" w:color="auto"/>
        <w:left w:val="none" w:sz="0" w:space="0" w:color="auto"/>
        <w:bottom w:val="none" w:sz="0" w:space="0" w:color="auto"/>
        <w:right w:val="none" w:sz="0" w:space="0" w:color="auto"/>
      </w:divBdr>
    </w:div>
    <w:div w:id="927351916">
      <w:bodyDiv w:val="1"/>
      <w:marLeft w:val="0"/>
      <w:marRight w:val="0"/>
      <w:marTop w:val="0"/>
      <w:marBottom w:val="0"/>
      <w:divBdr>
        <w:top w:val="none" w:sz="0" w:space="0" w:color="auto"/>
        <w:left w:val="none" w:sz="0" w:space="0" w:color="auto"/>
        <w:bottom w:val="none" w:sz="0" w:space="0" w:color="auto"/>
        <w:right w:val="none" w:sz="0" w:space="0" w:color="auto"/>
      </w:divBdr>
    </w:div>
    <w:div w:id="927930604">
      <w:bodyDiv w:val="1"/>
      <w:marLeft w:val="0"/>
      <w:marRight w:val="0"/>
      <w:marTop w:val="0"/>
      <w:marBottom w:val="0"/>
      <w:divBdr>
        <w:top w:val="none" w:sz="0" w:space="0" w:color="auto"/>
        <w:left w:val="none" w:sz="0" w:space="0" w:color="auto"/>
        <w:bottom w:val="none" w:sz="0" w:space="0" w:color="auto"/>
        <w:right w:val="none" w:sz="0" w:space="0" w:color="auto"/>
      </w:divBdr>
    </w:div>
    <w:div w:id="1130784173">
      <w:bodyDiv w:val="1"/>
      <w:marLeft w:val="0"/>
      <w:marRight w:val="0"/>
      <w:marTop w:val="0"/>
      <w:marBottom w:val="0"/>
      <w:divBdr>
        <w:top w:val="none" w:sz="0" w:space="0" w:color="auto"/>
        <w:left w:val="none" w:sz="0" w:space="0" w:color="auto"/>
        <w:bottom w:val="none" w:sz="0" w:space="0" w:color="auto"/>
        <w:right w:val="none" w:sz="0" w:space="0" w:color="auto"/>
      </w:divBdr>
    </w:div>
    <w:div w:id="1138650553">
      <w:bodyDiv w:val="1"/>
      <w:marLeft w:val="0"/>
      <w:marRight w:val="0"/>
      <w:marTop w:val="0"/>
      <w:marBottom w:val="0"/>
      <w:divBdr>
        <w:top w:val="none" w:sz="0" w:space="0" w:color="auto"/>
        <w:left w:val="none" w:sz="0" w:space="0" w:color="auto"/>
        <w:bottom w:val="none" w:sz="0" w:space="0" w:color="auto"/>
        <w:right w:val="none" w:sz="0" w:space="0" w:color="auto"/>
      </w:divBdr>
    </w:div>
    <w:div w:id="1473475720">
      <w:bodyDiv w:val="1"/>
      <w:marLeft w:val="0"/>
      <w:marRight w:val="0"/>
      <w:marTop w:val="0"/>
      <w:marBottom w:val="0"/>
      <w:divBdr>
        <w:top w:val="none" w:sz="0" w:space="0" w:color="auto"/>
        <w:left w:val="none" w:sz="0" w:space="0" w:color="auto"/>
        <w:bottom w:val="none" w:sz="0" w:space="0" w:color="auto"/>
        <w:right w:val="none" w:sz="0" w:space="0" w:color="auto"/>
      </w:divBdr>
    </w:div>
    <w:div w:id="1555583547">
      <w:bodyDiv w:val="1"/>
      <w:marLeft w:val="0"/>
      <w:marRight w:val="0"/>
      <w:marTop w:val="0"/>
      <w:marBottom w:val="0"/>
      <w:divBdr>
        <w:top w:val="none" w:sz="0" w:space="0" w:color="auto"/>
        <w:left w:val="none" w:sz="0" w:space="0" w:color="auto"/>
        <w:bottom w:val="none" w:sz="0" w:space="0" w:color="auto"/>
        <w:right w:val="none" w:sz="0" w:space="0" w:color="auto"/>
      </w:divBdr>
    </w:div>
    <w:div w:id="1650207143">
      <w:bodyDiv w:val="1"/>
      <w:marLeft w:val="0"/>
      <w:marRight w:val="0"/>
      <w:marTop w:val="0"/>
      <w:marBottom w:val="0"/>
      <w:divBdr>
        <w:top w:val="none" w:sz="0" w:space="0" w:color="auto"/>
        <w:left w:val="none" w:sz="0" w:space="0" w:color="auto"/>
        <w:bottom w:val="none" w:sz="0" w:space="0" w:color="auto"/>
        <w:right w:val="none" w:sz="0" w:space="0" w:color="auto"/>
      </w:divBdr>
    </w:div>
    <w:div w:id="1925646491">
      <w:bodyDiv w:val="1"/>
      <w:marLeft w:val="0"/>
      <w:marRight w:val="0"/>
      <w:marTop w:val="0"/>
      <w:marBottom w:val="0"/>
      <w:divBdr>
        <w:top w:val="none" w:sz="0" w:space="0" w:color="auto"/>
        <w:left w:val="none" w:sz="0" w:space="0" w:color="auto"/>
        <w:bottom w:val="none" w:sz="0" w:space="0" w:color="auto"/>
        <w:right w:val="none" w:sz="0" w:space="0" w:color="auto"/>
      </w:divBdr>
    </w:div>
    <w:div w:id="21049087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file:///X:\PUB-O3080000\DPA\SI\Forms\20190901\V3\Francais\Word\dpo@spw.wallonie.be" TargetMode="External"/><Relationship Id="rId3" Type="http://schemas.openxmlformats.org/officeDocument/2006/relationships/customXml" Target="../customXml/item3.xml"/><Relationship Id="rId21" Type="http://schemas.openxmlformats.org/officeDocument/2006/relationships/header" Target="header4.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yperlink" Target="http://www.wallonie.be/fr/demarche/detail/138958"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yperlink" Target="mailto:contact@apd-gba.be"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www.wallonie.be"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footer" Target="footer4.xml"/></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_rels/footer4.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998C8D59C519D47803233680FF78251" ma:contentTypeVersion="6" ma:contentTypeDescription="Create a new document." ma:contentTypeScope="" ma:versionID="5ddafefc8549d3f9771261e8ed362d92">
  <xsd:schema xmlns:xsd="http://www.w3.org/2001/XMLSchema" xmlns:xs="http://www.w3.org/2001/XMLSchema" xmlns:p="http://schemas.microsoft.com/office/2006/metadata/properties" xmlns:ns2="6f24b1c3-7817-4dcf-a5ff-e00ef9a541b8" targetNamespace="http://schemas.microsoft.com/office/2006/metadata/properties" ma:root="true" ma:fieldsID="f20083b49f8f0a98be372d1b78835f54" ns2:_="">
    <xsd:import namespace="6f24b1c3-7817-4dcf-a5ff-e00ef9a541b8"/>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f24b1c3-7817-4dcf-a5ff-e00ef9a541b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365A47-8033-4BCB-A6F5-6E93EEAB6F3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f24b1c3-7817-4dcf-a5ff-e00ef9a541b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DAB89A1-323B-4386-8D60-4AD34510571F}">
  <ds:schemaRefs>
    <ds:schemaRef ds:uri="http://schemas.microsoft.com/office/2006/metadata/properties"/>
    <ds:schemaRef ds:uri="http://purl.org/dc/dcmitype/"/>
    <ds:schemaRef ds:uri="http://schemas.microsoft.com/office/infopath/2007/PartnerControls"/>
    <ds:schemaRef ds:uri="6f24b1c3-7817-4dcf-a5ff-e00ef9a541b8"/>
    <ds:schemaRef ds:uri="http://schemas.microsoft.com/office/2006/documentManagement/types"/>
    <ds:schemaRef ds:uri="http://purl.org/dc/elements/1.1/"/>
    <ds:schemaRef ds:uri="http://schemas.openxmlformats.org/package/2006/metadata/core-properties"/>
    <ds:schemaRef ds:uri="http://www.w3.org/XML/1998/namespace"/>
    <ds:schemaRef ds:uri="http://purl.org/dc/terms/"/>
  </ds:schemaRefs>
</ds:datastoreItem>
</file>

<file path=customXml/itemProps3.xml><?xml version="1.0" encoding="utf-8"?>
<ds:datastoreItem xmlns:ds="http://schemas.openxmlformats.org/officeDocument/2006/customXml" ds:itemID="{00664214-C0BF-4F36-8044-527634B88020}">
  <ds:schemaRefs>
    <ds:schemaRef ds:uri="http://schemas.microsoft.com/sharepoint/v3/contenttype/forms"/>
  </ds:schemaRefs>
</ds:datastoreItem>
</file>

<file path=customXml/itemProps4.xml><?xml version="1.0" encoding="utf-8"?>
<ds:datastoreItem xmlns:ds="http://schemas.openxmlformats.org/officeDocument/2006/customXml" ds:itemID="{E6C5660E-5130-4531-9C82-9B397F1C61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3</Pages>
  <Words>656</Words>
  <Characters>3613</Characters>
  <Application>Microsoft Office Word</Application>
  <DocSecurity>0</DocSecurity>
  <Lines>30</Lines>
  <Paragraphs>8</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Annexe 1/10 - Formulaire relatif aux installations de compostage lorsque la quantité de matière entreposée est supérieure ou égale à 500 m3</vt:lpstr>
      <vt:lpstr>Conditions intégrales</vt:lpstr>
    </vt:vector>
  </TitlesOfParts>
  <Company>*</Company>
  <LinksUpToDate>false</LinksUpToDate>
  <CharactersWithSpaces>4261</CharactersWithSpaces>
  <SharedDoc>false</SharedDoc>
  <HLinks>
    <vt:vector size="222" baseType="variant">
      <vt:variant>
        <vt:i4>131150</vt:i4>
      </vt:variant>
      <vt:variant>
        <vt:i4>447</vt:i4>
      </vt:variant>
      <vt:variant>
        <vt:i4>0</vt:i4>
      </vt:variant>
      <vt:variant>
        <vt:i4>5</vt:i4>
      </vt:variant>
      <vt:variant>
        <vt:lpwstr>http://mediateur.wallonie.be/</vt:lpwstr>
      </vt:variant>
      <vt:variant>
        <vt:lpwstr/>
      </vt:variant>
      <vt:variant>
        <vt:i4>6553600</vt:i4>
      </vt:variant>
      <vt:variant>
        <vt:i4>444</vt:i4>
      </vt:variant>
      <vt:variant>
        <vt:i4>0</vt:i4>
      </vt:variant>
      <vt:variant>
        <vt:i4>5</vt:i4>
      </vt:variant>
      <vt:variant>
        <vt:lpwstr>mailto:courrier@mediateur.wallonie.be</vt:lpwstr>
      </vt:variant>
      <vt:variant>
        <vt:lpwstr/>
      </vt:variant>
      <vt:variant>
        <vt:i4>1507384</vt:i4>
      </vt:variant>
      <vt:variant>
        <vt:i4>179</vt:i4>
      </vt:variant>
      <vt:variant>
        <vt:i4>0</vt:i4>
      </vt:variant>
      <vt:variant>
        <vt:i4>5</vt:i4>
      </vt:variant>
      <vt:variant>
        <vt:lpwstr/>
      </vt:variant>
      <vt:variant>
        <vt:lpwstr>_Toc476221840</vt:lpwstr>
      </vt:variant>
      <vt:variant>
        <vt:i4>1048632</vt:i4>
      </vt:variant>
      <vt:variant>
        <vt:i4>173</vt:i4>
      </vt:variant>
      <vt:variant>
        <vt:i4>0</vt:i4>
      </vt:variant>
      <vt:variant>
        <vt:i4>5</vt:i4>
      </vt:variant>
      <vt:variant>
        <vt:lpwstr/>
      </vt:variant>
      <vt:variant>
        <vt:lpwstr>_Toc476221839</vt:lpwstr>
      </vt:variant>
      <vt:variant>
        <vt:i4>1048632</vt:i4>
      </vt:variant>
      <vt:variant>
        <vt:i4>167</vt:i4>
      </vt:variant>
      <vt:variant>
        <vt:i4>0</vt:i4>
      </vt:variant>
      <vt:variant>
        <vt:i4>5</vt:i4>
      </vt:variant>
      <vt:variant>
        <vt:lpwstr/>
      </vt:variant>
      <vt:variant>
        <vt:lpwstr>_Toc476221838</vt:lpwstr>
      </vt:variant>
      <vt:variant>
        <vt:i4>1048632</vt:i4>
      </vt:variant>
      <vt:variant>
        <vt:i4>161</vt:i4>
      </vt:variant>
      <vt:variant>
        <vt:i4>0</vt:i4>
      </vt:variant>
      <vt:variant>
        <vt:i4>5</vt:i4>
      </vt:variant>
      <vt:variant>
        <vt:lpwstr/>
      </vt:variant>
      <vt:variant>
        <vt:lpwstr>_Toc476221837</vt:lpwstr>
      </vt:variant>
      <vt:variant>
        <vt:i4>1048632</vt:i4>
      </vt:variant>
      <vt:variant>
        <vt:i4>155</vt:i4>
      </vt:variant>
      <vt:variant>
        <vt:i4>0</vt:i4>
      </vt:variant>
      <vt:variant>
        <vt:i4>5</vt:i4>
      </vt:variant>
      <vt:variant>
        <vt:lpwstr/>
      </vt:variant>
      <vt:variant>
        <vt:lpwstr>_Toc476221836</vt:lpwstr>
      </vt:variant>
      <vt:variant>
        <vt:i4>1048632</vt:i4>
      </vt:variant>
      <vt:variant>
        <vt:i4>149</vt:i4>
      </vt:variant>
      <vt:variant>
        <vt:i4>0</vt:i4>
      </vt:variant>
      <vt:variant>
        <vt:i4>5</vt:i4>
      </vt:variant>
      <vt:variant>
        <vt:lpwstr/>
      </vt:variant>
      <vt:variant>
        <vt:lpwstr>_Toc476221835</vt:lpwstr>
      </vt:variant>
      <vt:variant>
        <vt:i4>1048632</vt:i4>
      </vt:variant>
      <vt:variant>
        <vt:i4>143</vt:i4>
      </vt:variant>
      <vt:variant>
        <vt:i4>0</vt:i4>
      </vt:variant>
      <vt:variant>
        <vt:i4>5</vt:i4>
      </vt:variant>
      <vt:variant>
        <vt:lpwstr/>
      </vt:variant>
      <vt:variant>
        <vt:lpwstr>_Toc476221834</vt:lpwstr>
      </vt:variant>
      <vt:variant>
        <vt:i4>1048632</vt:i4>
      </vt:variant>
      <vt:variant>
        <vt:i4>137</vt:i4>
      </vt:variant>
      <vt:variant>
        <vt:i4>0</vt:i4>
      </vt:variant>
      <vt:variant>
        <vt:i4>5</vt:i4>
      </vt:variant>
      <vt:variant>
        <vt:lpwstr/>
      </vt:variant>
      <vt:variant>
        <vt:lpwstr>_Toc476221833</vt:lpwstr>
      </vt:variant>
      <vt:variant>
        <vt:i4>1048632</vt:i4>
      </vt:variant>
      <vt:variant>
        <vt:i4>131</vt:i4>
      </vt:variant>
      <vt:variant>
        <vt:i4>0</vt:i4>
      </vt:variant>
      <vt:variant>
        <vt:i4>5</vt:i4>
      </vt:variant>
      <vt:variant>
        <vt:lpwstr/>
      </vt:variant>
      <vt:variant>
        <vt:lpwstr>_Toc476221832</vt:lpwstr>
      </vt:variant>
      <vt:variant>
        <vt:i4>1048632</vt:i4>
      </vt:variant>
      <vt:variant>
        <vt:i4>125</vt:i4>
      </vt:variant>
      <vt:variant>
        <vt:i4>0</vt:i4>
      </vt:variant>
      <vt:variant>
        <vt:i4>5</vt:i4>
      </vt:variant>
      <vt:variant>
        <vt:lpwstr/>
      </vt:variant>
      <vt:variant>
        <vt:lpwstr>_Toc476221831</vt:lpwstr>
      </vt:variant>
      <vt:variant>
        <vt:i4>1048632</vt:i4>
      </vt:variant>
      <vt:variant>
        <vt:i4>119</vt:i4>
      </vt:variant>
      <vt:variant>
        <vt:i4>0</vt:i4>
      </vt:variant>
      <vt:variant>
        <vt:i4>5</vt:i4>
      </vt:variant>
      <vt:variant>
        <vt:lpwstr/>
      </vt:variant>
      <vt:variant>
        <vt:lpwstr>_Toc476221830</vt:lpwstr>
      </vt:variant>
      <vt:variant>
        <vt:i4>1114168</vt:i4>
      </vt:variant>
      <vt:variant>
        <vt:i4>113</vt:i4>
      </vt:variant>
      <vt:variant>
        <vt:i4>0</vt:i4>
      </vt:variant>
      <vt:variant>
        <vt:i4>5</vt:i4>
      </vt:variant>
      <vt:variant>
        <vt:lpwstr/>
      </vt:variant>
      <vt:variant>
        <vt:lpwstr>_Toc476221829</vt:lpwstr>
      </vt:variant>
      <vt:variant>
        <vt:i4>1114168</vt:i4>
      </vt:variant>
      <vt:variant>
        <vt:i4>107</vt:i4>
      </vt:variant>
      <vt:variant>
        <vt:i4>0</vt:i4>
      </vt:variant>
      <vt:variant>
        <vt:i4>5</vt:i4>
      </vt:variant>
      <vt:variant>
        <vt:lpwstr/>
      </vt:variant>
      <vt:variant>
        <vt:lpwstr>_Toc476221828</vt:lpwstr>
      </vt:variant>
      <vt:variant>
        <vt:i4>1114168</vt:i4>
      </vt:variant>
      <vt:variant>
        <vt:i4>101</vt:i4>
      </vt:variant>
      <vt:variant>
        <vt:i4>0</vt:i4>
      </vt:variant>
      <vt:variant>
        <vt:i4>5</vt:i4>
      </vt:variant>
      <vt:variant>
        <vt:lpwstr/>
      </vt:variant>
      <vt:variant>
        <vt:lpwstr>_Toc476221827</vt:lpwstr>
      </vt:variant>
      <vt:variant>
        <vt:i4>1114168</vt:i4>
      </vt:variant>
      <vt:variant>
        <vt:i4>95</vt:i4>
      </vt:variant>
      <vt:variant>
        <vt:i4>0</vt:i4>
      </vt:variant>
      <vt:variant>
        <vt:i4>5</vt:i4>
      </vt:variant>
      <vt:variant>
        <vt:lpwstr/>
      </vt:variant>
      <vt:variant>
        <vt:lpwstr>_Toc476221826</vt:lpwstr>
      </vt:variant>
      <vt:variant>
        <vt:i4>1114168</vt:i4>
      </vt:variant>
      <vt:variant>
        <vt:i4>89</vt:i4>
      </vt:variant>
      <vt:variant>
        <vt:i4>0</vt:i4>
      </vt:variant>
      <vt:variant>
        <vt:i4>5</vt:i4>
      </vt:variant>
      <vt:variant>
        <vt:lpwstr/>
      </vt:variant>
      <vt:variant>
        <vt:lpwstr>_Toc476221825</vt:lpwstr>
      </vt:variant>
      <vt:variant>
        <vt:i4>1114168</vt:i4>
      </vt:variant>
      <vt:variant>
        <vt:i4>83</vt:i4>
      </vt:variant>
      <vt:variant>
        <vt:i4>0</vt:i4>
      </vt:variant>
      <vt:variant>
        <vt:i4>5</vt:i4>
      </vt:variant>
      <vt:variant>
        <vt:lpwstr/>
      </vt:variant>
      <vt:variant>
        <vt:lpwstr>_Toc476221824</vt:lpwstr>
      </vt:variant>
      <vt:variant>
        <vt:i4>1114168</vt:i4>
      </vt:variant>
      <vt:variant>
        <vt:i4>77</vt:i4>
      </vt:variant>
      <vt:variant>
        <vt:i4>0</vt:i4>
      </vt:variant>
      <vt:variant>
        <vt:i4>5</vt:i4>
      </vt:variant>
      <vt:variant>
        <vt:lpwstr/>
      </vt:variant>
      <vt:variant>
        <vt:lpwstr>_Toc476221823</vt:lpwstr>
      </vt:variant>
      <vt:variant>
        <vt:i4>1114168</vt:i4>
      </vt:variant>
      <vt:variant>
        <vt:i4>71</vt:i4>
      </vt:variant>
      <vt:variant>
        <vt:i4>0</vt:i4>
      </vt:variant>
      <vt:variant>
        <vt:i4>5</vt:i4>
      </vt:variant>
      <vt:variant>
        <vt:lpwstr/>
      </vt:variant>
      <vt:variant>
        <vt:lpwstr>_Toc476221822</vt:lpwstr>
      </vt:variant>
      <vt:variant>
        <vt:i4>1114168</vt:i4>
      </vt:variant>
      <vt:variant>
        <vt:i4>65</vt:i4>
      </vt:variant>
      <vt:variant>
        <vt:i4>0</vt:i4>
      </vt:variant>
      <vt:variant>
        <vt:i4>5</vt:i4>
      </vt:variant>
      <vt:variant>
        <vt:lpwstr/>
      </vt:variant>
      <vt:variant>
        <vt:lpwstr>_Toc476221821</vt:lpwstr>
      </vt:variant>
      <vt:variant>
        <vt:i4>1114168</vt:i4>
      </vt:variant>
      <vt:variant>
        <vt:i4>59</vt:i4>
      </vt:variant>
      <vt:variant>
        <vt:i4>0</vt:i4>
      </vt:variant>
      <vt:variant>
        <vt:i4>5</vt:i4>
      </vt:variant>
      <vt:variant>
        <vt:lpwstr/>
      </vt:variant>
      <vt:variant>
        <vt:lpwstr>_Toc476221820</vt:lpwstr>
      </vt:variant>
      <vt:variant>
        <vt:i4>1179704</vt:i4>
      </vt:variant>
      <vt:variant>
        <vt:i4>53</vt:i4>
      </vt:variant>
      <vt:variant>
        <vt:i4>0</vt:i4>
      </vt:variant>
      <vt:variant>
        <vt:i4>5</vt:i4>
      </vt:variant>
      <vt:variant>
        <vt:lpwstr/>
      </vt:variant>
      <vt:variant>
        <vt:lpwstr>_Toc476221819</vt:lpwstr>
      </vt:variant>
      <vt:variant>
        <vt:i4>1179704</vt:i4>
      </vt:variant>
      <vt:variant>
        <vt:i4>47</vt:i4>
      </vt:variant>
      <vt:variant>
        <vt:i4>0</vt:i4>
      </vt:variant>
      <vt:variant>
        <vt:i4>5</vt:i4>
      </vt:variant>
      <vt:variant>
        <vt:lpwstr/>
      </vt:variant>
      <vt:variant>
        <vt:lpwstr>_Toc476221818</vt:lpwstr>
      </vt:variant>
      <vt:variant>
        <vt:i4>1179704</vt:i4>
      </vt:variant>
      <vt:variant>
        <vt:i4>41</vt:i4>
      </vt:variant>
      <vt:variant>
        <vt:i4>0</vt:i4>
      </vt:variant>
      <vt:variant>
        <vt:i4>5</vt:i4>
      </vt:variant>
      <vt:variant>
        <vt:lpwstr/>
      </vt:variant>
      <vt:variant>
        <vt:lpwstr>_Toc476221817</vt:lpwstr>
      </vt:variant>
      <vt:variant>
        <vt:i4>1179704</vt:i4>
      </vt:variant>
      <vt:variant>
        <vt:i4>35</vt:i4>
      </vt:variant>
      <vt:variant>
        <vt:i4>0</vt:i4>
      </vt:variant>
      <vt:variant>
        <vt:i4>5</vt:i4>
      </vt:variant>
      <vt:variant>
        <vt:lpwstr/>
      </vt:variant>
      <vt:variant>
        <vt:lpwstr>_Toc476221816</vt:lpwstr>
      </vt:variant>
      <vt:variant>
        <vt:i4>1179704</vt:i4>
      </vt:variant>
      <vt:variant>
        <vt:i4>29</vt:i4>
      </vt:variant>
      <vt:variant>
        <vt:i4>0</vt:i4>
      </vt:variant>
      <vt:variant>
        <vt:i4>5</vt:i4>
      </vt:variant>
      <vt:variant>
        <vt:lpwstr/>
      </vt:variant>
      <vt:variant>
        <vt:lpwstr>_Toc476221815</vt:lpwstr>
      </vt:variant>
      <vt:variant>
        <vt:i4>1179704</vt:i4>
      </vt:variant>
      <vt:variant>
        <vt:i4>23</vt:i4>
      </vt:variant>
      <vt:variant>
        <vt:i4>0</vt:i4>
      </vt:variant>
      <vt:variant>
        <vt:i4>5</vt:i4>
      </vt:variant>
      <vt:variant>
        <vt:lpwstr/>
      </vt:variant>
      <vt:variant>
        <vt:lpwstr>_Toc476221814</vt:lpwstr>
      </vt:variant>
      <vt:variant>
        <vt:i4>1179704</vt:i4>
      </vt:variant>
      <vt:variant>
        <vt:i4>17</vt:i4>
      </vt:variant>
      <vt:variant>
        <vt:i4>0</vt:i4>
      </vt:variant>
      <vt:variant>
        <vt:i4>5</vt:i4>
      </vt:variant>
      <vt:variant>
        <vt:lpwstr/>
      </vt:variant>
      <vt:variant>
        <vt:lpwstr>_Toc476221813</vt:lpwstr>
      </vt:variant>
      <vt:variant>
        <vt:i4>1179704</vt:i4>
      </vt:variant>
      <vt:variant>
        <vt:i4>11</vt:i4>
      </vt:variant>
      <vt:variant>
        <vt:i4>0</vt:i4>
      </vt:variant>
      <vt:variant>
        <vt:i4>5</vt:i4>
      </vt:variant>
      <vt:variant>
        <vt:lpwstr/>
      </vt:variant>
      <vt:variant>
        <vt:lpwstr>_Toc476221812</vt:lpwstr>
      </vt:variant>
      <vt:variant>
        <vt:i4>1179704</vt:i4>
      </vt:variant>
      <vt:variant>
        <vt:i4>5</vt:i4>
      </vt:variant>
      <vt:variant>
        <vt:i4>0</vt:i4>
      </vt:variant>
      <vt:variant>
        <vt:i4>5</vt:i4>
      </vt:variant>
      <vt:variant>
        <vt:lpwstr/>
      </vt:variant>
      <vt:variant>
        <vt:lpwstr>_Toc476221811</vt:lpwstr>
      </vt:variant>
      <vt:variant>
        <vt:i4>4194304</vt:i4>
      </vt:variant>
      <vt:variant>
        <vt:i4>9</vt:i4>
      </vt:variant>
      <vt:variant>
        <vt:i4>0</vt:i4>
      </vt:variant>
      <vt:variant>
        <vt:i4>5</vt:i4>
      </vt:variant>
      <vt:variant>
        <vt:lpwstr>http://environnement.wallonie.be/legis/Codeenvironnement/codeeaucoordonneR.html%23R. 147</vt:lpwstr>
      </vt:variant>
      <vt:variant>
        <vt:lpwstr/>
      </vt:variant>
      <vt:variant>
        <vt:i4>4390913</vt:i4>
      </vt:variant>
      <vt:variant>
        <vt:i4>6</vt:i4>
      </vt:variant>
      <vt:variant>
        <vt:i4>0</vt:i4>
      </vt:variant>
      <vt:variant>
        <vt:i4>5</vt:i4>
      </vt:variant>
      <vt:variant>
        <vt:lpwstr>http://environnement.wallonie.be/legis/Codeenvironnement/codeeaucoordonneR.html%23R. 154</vt:lpwstr>
      </vt:variant>
      <vt:variant>
        <vt:lpwstr/>
      </vt:variant>
      <vt:variant>
        <vt:i4>262169</vt:i4>
      </vt:variant>
      <vt:variant>
        <vt:i4>3</vt:i4>
      </vt:variant>
      <vt:variant>
        <vt:i4>0</vt:i4>
      </vt:variant>
      <vt:variant>
        <vt:i4>5</vt:i4>
      </vt:variant>
      <vt:variant>
        <vt:lpwstr>http://cartocit1.wallonie.be/pw/</vt:lpwstr>
      </vt:variant>
      <vt:variant>
        <vt:lpwstr/>
      </vt:variant>
      <vt:variant>
        <vt:i4>2555937</vt:i4>
      </vt:variant>
      <vt:variant>
        <vt:i4>0</vt:i4>
      </vt:variant>
      <vt:variant>
        <vt:i4>0</vt:i4>
      </vt:variant>
      <vt:variant>
        <vt:i4>5</vt:i4>
      </vt:variant>
      <vt:variant>
        <vt:lpwstr>http://geoportail.wallonie.be/WalOnMap/</vt:lpwstr>
      </vt:variant>
      <vt:variant>
        <vt:lpwstr/>
      </vt:variant>
      <vt:variant>
        <vt:i4>5570655</vt:i4>
      </vt:variant>
      <vt:variant>
        <vt:i4>0</vt:i4>
      </vt:variant>
      <vt:variant>
        <vt:i4>0</vt:i4>
      </vt:variant>
      <vt:variant>
        <vt:i4>5</vt:i4>
      </vt:variant>
      <vt:variant>
        <vt:lpwstr>http://environnement.wallonie.be/legis/Codeenvironnement/codeeaucoordonneR.html</vt:lpwstr>
      </vt:variant>
      <vt:variant>
        <vt:lpwstr>R. 154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Annexe 1/10 : Formulaire relatif aux installations de compostage lorsque la quantité de matière entreposée est supérieure ou égale à 500 m3</dc:title>
  <dc:subject>Permis d'environnement et permis unique</dc:subject>
  <dc:creator>Maxime SEMER</dc:creator>
  <dc:description>AM du 06/06/2019</dc:description>
  <cp:lastModifiedBy>SEMER Maxime</cp:lastModifiedBy>
  <cp:revision>9</cp:revision>
  <cp:lastPrinted>2019-07-03T04:36:00Z</cp:lastPrinted>
  <dcterms:created xsi:type="dcterms:W3CDTF">2019-12-16T15:28:00Z</dcterms:created>
  <dcterms:modified xsi:type="dcterms:W3CDTF">2020-11-27T15:01:00Z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0x0101001998C8D59C519D47803233680FF78251</vt:lpwstr>
  </property>
  <property fmtid="{D5CDD505-2E9C-101B-9397-08002B2CF9AE}" pid="3" name="MSIP_Label_e72a09c5-6e26-4737-a926-47ef1ab198ae_Enabled">
    <vt:lpwstr>True</vt:lpwstr>
  </property>
  <property fmtid="{D5CDD505-2E9C-101B-9397-08002B2CF9AE}" pid="4" name="MSIP_Label_e72a09c5-6e26-4737-a926-47ef1ab198ae_SiteId">
    <vt:lpwstr>1f816a84-7aa6-4a56-b22a-7b3452fa8681</vt:lpwstr>
  </property>
  <property fmtid="{D5CDD505-2E9C-101B-9397-08002B2CF9AE}" pid="5" name="MSIP_Label_e72a09c5-6e26-4737-a926-47ef1ab198ae_Owner">
    <vt:lpwstr>maxime.semer@spw.wallonie.be</vt:lpwstr>
  </property>
  <property fmtid="{D5CDD505-2E9C-101B-9397-08002B2CF9AE}" pid="6" name="MSIP_Label_e72a09c5-6e26-4737-a926-47ef1ab198ae_SetDate">
    <vt:lpwstr>2019-12-16T12:54:59.4648570Z</vt:lpwstr>
  </property>
  <property fmtid="{D5CDD505-2E9C-101B-9397-08002B2CF9AE}" pid="7" name="MSIP_Label_e72a09c5-6e26-4737-a926-47ef1ab198ae_Name">
    <vt:lpwstr>Confidentiel</vt:lpwstr>
  </property>
  <property fmtid="{D5CDD505-2E9C-101B-9397-08002B2CF9AE}" pid="8" name="MSIP_Label_e72a09c5-6e26-4737-a926-47ef1ab198ae_Application">
    <vt:lpwstr>Microsoft Azure Information Protection</vt:lpwstr>
  </property>
  <property fmtid="{D5CDD505-2E9C-101B-9397-08002B2CF9AE}" pid="9" name="MSIP_Label_e72a09c5-6e26-4737-a926-47ef1ab198ae_ActionId">
    <vt:lpwstr>755f592a-4eda-43ff-a2ff-9fb8b43e6301</vt:lpwstr>
  </property>
  <property fmtid="{D5CDD505-2E9C-101B-9397-08002B2CF9AE}" pid="10" name="MSIP_Label_e72a09c5-6e26-4737-a926-47ef1ab198ae_Extended_MSFT_Method">
    <vt:lpwstr>Automatic</vt:lpwstr>
  </property>
  <property fmtid="{D5CDD505-2E9C-101B-9397-08002B2CF9AE}" pid="11" name="Sensitivity">
    <vt:lpwstr>Confidentiel</vt:lpwstr>
  </property>
</Properties>
</file>