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A9386" w14:textId="77777777" w:rsidR="00105CC3" w:rsidRPr="00904163" w:rsidRDefault="00105CC3" w:rsidP="00105CC3">
      <w:pPr>
        <w:pStyle w:val="Formulairedemande"/>
        <w:spacing w:after="120"/>
        <w:jc w:val="center"/>
        <w:rPr>
          <w:rFonts w:asciiTheme="minorHAnsi" w:hAnsiTheme="minorHAnsi" w:cstheme="minorHAnsi"/>
          <w:b/>
          <w:smallCaps/>
          <w:sz w:val="24"/>
          <w:lang w:val="fr-BE"/>
        </w:rPr>
      </w:pPr>
    </w:p>
    <w:p w14:paraId="593A76C9" w14:textId="77777777" w:rsidR="00F13202" w:rsidRPr="00904163" w:rsidRDefault="00F13202" w:rsidP="00F13202">
      <w:pPr>
        <w:rPr>
          <w:b/>
          <w:szCs w:val="18"/>
          <w:lang w:val="fr-BE"/>
        </w:rPr>
      </w:pPr>
    </w:p>
    <w:p w14:paraId="32EBE792" w14:textId="77777777" w:rsidR="00F13202" w:rsidRPr="00904163" w:rsidRDefault="00F13202" w:rsidP="00F13202">
      <w:pPr>
        <w:rPr>
          <w:lang w:val="fr-BE"/>
        </w:rPr>
      </w:pPr>
    </w:p>
    <w:p w14:paraId="1F1F8AC2" w14:textId="77777777" w:rsidR="00F13202" w:rsidRPr="00904163" w:rsidRDefault="00F13202" w:rsidP="00F13202">
      <w:pPr>
        <w:rPr>
          <w:lang w:val="fr-BE"/>
        </w:rPr>
      </w:pPr>
    </w:p>
    <w:p w14:paraId="181AE93B" w14:textId="77777777" w:rsidR="00F13202" w:rsidRPr="00904163" w:rsidRDefault="00F13202" w:rsidP="00F13202">
      <w:pPr>
        <w:rPr>
          <w:lang w:val="fr-BE"/>
        </w:rPr>
      </w:pPr>
    </w:p>
    <w:p w14:paraId="5B722B1D" w14:textId="77777777" w:rsidR="00F13202" w:rsidRPr="00904163" w:rsidRDefault="00F13202" w:rsidP="00F13202">
      <w:pPr>
        <w:rPr>
          <w:lang w:val="fr-BE"/>
        </w:rPr>
      </w:pPr>
    </w:p>
    <w:p w14:paraId="45ECD798" w14:textId="77777777" w:rsidR="00F13202" w:rsidRPr="00904163" w:rsidRDefault="00F13202" w:rsidP="00F13202">
      <w:pPr>
        <w:rPr>
          <w:lang w:val="fr-BE"/>
        </w:rPr>
      </w:pPr>
    </w:p>
    <w:p w14:paraId="2A17B6D1" w14:textId="77777777" w:rsidR="00F13202" w:rsidRPr="00904163" w:rsidRDefault="00F13202" w:rsidP="00F13202">
      <w:pPr>
        <w:jc w:val="center"/>
        <w:rPr>
          <w:sz w:val="22"/>
          <w:szCs w:val="22"/>
          <w:lang w:val="fr-BE"/>
        </w:rPr>
      </w:pPr>
      <w:r w:rsidRPr="00904163">
        <w:rPr>
          <w:sz w:val="22"/>
          <w:szCs w:val="22"/>
          <w:lang w:val="fr-BE"/>
        </w:rPr>
        <w:t>Décret du 11 mars 1999 relatif au permis d’environnement</w:t>
      </w:r>
    </w:p>
    <w:p w14:paraId="6ACD262C" w14:textId="77777777" w:rsidR="00F13202" w:rsidRPr="00904163" w:rsidRDefault="00F13202" w:rsidP="00F13202">
      <w:pPr>
        <w:rPr>
          <w:szCs w:val="18"/>
          <w:lang w:val="fr-BE"/>
        </w:rPr>
      </w:pPr>
    </w:p>
    <w:p w14:paraId="5B3E534E" w14:textId="77777777" w:rsidR="00F13202" w:rsidRPr="00904163" w:rsidRDefault="00F13202" w:rsidP="00F13202">
      <w:pPr>
        <w:rPr>
          <w:szCs w:val="18"/>
          <w:lang w:val="fr-BE"/>
        </w:rPr>
      </w:pPr>
    </w:p>
    <w:p w14:paraId="010EB1C7" w14:textId="77777777" w:rsidR="00F13202" w:rsidRPr="00904163" w:rsidRDefault="00F13202" w:rsidP="00F13202">
      <w:pPr>
        <w:pStyle w:val="TitreAGWAnnexeprocdure"/>
        <w:keepNext w:val="0"/>
        <w:pBdr>
          <w:top w:val="none" w:sz="0" w:space="0" w:color="auto"/>
          <w:left w:val="none" w:sz="0" w:space="0" w:color="auto"/>
          <w:bottom w:val="none" w:sz="0" w:space="0" w:color="auto"/>
          <w:right w:val="none" w:sz="0" w:space="0" w:color="auto"/>
        </w:pBdr>
        <w:rPr>
          <w:rFonts w:ascii="Century Gothic" w:hAnsi="Century Gothic"/>
          <w:b w:val="0"/>
          <w:noProof/>
          <w:sz w:val="22"/>
          <w:szCs w:val="22"/>
          <w:lang w:val="fr-BE"/>
        </w:rPr>
      </w:pPr>
      <w:r w:rsidRPr="00904163">
        <w:rPr>
          <w:rFonts w:ascii="Century Gothic" w:hAnsi="Century Gothic"/>
          <w:b w:val="0"/>
          <w:sz w:val="22"/>
          <w:szCs w:val="22"/>
          <w:lang w:val="fr-BE"/>
        </w:rPr>
        <w:t xml:space="preserve">Arrêté du Gouvernement wallon du 4 juillet 2002 </w:t>
      </w:r>
      <w:r w:rsidRPr="00904163">
        <w:rPr>
          <w:rFonts w:ascii="Century Gothic" w:hAnsi="Century Gothic"/>
          <w:b w:val="0"/>
          <w:noProof/>
          <w:sz w:val="22"/>
          <w:szCs w:val="22"/>
          <w:lang w:val="fr-BE"/>
        </w:rPr>
        <w:t>relatif à la procédure et à diverses mesures d’exécution du décret du 11 mars 1999 relatif au permis d’environnement</w:t>
      </w:r>
    </w:p>
    <w:p w14:paraId="2BC6DBFD" w14:textId="77777777" w:rsidR="00F13202" w:rsidRPr="00904163" w:rsidRDefault="00F13202" w:rsidP="00F13202">
      <w:pPr>
        <w:jc w:val="center"/>
        <w:rPr>
          <w:rFonts w:cs="Times New Roman"/>
          <w:sz w:val="22"/>
          <w:szCs w:val="22"/>
          <w:lang w:val="fr-BE" w:eastAsia="en-US"/>
        </w:rPr>
      </w:pPr>
      <w:r w:rsidRPr="00904163">
        <w:rPr>
          <w:rFonts w:cs="Times New Roman"/>
          <w:sz w:val="22"/>
          <w:szCs w:val="22"/>
          <w:lang w:val="fr-BE" w:eastAsia="en-US"/>
        </w:rPr>
        <w:t xml:space="preserve">Arrêté ministériel du </w:t>
      </w:r>
      <w:r w:rsidR="000C13A1" w:rsidRPr="00904163">
        <w:rPr>
          <w:rFonts w:cs="Times New Roman"/>
          <w:sz w:val="22"/>
          <w:szCs w:val="22"/>
          <w:lang w:val="fr-BE" w:eastAsia="en-US"/>
        </w:rPr>
        <w:t>6 juin 2019</w:t>
      </w:r>
      <w:r w:rsidRPr="00904163">
        <w:rPr>
          <w:rFonts w:cs="Times New Roman"/>
          <w:sz w:val="22"/>
          <w:szCs w:val="22"/>
          <w:lang w:val="fr-BE" w:eastAsia="en-US"/>
        </w:rPr>
        <w:t xml:space="preserve"> établissant un formulaire relatif aux installations d’incinération et de coïncinération de déchets visées par la rubrique 90.24</w:t>
      </w:r>
    </w:p>
    <w:p w14:paraId="06F23156" w14:textId="77777777" w:rsidR="00F13202" w:rsidRPr="00904163" w:rsidRDefault="00F13202" w:rsidP="00F13202">
      <w:pPr>
        <w:rPr>
          <w:sz w:val="16"/>
          <w:szCs w:val="16"/>
          <w:lang w:val="fr-BE"/>
        </w:rPr>
      </w:pPr>
    </w:p>
    <w:p w14:paraId="145B669B" w14:textId="77777777" w:rsidR="00F13202" w:rsidRPr="00904163" w:rsidRDefault="00F13202" w:rsidP="00F13202">
      <w:pPr>
        <w:rPr>
          <w:sz w:val="16"/>
          <w:szCs w:val="16"/>
          <w:lang w:val="fr-BE"/>
        </w:rPr>
      </w:pPr>
    </w:p>
    <w:p w14:paraId="117C068A" w14:textId="77777777" w:rsidR="00F13202" w:rsidRPr="00904163" w:rsidRDefault="00F13202" w:rsidP="00F13202">
      <w:pPr>
        <w:rPr>
          <w:sz w:val="16"/>
          <w:szCs w:val="16"/>
          <w:lang w:val="fr-BE"/>
        </w:rPr>
      </w:pPr>
    </w:p>
    <w:p w14:paraId="5E139D22" w14:textId="77777777" w:rsidR="00F13202" w:rsidRPr="00904163" w:rsidRDefault="00F13202" w:rsidP="00F13202">
      <w:pPr>
        <w:rPr>
          <w:sz w:val="16"/>
          <w:szCs w:val="16"/>
          <w:lang w:val="fr-BE"/>
        </w:rPr>
      </w:pPr>
    </w:p>
    <w:p w14:paraId="317FFE00" w14:textId="77777777" w:rsidR="00F13202" w:rsidRPr="00904163" w:rsidRDefault="00F13202" w:rsidP="00F13202">
      <w:pPr>
        <w:rPr>
          <w:sz w:val="16"/>
          <w:szCs w:val="16"/>
          <w:lang w:val="fr-BE"/>
        </w:rPr>
      </w:pPr>
    </w:p>
    <w:p w14:paraId="164023AA" w14:textId="77777777" w:rsidR="00F13202" w:rsidRPr="00904163" w:rsidRDefault="00F13202" w:rsidP="00F13202">
      <w:pPr>
        <w:rPr>
          <w:sz w:val="16"/>
          <w:szCs w:val="16"/>
          <w:lang w:val="fr-BE"/>
        </w:rPr>
      </w:pPr>
    </w:p>
    <w:p w14:paraId="35A4E62F" w14:textId="77777777" w:rsidR="00F13202" w:rsidRPr="00904163" w:rsidRDefault="00F13202" w:rsidP="00F13202">
      <w:pPr>
        <w:rPr>
          <w:sz w:val="16"/>
          <w:szCs w:val="16"/>
          <w:lang w:val="fr-BE"/>
        </w:rPr>
      </w:pPr>
    </w:p>
    <w:p w14:paraId="121F601C" w14:textId="6876657D" w:rsidR="00F13202" w:rsidRPr="00904163" w:rsidRDefault="00F13202" w:rsidP="00F13202">
      <w:pPr>
        <w:jc w:val="center"/>
        <w:rPr>
          <w:sz w:val="36"/>
          <w:szCs w:val="36"/>
          <w:lang w:val="fr-BE"/>
        </w:rPr>
      </w:pPr>
      <w:r w:rsidRPr="00904163">
        <w:rPr>
          <w:sz w:val="36"/>
          <w:szCs w:val="36"/>
          <w:lang w:val="fr-BE"/>
        </w:rPr>
        <w:fldChar w:fldCharType="begin"/>
      </w:r>
      <w:r w:rsidRPr="00904163">
        <w:rPr>
          <w:sz w:val="36"/>
          <w:szCs w:val="36"/>
          <w:lang w:val="fr-BE"/>
        </w:rPr>
        <w:instrText xml:space="preserve"> TITLE   \* MERGEFORMAT </w:instrText>
      </w:r>
      <w:r w:rsidRPr="00904163">
        <w:rPr>
          <w:sz w:val="36"/>
          <w:szCs w:val="36"/>
          <w:lang w:val="fr-BE"/>
        </w:rPr>
        <w:fldChar w:fldCharType="separate"/>
      </w:r>
      <w:r w:rsidR="00BB2E47">
        <w:rPr>
          <w:sz w:val="36"/>
          <w:szCs w:val="36"/>
          <w:lang w:val="fr-BE"/>
        </w:rPr>
        <w:t>Annexe 1/08 : Informations relatives aux installations d’incinération et de coïncinération de déchets visées par la rubrique 90.24</w:t>
      </w:r>
      <w:r w:rsidRPr="00904163">
        <w:rPr>
          <w:sz w:val="36"/>
          <w:szCs w:val="36"/>
          <w:lang w:val="fr-BE"/>
        </w:rPr>
        <w:fldChar w:fldCharType="end"/>
      </w:r>
    </w:p>
    <w:p w14:paraId="58B6CD24" w14:textId="77777777" w:rsidR="00F13202" w:rsidRPr="00904163" w:rsidRDefault="00F13202" w:rsidP="00F13202">
      <w:pPr>
        <w:rPr>
          <w:rFonts w:eastAsia="Times New Roman" w:cs="Times New Roman"/>
          <w:sz w:val="20"/>
          <w:szCs w:val="20"/>
          <w:lang w:val="fr-BE" w:eastAsia="en-US"/>
        </w:rPr>
      </w:pPr>
    </w:p>
    <w:p w14:paraId="77E8B60A" w14:textId="77777777" w:rsidR="00F13202" w:rsidRPr="00904163" w:rsidRDefault="00F13202" w:rsidP="00F13202">
      <w:pPr>
        <w:rPr>
          <w:rFonts w:eastAsia="Times New Roman" w:cs="Times New Roman"/>
          <w:sz w:val="20"/>
          <w:szCs w:val="20"/>
          <w:lang w:val="fr-BE" w:eastAsia="en-US"/>
        </w:rPr>
      </w:pPr>
    </w:p>
    <w:p w14:paraId="510AD5EE" w14:textId="77777777" w:rsidR="00325844" w:rsidRPr="00B152A0" w:rsidRDefault="00325844" w:rsidP="00325844">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325844" w:rsidRPr="000D405A" w14:paraId="24F2ED1D" w14:textId="77777777" w:rsidTr="00971A0A">
        <w:trPr>
          <w:trHeight w:val="1220"/>
        </w:trPr>
        <w:tc>
          <w:tcPr>
            <w:tcW w:w="9889" w:type="dxa"/>
            <w:vAlign w:val="center"/>
          </w:tcPr>
          <w:p w14:paraId="27BDE814" w14:textId="77777777" w:rsidR="00325844" w:rsidRDefault="00325844" w:rsidP="00971A0A">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3B7CFEDD" w14:textId="77777777" w:rsidR="00325844" w:rsidRDefault="00325844" w:rsidP="00971A0A">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454A3595" w14:textId="77777777" w:rsidR="00325844" w:rsidRDefault="00325844" w:rsidP="00325844">
            <w:pPr>
              <w:pStyle w:val="Paragraphestandard"/>
              <w:numPr>
                <w:ilvl w:val="0"/>
                <w:numId w:val="30"/>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4AF6720A" w14:textId="77777777" w:rsidR="00325844" w:rsidRPr="0018706B" w:rsidRDefault="0032584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6B81CC76" w14:textId="77777777" w:rsidR="00325844" w:rsidRDefault="00325844" w:rsidP="00325844">
            <w:pPr>
              <w:pStyle w:val="Paragraphestandard"/>
              <w:numPr>
                <w:ilvl w:val="0"/>
                <w:numId w:val="30"/>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6D8DBB1B" w14:textId="77777777" w:rsidR="00325844" w:rsidRDefault="00325844" w:rsidP="00971A0A">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714FFEE8" w14:textId="77777777" w:rsidR="00325844" w:rsidRPr="000D405A" w:rsidRDefault="00325844" w:rsidP="00971A0A">
            <w:pPr>
              <w:pStyle w:val="Paragraphestandard"/>
              <w:tabs>
                <w:tab w:val="left" w:pos="851"/>
              </w:tabs>
              <w:spacing w:line="240" w:lineRule="auto"/>
              <w:rPr>
                <w:rFonts w:ascii="Century Gothic" w:hAnsi="Century Gothic" w:cs="HelveticaNeue-Roman"/>
                <w:szCs w:val="20"/>
                <w:lang w:val="fr-BE"/>
              </w:rPr>
            </w:pPr>
          </w:p>
        </w:tc>
      </w:tr>
      <w:bookmarkEnd w:id="1"/>
    </w:tbl>
    <w:p w14:paraId="167F3B7E" w14:textId="77777777" w:rsidR="00325844" w:rsidRDefault="00325844" w:rsidP="00325844">
      <w:pPr>
        <w:tabs>
          <w:tab w:val="left" w:pos="851"/>
        </w:tabs>
        <w:jc w:val="center"/>
        <w:rPr>
          <w:lang w:val="fr-BE"/>
        </w:rPr>
      </w:pPr>
    </w:p>
    <w:bookmarkEnd w:id="0"/>
    <w:bookmarkEnd w:id="2"/>
    <w:p w14:paraId="359CA747" w14:textId="77777777" w:rsidR="005526E8" w:rsidRPr="00904163" w:rsidRDefault="005526E8">
      <w:pPr>
        <w:rPr>
          <w:rFonts w:eastAsia="Times New Roman" w:cs="Times New Roman"/>
          <w:sz w:val="20"/>
          <w:szCs w:val="20"/>
          <w:lang w:val="fr-BE" w:eastAsia="en-US"/>
        </w:rPr>
      </w:pPr>
    </w:p>
    <w:p w14:paraId="55CA1C31" w14:textId="77777777" w:rsidR="00342B65" w:rsidRPr="00904163" w:rsidRDefault="00342B65">
      <w:pPr>
        <w:jc w:val="left"/>
        <w:rPr>
          <w:rFonts w:eastAsia="Times New Roman" w:cs="Times New Roman"/>
          <w:sz w:val="20"/>
          <w:szCs w:val="20"/>
          <w:lang w:val="fr-BE" w:eastAsia="en-US"/>
        </w:rPr>
      </w:pPr>
      <w:r w:rsidRPr="00904163">
        <w:rPr>
          <w:rFonts w:eastAsia="Times New Roman" w:cs="Times New Roman"/>
          <w:sz w:val="20"/>
          <w:szCs w:val="20"/>
          <w:lang w:val="fr-BE" w:eastAsia="en-US"/>
        </w:rPr>
        <w:br w:type="page"/>
      </w:r>
    </w:p>
    <w:p w14:paraId="45A875FE" w14:textId="77777777" w:rsidR="00225499" w:rsidRPr="00904163" w:rsidRDefault="001D3808" w:rsidP="002F5983">
      <w:pPr>
        <w:pStyle w:val="Titre1"/>
        <w:rPr>
          <w:lang w:val="fr-BE"/>
        </w:rPr>
      </w:pPr>
      <w:r w:rsidRPr="00904163">
        <w:rPr>
          <w:lang w:val="fr-BE"/>
        </w:rPr>
        <w:lastRenderedPageBreak/>
        <w:t>In</w:t>
      </w:r>
      <w:r w:rsidR="00B6340F" w:rsidRPr="00904163">
        <w:rPr>
          <w:lang w:val="fr-BE"/>
        </w:rPr>
        <w:t>formations générales</w:t>
      </w:r>
    </w:p>
    <w:p w14:paraId="6AC36437" w14:textId="77777777" w:rsidR="001D3808" w:rsidRPr="00904163" w:rsidRDefault="00AA0375" w:rsidP="0040606F">
      <w:pPr>
        <w:pBdr>
          <w:top w:val="single" w:sz="4" w:space="1" w:color="auto"/>
          <w:left w:val="single" w:sz="4" w:space="4" w:color="auto"/>
          <w:bottom w:val="single" w:sz="4" w:space="1" w:color="auto"/>
          <w:right w:val="single" w:sz="4" w:space="4" w:color="auto"/>
        </w:pBdr>
        <w:rPr>
          <w:lang w:val="fr-BE"/>
        </w:rPr>
      </w:pPr>
      <w:r w:rsidRPr="00904163">
        <w:rPr>
          <w:lang w:val="fr-BE"/>
        </w:rPr>
        <w:t>La ou les installations d’incinération ou de coïncinération de déchets sont-elles des installations expérimentales de recherche, de développement et d'essais visant à améliorer le processus d'incinération et traitant moins de 50 tonnes de déchets par an ?</w:t>
      </w:r>
    </w:p>
    <w:p w14:paraId="64E8951A" w14:textId="77777777" w:rsidR="00B271E9" w:rsidRPr="00904163" w:rsidRDefault="00B271E9" w:rsidP="0040606F">
      <w:pPr>
        <w:pBdr>
          <w:top w:val="single" w:sz="4" w:space="1" w:color="auto"/>
          <w:left w:val="single" w:sz="4" w:space="4" w:color="auto"/>
          <w:bottom w:val="single" w:sz="4" w:space="1" w:color="auto"/>
          <w:right w:val="single" w:sz="4" w:space="4" w:color="auto"/>
        </w:pBdr>
        <w:rPr>
          <w:lang w:val="fr-BE"/>
        </w:rPr>
      </w:pPr>
    </w:p>
    <w:bookmarkStart w:id="3" w:name="_Hlk24636392"/>
    <w:p w14:paraId="49AD01B4" w14:textId="61E392EC" w:rsidR="00EA216C"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595E2D">
            <w:rPr>
              <w:rFonts w:cs="HelveticaNeue-Roman"/>
              <w:b/>
              <w:color w:val="0000FF"/>
              <w:sz w:val="28"/>
              <w:szCs w:val="28"/>
              <w:lang w:val="fr-BE"/>
            </w:rPr>
            <w:sym w:font="Wingdings 2" w:char="F099"/>
          </w:r>
        </w:sdtContent>
      </w:sdt>
      <w:bookmarkEnd w:id="3"/>
      <w:r w:rsidR="00EA216C" w:rsidRPr="00904163">
        <w:rPr>
          <w:lang w:val="fr-BE"/>
        </w:rPr>
        <w:t xml:space="preserve">      Oui</w:t>
      </w:r>
    </w:p>
    <w:p w14:paraId="0D272884" w14:textId="7D8F4B31" w:rsidR="00EA216C" w:rsidRPr="00904163" w:rsidRDefault="008B416A" w:rsidP="0040606F">
      <w:pPr>
        <w:pBdr>
          <w:top w:val="single" w:sz="4" w:space="1" w:color="auto"/>
          <w:left w:val="single" w:sz="4" w:space="4" w:color="auto"/>
          <w:bottom w:val="single" w:sz="4" w:space="1" w:color="auto"/>
          <w:right w:val="single" w:sz="4" w:space="4" w:color="auto"/>
        </w:pBdr>
        <w:rPr>
          <w:lang w:val="fr-BE"/>
        </w:rPr>
      </w:pPr>
      <w:sdt>
        <w:sdtPr>
          <w:rPr>
            <w:rFonts w:cs="HelveticaNeue-Roman"/>
            <w:b/>
            <w:color w:val="0000FF"/>
            <w:sz w:val="28"/>
            <w:szCs w:val="28"/>
            <w:lang w:val="fr-BE"/>
          </w:rPr>
          <w:id w:val="1666133517"/>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EA216C" w:rsidRPr="00904163">
        <w:rPr>
          <w:lang w:val="fr-BE"/>
        </w:rPr>
        <w:t xml:space="preserve">      Non</w:t>
      </w:r>
    </w:p>
    <w:p w14:paraId="324A066D" w14:textId="77777777" w:rsidR="00EA216C" w:rsidRPr="00904163" w:rsidRDefault="00EA216C" w:rsidP="0040606F">
      <w:pPr>
        <w:pBdr>
          <w:top w:val="single" w:sz="4" w:space="1" w:color="auto"/>
          <w:left w:val="single" w:sz="4" w:space="4" w:color="auto"/>
          <w:bottom w:val="single" w:sz="4" w:space="1" w:color="auto"/>
          <w:right w:val="single" w:sz="4" w:space="4" w:color="auto"/>
        </w:pBdr>
        <w:rPr>
          <w:lang w:val="fr-BE"/>
        </w:rPr>
      </w:pPr>
    </w:p>
    <w:p w14:paraId="5CE55F75" w14:textId="77777777" w:rsidR="00681FE0" w:rsidRPr="00904163" w:rsidRDefault="00681FE0" w:rsidP="0040606F">
      <w:pPr>
        <w:pBdr>
          <w:top w:val="single" w:sz="4" w:space="1" w:color="auto"/>
          <w:left w:val="single" w:sz="4" w:space="4" w:color="auto"/>
          <w:bottom w:val="single" w:sz="4" w:space="1" w:color="auto"/>
          <w:right w:val="single" w:sz="4" w:space="4" w:color="auto"/>
        </w:pBdr>
        <w:rPr>
          <w:lang w:val="fr-BE"/>
        </w:rPr>
      </w:pPr>
    </w:p>
    <w:p w14:paraId="668BFFDE" w14:textId="77777777" w:rsidR="00A340BA" w:rsidRPr="00904163" w:rsidRDefault="00A340BA" w:rsidP="0040606F">
      <w:pPr>
        <w:pBdr>
          <w:top w:val="single" w:sz="4" w:space="1" w:color="auto"/>
          <w:left w:val="single" w:sz="4" w:space="4" w:color="auto"/>
          <w:bottom w:val="single" w:sz="4" w:space="1" w:color="auto"/>
          <w:right w:val="single" w:sz="4" w:space="4" w:color="auto"/>
        </w:pBdr>
        <w:rPr>
          <w:b/>
          <w:lang w:val="fr-BE"/>
        </w:rPr>
      </w:pPr>
      <w:r w:rsidRPr="00904163">
        <w:rPr>
          <w:lang w:val="fr-BE"/>
        </w:rPr>
        <w:t>La ou les installations d’incinération ou de coïncinération de déchets sont-elles des installations de gazéification ou de pyrolyse</w:t>
      </w:r>
      <w:r w:rsidRPr="00904163">
        <w:rPr>
          <w:b/>
          <w:lang w:val="fr-BE"/>
        </w:rPr>
        <w:t> </w:t>
      </w:r>
    </w:p>
    <w:p w14:paraId="23E3C4DC" w14:textId="77777777" w:rsidR="00A340BA" w:rsidRPr="00904163" w:rsidRDefault="00A340BA" w:rsidP="0040606F">
      <w:pPr>
        <w:pBdr>
          <w:top w:val="single" w:sz="4" w:space="1" w:color="auto"/>
          <w:left w:val="single" w:sz="4" w:space="4" w:color="auto"/>
          <w:bottom w:val="single" w:sz="4" w:space="1" w:color="auto"/>
          <w:right w:val="single" w:sz="4" w:space="4" w:color="auto"/>
        </w:pBdr>
        <w:rPr>
          <w:b/>
          <w:lang w:val="fr-BE"/>
        </w:rPr>
      </w:pPr>
      <w:r w:rsidRPr="00904163">
        <w:rPr>
          <w:b/>
          <w:lang w:val="fr-BE"/>
        </w:rPr>
        <w:t xml:space="preserve">ET </w:t>
      </w:r>
    </w:p>
    <w:p w14:paraId="74040442" w14:textId="77777777" w:rsidR="00EA216C" w:rsidRPr="00904163" w:rsidRDefault="00A340BA" w:rsidP="0040606F">
      <w:pPr>
        <w:pBdr>
          <w:top w:val="single" w:sz="4" w:space="1" w:color="auto"/>
          <w:left w:val="single" w:sz="4" w:space="4" w:color="auto"/>
          <w:bottom w:val="single" w:sz="4" w:space="1" w:color="auto"/>
          <w:right w:val="single" w:sz="4" w:space="4" w:color="auto"/>
        </w:pBdr>
        <w:rPr>
          <w:lang w:val="fr-BE"/>
        </w:rPr>
      </w:pPr>
      <w:r w:rsidRPr="00904163">
        <w:rPr>
          <w:lang w:val="fr-BE"/>
        </w:rPr>
        <w:t>Les gaz issus de ce traitement thermique des déchets sont-ils purifiés au point de n'être plus des déchets avant leur incinération, et ne peuvent donner lieu à des émissions supérieures à celles résultant de l'utilisation de gaz naturel ?</w:t>
      </w:r>
    </w:p>
    <w:p w14:paraId="59245E19" w14:textId="77777777" w:rsidR="00A340BA" w:rsidRPr="00904163" w:rsidRDefault="00A340BA" w:rsidP="0040606F">
      <w:pPr>
        <w:pBdr>
          <w:top w:val="single" w:sz="4" w:space="1" w:color="auto"/>
          <w:left w:val="single" w:sz="4" w:space="4" w:color="auto"/>
          <w:bottom w:val="single" w:sz="4" w:space="1" w:color="auto"/>
          <w:right w:val="single" w:sz="4" w:space="4" w:color="auto"/>
        </w:pBdr>
        <w:rPr>
          <w:lang w:val="fr-BE"/>
        </w:rPr>
      </w:pPr>
    </w:p>
    <w:p w14:paraId="633AC450" w14:textId="1D939EAA" w:rsidR="00A340BA"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169838041"/>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340BA" w:rsidRPr="00904163">
        <w:rPr>
          <w:lang w:val="fr-BE"/>
        </w:rPr>
        <w:t xml:space="preserve">      Oui</w:t>
      </w:r>
    </w:p>
    <w:p w14:paraId="608A2C18" w14:textId="11C6EA47" w:rsidR="00A340BA" w:rsidRPr="00904163" w:rsidRDefault="008B416A" w:rsidP="0040606F">
      <w:pPr>
        <w:pBdr>
          <w:top w:val="single" w:sz="4" w:space="1" w:color="auto"/>
          <w:left w:val="single" w:sz="4" w:space="4" w:color="auto"/>
          <w:bottom w:val="single" w:sz="4" w:space="1" w:color="auto"/>
          <w:right w:val="single" w:sz="4" w:space="4" w:color="auto"/>
        </w:pBdr>
        <w:rPr>
          <w:lang w:val="fr-BE"/>
        </w:rPr>
      </w:pPr>
      <w:sdt>
        <w:sdtPr>
          <w:rPr>
            <w:rFonts w:cs="HelveticaNeue-Roman"/>
            <w:b/>
            <w:color w:val="0000FF"/>
            <w:sz w:val="28"/>
            <w:szCs w:val="28"/>
            <w:lang w:val="fr-BE"/>
          </w:rPr>
          <w:id w:val="1051736161"/>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340BA" w:rsidRPr="00904163">
        <w:rPr>
          <w:lang w:val="fr-BE"/>
        </w:rPr>
        <w:t xml:space="preserve">      Non</w:t>
      </w:r>
    </w:p>
    <w:p w14:paraId="2FCA784D" w14:textId="77777777" w:rsidR="006B007A" w:rsidRPr="00904163" w:rsidRDefault="006B007A" w:rsidP="0040606F">
      <w:pPr>
        <w:pBdr>
          <w:top w:val="single" w:sz="4" w:space="1" w:color="auto"/>
          <w:left w:val="single" w:sz="4" w:space="4" w:color="auto"/>
          <w:bottom w:val="single" w:sz="4" w:space="1" w:color="auto"/>
          <w:right w:val="single" w:sz="4" w:space="4" w:color="auto"/>
        </w:pBdr>
        <w:rPr>
          <w:lang w:val="fr-BE"/>
        </w:rPr>
      </w:pPr>
    </w:p>
    <w:p w14:paraId="0575E4D0" w14:textId="77777777" w:rsidR="00681FE0" w:rsidRPr="00904163" w:rsidRDefault="00681FE0" w:rsidP="0040606F">
      <w:pPr>
        <w:pBdr>
          <w:top w:val="single" w:sz="4" w:space="1" w:color="auto"/>
          <w:left w:val="single" w:sz="4" w:space="4" w:color="auto"/>
          <w:bottom w:val="single" w:sz="4" w:space="1" w:color="auto"/>
          <w:right w:val="single" w:sz="4" w:space="4" w:color="auto"/>
        </w:pBdr>
        <w:rPr>
          <w:lang w:val="fr-BE"/>
        </w:rPr>
      </w:pPr>
    </w:p>
    <w:p w14:paraId="16D7B3F1" w14:textId="77777777" w:rsidR="002C1B4B" w:rsidRPr="00904163" w:rsidRDefault="002C1B4B" w:rsidP="0040606F">
      <w:pPr>
        <w:pBdr>
          <w:top w:val="single" w:sz="4" w:space="1" w:color="auto"/>
          <w:left w:val="single" w:sz="4" w:space="4" w:color="auto"/>
          <w:bottom w:val="single" w:sz="4" w:space="1" w:color="auto"/>
          <w:right w:val="single" w:sz="4" w:space="4" w:color="auto"/>
        </w:pBdr>
        <w:rPr>
          <w:b/>
          <w:lang w:val="fr-BE"/>
        </w:rPr>
      </w:pPr>
      <w:r w:rsidRPr="00904163">
        <w:rPr>
          <w:lang w:val="fr-BE"/>
        </w:rPr>
        <w:t>La ou les installations d’incinération ou de coïncinération de déchets traitent-elles exclusivement les déchets suivants ?</w:t>
      </w:r>
    </w:p>
    <w:p w14:paraId="6C1ED6C0" w14:textId="157EF37C" w:rsidR="002C1B4B" w:rsidRPr="00904163" w:rsidRDefault="00715B43" w:rsidP="00715B43">
      <w:pPr>
        <w:pBdr>
          <w:top w:val="single" w:sz="4" w:space="1" w:color="auto"/>
          <w:left w:val="single" w:sz="4" w:space="4" w:color="auto"/>
          <w:bottom w:val="single" w:sz="4" w:space="1" w:color="auto"/>
          <w:right w:val="single" w:sz="4" w:space="4" w:color="auto"/>
        </w:pBdr>
        <w:rPr>
          <w:lang w:val="fr-BE"/>
        </w:rPr>
      </w:pPr>
      <w:r>
        <w:rPr>
          <w:lang w:val="fr-BE"/>
        </w:rPr>
        <w:t xml:space="preserve">- </w:t>
      </w:r>
      <w:r w:rsidR="002C1B4B" w:rsidRPr="00904163">
        <w:rPr>
          <w:lang w:val="fr-BE"/>
        </w:rPr>
        <w:t>Déchets végétaux agricoles et forestiers</w:t>
      </w:r>
      <w:r w:rsidR="00681FE0" w:rsidRPr="00904163">
        <w:rPr>
          <w:lang w:val="fr-BE"/>
        </w:rPr>
        <w:t> ;</w:t>
      </w:r>
    </w:p>
    <w:p w14:paraId="76217869" w14:textId="77777777" w:rsidR="00397976" w:rsidRPr="00904163" w:rsidRDefault="00397976" w:rsidP="0040606F">
      <w:pPr>
        <w:pBdr>
          <w:top w:val="single" w:sz="4" w:space="1" w:color="auto"/>
          <w:left w:val="single" w:sz="4" w:space="4" w:color="auto"/>
          <w:bottom w:val="single" w:sz="4" w:space="1" w:color="auto"/>
          <w:right w:val="single" w:sz="4" w:space="4" w:color="auto"/>
        </w:pBdr>
        <w:rPr>
          <w:lang w:val="fr-BE"/>
        </w:rPr>
      </w:pPr>
    </w:p>
    <w:p w14:paraId="7D154D4D" w14:textId="52718859" w:rsidR="002C1B4B" w:rsidRPr="00904163" w:rsidRDefault="00715B43" w:rsidP="00715B43">
      <w:pPr>
        <w:pBdr>
          <w:top w:val="single" w:sz="4" w:space="1" w:color="auto"/>
          <w:left w:val="single" w:sz="4" w:space="4" w:color="auto"/>
          <w:bottom w:val="single" w:sz="4" w:space="1" w:color="auto"/>
          <w:right w:val="single" w:sz="4" w:space="4" w:color="auto"/>
        </w:pBdr>
        <w:rPr>
          <w:lang w:val="fr-BE"/>
        </w:rPr>
      </w:pPr>
      <w:r>
        <w:rPr>
          <w:lang w:val="fr-BE"/>
        </w:rPr>
        <w:t xml:space="preserve">- </w:t>
      </w:r>
      <w:r w:rsidR="002C1B4B" w:rsidRPr="00904163">
        <w:rPr>
          <w:lang w:val="fr-BE"/>
        </w:rPr>
        <w:t>Déchets végétaux provenant du secteur de la transformation alimentaire, si la chaleur produite est valorisée</w:t>
      </w:r>
      <w:r w:rsidR="00681FE0" w:rsidRPr="00904163">
        <w:rPr>
          <w:lang w:val="fr-BE"/>
        </w:rPr>
        <w:t> ;</w:t>
      </w:r>
    </w:p>
    <w:p w14:paraId="3543783D" w14:textId="77777777" w:rsidR="00397976" w:rsidRPr="00904163" w:rsidRDefault="00397976" w:rsidP="0040606F">
      <w:pPr>
        <w:pBdr>
          <w:top w:val="single" w:sz="4" w:space="1" w:color="auto"/>
          <w:left w:val="single" w:sz="4" w:space="4" w:color="auto"/>
          <w:bottom w:val="single" w:sz="4" w:space="1" w:color="auto"/>
          <w:right w:val="single" w:sz="4" w:space="4" w:color="auto"/>
        </w:pBdr>
        <w:rPr>
          <w:lang w:val="fr-BE"/>
        </w:rPr>
      </w:pPr>
    </w:p>
    <w:p w14:paraId="786879F9" w14:textId="735FC924" w:rsidR="002C1B4B" w:rsidRPr="00904163" w:rsidRDefault="00715B43" w:rsidP="00715B43">
      <w:pPr>
        <w:pBdr>
          <w:top w:val="single" w:sz="4" w:space="1" w:color="auto"/>
          <w:left w:val="single" w:sz="4" w:space="4" w:color="auto"/>
          <w:bottom w:val="single" w:sz="4" w:space="1" w:color="auto"/>
          <w:right w:val="single" w:sz="4" w:space="4" w:color="auto"/>
        </w:pBdr>
        <w:rPr>
          <w:lang w:val="fr-BE"/>
        </w:rPr>
      </w:pPr>
      <w:r>
        <w:rPr>
          <w:lang w:val="fr-BE"/>
        </w:rPr>
        <w:t xml:space="preserve">- </w:t>
      </w:r>
      <w:r w:rsidR="002C1B4B" w:rsidRPr="00904163">
        <w:rPr>
          <w:lang w:val="fr-BE"/>
        </w:rPr>
        <w:t>Déchets végétaux fibreux issus de la production de la pâte vierge et de la production du papier au départ de la pâte, s'ils sont co-incinérés sur le lieu de production et si la chaleur produite est valorisée</w:t>
      </w:r>
      <w:r w:rsidR="00681FE0" w:rsidRPr="00904163">
        <w:rPr>
          <w:lang w:val="fr-BE"/>
        </w:rPr>
        <w:t> ;</w:t>
      </w:r>
    </w:p>
    <w:p w14:paraId="5B1C400A" w14:textId="77777777" w:rsidR="00397976" w:rsidRPr="00904163" w:rsidRDefault="00397976" w:rsidP="0040606F">
      <w:pPr>
        <w:pBdr>
          <w:top w:val="single" w:sz="4" w:space="1" w:color="auto"/>
          <w:left w:val="single" w:sz="4" w:space="4" w:color="auto"/>
          <w:bottom w:val="single" w:sz="4" w:space="1" w:color="auto"/>
          <w:right w:val="single" w:sz="4" w:space="4" w:color="auto"/>
        </w:pBdr>
        <w:rPr>
          <w:lang w:val="fr-BE"/>
        </w:rPr>
      </w:pPr>
    </w:p>
    <w:p w14:paraId="65D19FC4" w14:textId="2D7FF6B9" w:rsidR="002C1B4B" w:rsidRPr="00904163" w:rsidRDefault="00715B43" w:rsidP="00715B43">
      <w:pPr>
        <w:pBdr>
          <w:top w:val="single" w:sz="4" w:space="1" w:color="auto"/>
          <w:left w:val="single" w:sz="4" w:space="4" w:color="auto"/>
          <w:bottom w:val="single" w:sz="4" w:space="1" w:color="auto"/>
          <w:right w:val="single" w:sz="4" w:space="4" w:color="auto"/>
        </w:pBdr>
        <w:rPr>
          <w:lang w:val="fr-BE"/>
        </w:rPr>
      </w:pPr>
      <w:r>
        <w:rPr>
          <w:lang w:val="fr-BE"/>
        </w:rPr>
        <w:t xml:space="preserve">- </w:t>
      </w:r>
      <w:r w:rsidR="002C1B4B" w:rsidRPr="00904163">
        <w:rPr>
          <w:lang w:val="fr-BE"/>
        </w:rPr>
        <w:t>Déchets de bois, à l'exception des déchets de bois qui sont susceptibles de contenir des composés organiques halogénés ou des métaux lourds à la suite d'un traitement avec des conservateurs du bois ou du placement d'un revêtement et en particulier les déchets de bois de ce type provenant de déchets de construction ou de démolition</w:t>
      </w:r>
      <w:r w:rsidR="00681FE0" w:rsidRPr="00904163">
        <w:rPr>
          <w:lang w:val="fr-BE"/>
        </w:rPr>
        <w:t> ;</w:t>
      </w:r>
    </w:p>
    <w:p w14:paraId="35EAFDC4" w14:textId="77777777" w:rsidR="00397976" w:rsidRPr="00904163" w:rsidRDefault="00397976" w:rsidP="0040606F">
      <w:pPr>
        <w:pBdr>
          <w:top w:val="single" w:sz="4" w:space="1" w:color="auto"/>
          <w:left w:val="single" w:sz="4" w:space="4" w:color="auto"/>
          <w:bottom w:val="single" w:sz="4" w:space="1" w:color="auto"/>
          <w:right w:val="single" w:sz="4" w:space="4" w:color="auto"/>
        </w:pBdr>
        <w:rPr>
          <w:lang w:val="fr-BE"/>
        </w:rPr>
      </w:pPr>
    </w:p>
    <w:p w14:paraId="131620B2" w14:textId="7EA84983" w:rsidR="002C1B4B" w:rsidRPr="00904163" w:rsidRDefault="00715B43" w:rsidP="00715B43">
      <w:pPr>
        <w:pBdr>
          <w:top w:val="single" w:sz="4" w:space="1" w:color="auto"/>
          <w:left w:val="single" w:sz="4" w:space="4" w:color="auto"/>
          <w:bottom w:val="single" w:sz="4" w:space="1" w:color="auto"/>
          <w:right w:val="single" w:sz="4" w:space="4" w:color="auto"/>
        </w:pBdr>
        <w:rPr>
          <w:lang w:val="fr-BE"/>
        </w:rPr>
      </w:pPr>
      <w:r>
        <w:rPr>
          <w:lang w:val="fr-BE"/>
        </w:rPr>
        <w:t xml:space="preserve">- </w:t>
      </w:r>
      <w:r w:rsidR="002C1B4B" w:rsidRPr="00904163">
        <w:rPr>
          <w:lang w:val="fr-BE"/>
        </w:rPr>
        <w:t>Déchets de liège</w:t>
      </w:r>
      <w:r w:rsidR="00681FE0" w:rsidRPr="00904163">
        <w:rPr>
          <w:lang w:val="fr-BE"/>
        </w:rPr>
        <w:t>.</w:t>
      </w:r>
    </w:p>
    <w:p w14:paraId="52F113FF" w14:textId="77777777" w:rsidR="00681FE0" w:rsidRPr="00904163" w:rsidRDefault="00681FE0" w:rsidP="0040606F">
      <w:pPr>
        <w:pBdr>
          <w:top w:val="single" w:sz="4" w:space="1" w:color="auto"/>
          <w:left w:val="single" w:sz="4" w:space="4" w:color="auto"/>
          <w:bottom w:val="single" w:sz="4" w:space="1" w:color="auto"/>
          <w:right w:val="single" w:sz="4" w:space="4" w:color="auto"/>
        </w:pBdr>
        <w:rPr>
          <w:lang w:val="fr-BE"/>
        </w:rPr>
      </w:pPr>
    </w:p>
    <w:p w14:paraId="0598F47C" w14:textId="2BC26F55" w:rsidR="00681FE0"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918100898"/>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681FE0" w:rsidRPr="00904163">
        <w:rPr>
          <w:lang w:val="fr-BE"/>
        </w:rPr>
        <w:t xml:space="preserve">     Oui</w:t>
      </w:r>
    </w:p>
    <w:p w14:paraId="57E7DA2A" w14:textId="36136B77" w:rsidR="00681FE0" w:rsidRPr="00904163" w:rsidRDefault="008B416A" w:rsidP="0040606F">
      <w:pPr>
        <w:pBdr>
          <w:top w:val="single" w:sz="4" w:space="1" w:color="auto"/>
          <w:left w:val="single" w:sz="4" w:space="4" w:color="auto"/>
          <w:bottom w:val="single" w:sz="4" w:space="1" w:color="auto"/>
          <w:right w:val="single" w:sz="4" w:space="4" w:color="auto"/>
        </w:pBdr>
        <w:rPr>
          <w:lang w:val="fr-BE"/>
        </w:rPr>
      </w:pPr>
      <w:sdt>
        <w:sdtPr>
          <w:rPr>
            <w:rFonts w:cs="HelveticaNeue-Roman"/>
            <w:b/>
            <w:color w:val="0000FF"/>
            <w:sz w:val="28"/>
            <w:szCs w:val="28"/>
            <w:lang w:val="fr-BE"/>
          </w:rPr>
          <w:id w:val="-1299841057"/>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681FE0" w:rsidRPr="00904163">
        <w:rPr>
          <w:lang w:val="fr-BE"/>
        </w:rPr>
        <w:t xml:space="preserve">     Non</w:t>
      </w:r>
    </w:p>
    <w:p w14:paraId="74A96209" w14:textId="77777777" w:rsidR="002C1B4B" w:rsidRPr="00904163" w:rsidRDefault="002C1B4B" w:rsidP="0040606F">
      <w:pPr>
        <w:pBdr>
          <w:top w:val="single" w:sz="4" w:space="1" w:color="auto"/>
          <w:left w:val="single" w:sz="4" w:space="4" w:color="auto"/>
          <w:bottom w:val="single" w:sz="4" w:space="1" w:color="auto"/>
          <w:right w:val="single" w:sz="4" w:space="4" w:color="auto"/>
        </w:pBdr>
        <w:rPr>
          <w:lang w:val="fr-BE"/>
        </w:rPr>
      </w:pPr>
    </w:p>
    <w:p w14:paraId="2122D8E0" w14:textId="77777777" w:rsidR="00221281" w:rsidRPr="00904163" w:rsidRDefault="002F2338" w:rsidP="0040606F">
      <w:pPr>
        <w:pBdr>
          <w:top w:val="single" w:sz="4" w:space="1" w:color="auto"/>
          <w:left w:val="single" w:sz="4" w:space="4" w:color="auto"/>
          <w:bottom w:val="single" w:sz="4" w:space="1" w:color="auto"/>
          <w:right w:val="single" w:sz="4" w:space="4" w:color="auto"/>
        </w:pBdr>
        <w:rPr>
          <w:lang w:val="fr-BE"/>
        </w:rPr>
      </w:pPr>
      <w:r w:rsidRPr="00904163">
        <w:rPr>
          <w:lang w:val="fr-BE"/>
        </w:rPr>
        <w:t>Si vous avez répondu « </w:t>
      </w:r>
      <w:r w:rsidRPr="00904163">
        <w:rPr>
          <w:b/>
          <w:lang w:val="fr-BE"/>
        </w:rPr>
        <w:t>Oui</w:t>
      </w:r>
      <w:r w:rsidRPr="00904163">
        <w:rPr>
          <w:lang w:val="fr-BE"/>
        </w:rPr>
        <w:t> » à l’une des questions ci-dessus, vous n’êtes pas concerné par l’arrêté du Gouvernement wallon du 21 février 2013 qui détermine les conditions sectorielles relatives aux installations d’incinération et de coïncinération de déchets, ne remplissez pas la suite du formulaire.</w:t>
      </w:r>
    </w:p>
    <w:p w14:paraId="50E6C88A" w14:textId="77777777" w:rsidR="002F2338" w:rsidRPr="00904163" w:rsidRDefault="002F2338" w:rsidP="0040606F">
      <w:pPr>
        <w:pBdr>
          <w:top w:val="single" w:sz="4" w:space="1" w:color="auto"/>
          <w:left w:val="single" w:sz="4" w:space="4" w:color="auto"/>
          <w:bottom w:val="single" w:sz="4" w:space="1" w:color="auto"/>
          <w:right w:val="single" w:sz="4" w:space="4" w:color="auto"/>
        </w:pBdr>
        <w:rPr>
          <w:lang w:val="fr-BE"/>
        </w:rPr>
      </w:pPr>
    </w:p>
    <w:p w14:paraId="40A834B1" w14:textId="1C176C22" w:rsidR="00B6236C" w:rsidRPr="00904163" w:rsidRDefault="00B246C1" w:rsidP="0040606F">
      <w:pPr>
        <w:pBdr>
          <w:top w:val="single" w:sz="4" w:space="1" w:color="auto"/>
          <w:left w:val="single" w:sz="4" w:space="4" w:color="auto"/>
          <w:bottom w:val="single" w:sz="4" w:space="1" w:color="auto"/>
          <w:right w:val="single" w:sz="4" w:space="4" w:color="auto"/>
        </w:pBdr>
        <w:rPr>
          <w:lang w:val="fr-BE"/>
        </w:rPr>
      </w:pPr>
      <w:r w:rsidRPr="00904163">
        <w:rPr>
          <w:lang w:val="fr-BE"/>
        </w:rPr>
        <w:t>Si vous avez répondu « </w:t>
      </w:r>
      <w:r w:rsidRPr="00904163">
        <w:rPr>
          <w:b/>
          <w:lang w:val="fr-BE"/>
        </w:rPr>
        <w:t>Non</w:t>
      </w:r>
      <w:r w:rsidRPr="00904163">
        <w:rPr>
          <w:lang w:val="fr-BE"/>
        </w:rPr>
        <w:t> » à toutes les questions ci-dessus, répondez</w:t>
      </w:r>
      <w:r w:rsidRPr="00904163">
        <w:rPr>
          <w:b/>
          <w:lang w:val="fr-BE"/>
        </w:rPr>
        <w:t xml:space="preserve"> </w:t>
      </w:r>
      <w:r w:rsidRPr="00904163">
        <w:rPr>
          <w:lang w:val="fr-BE"/>
        </w:rPr>
        <w:t>aux questions suivantes et fournissez les précisions demandées, afin d’établir que la ou les installations respecte(nt) les</w:t>
      </w:r>
      <w:r w:rsidRPr="00904163">
        <w:rPr>
          <w:b/>
          <w:lang w:val="fr-BE"/>
        </w:rPr>
        <w:t xml:space="preserve"> </w:t>
      </w:r>
      <w:r w:rsidRPr="00904163">
        <w:rPr>
          <w:lang w:val="fr-BE"/>
        </w:rPr>
        <w:t>exigences issues de l’arrêté du Gouvernement wallon du 21 février 2013 qui détermine les conditions sectorielles relatives aux installations d’incinération et de coïncinération de déchets (</w:t>
      </w:r>
      <w:hyperlink r:id="rId11" w:history="1">
        <w:r w:rsidRPr="00904163">
          <w:rPr>
            <w:rStyle w:val="Lienhypertexte"/>
            <w:lang w:val="fr-BE"/>
          </w:rPr>
          <w:t>http://environnement.wallonie.be/legis/pe/pesect065.html</w:t>
        </w:r>
      </w:hyperlink>
      <w:r w:rsidRPr="00904163">
        <w:rPr>
          <w:lang w:val="fr-BE"/>
        </w:rPr>
        <w:t>).</w:t>
      </w:r>
    </w:p>
    <w:p w14:paraId="499C1EE8" w14:textId="77777777" w:rsidR="0040606F" w:rsidRPr="00904163" w:rsidRDefault="0040606F" w:rsidP="0040606F">
      <w:pPr>
        <w:pBdr>
          <w:top w:val="single" w:sz="4" w:space="1" w:color="auto"/>
          <w:left w:val="single" w:sz="4" w:space="4" w:color="auto"/>
          <w:bottom w:val="single" w:sz="4" w:space="1" w:color="auto"/>
          <w:right w:val="single" w:sz="4" w:space="4" w:color="auto"/>
        </w:pBdr>
        <w:rPr>
          <w:lang w:val="fr-BE"/>
        </w:rPr>
      </w:pPr>
    </w:p>
    <w:p w14:paraId="0FFA4CFC" w14:textId="77777777" w:rsidR="00B6236C" w:rsidRPr="00904163" w:rsidRDefault="00B6236C">
      <w:pPr>
        <w:jc w:val="left"/>
        <w:rPr>
          <w:lang w:val="fr-BE"/>
        </w:rPr>
      </w:pPr>
      <w:r w:rsidRPr="00904163">
        <w:rPr>
          <w:lang w:val="fr-BE"/>
        </w:rPr>
        <w:br w:type="page"/>
      </w:r>
    </w:p>
    <w:p w14:paraId="10681B7E" w14:textId="77777777" w:rsidR="00D6705D" w:rsidRPr="00904163" w:rsidRDefault="00D20DC7" w:rsidP="00B271E9">
      <w:pPr>
        <w:pStyle w:val="Titre1"/>
        <w:rPr>
          <w:lang w:val="fr-BE"/>
        </w:rPr>
      </w:pPr>
      <w:r w:rsidRPr="00904163">
        <w:rPr>
          <w:lang w:val="fr-BE"/>
        </w:rPr>
        <w:lastRenderedPageBreak/>
        <w:t>L’installation</w:t>
      </w:r>
    </w:p>
    <w:p w14:paraId="04F3703E" w14:textId="77777777" w:rsidR="00E92B67" w:rsidRPr="00904163" w:rsidRDefault="003339A8"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fr-BE"/>
        </w:rPr>
      </w:pPr>
      <w:r w:rsidRPr="00904163">
        <w:rPr>
          <w:rFonts w:cstheme="minorHAnsi"/>
          <w:szCs w:val="18"/>
          <w:lang w:val="fr-BE"/>
        </w:rPr>
        <w:t xml:space="preserve">Joignez à votre dossier une copie du diplôme ou de l’attestation justifiant l’expérience en la matière (voir l’article 8, § 7, de l’arrêté du Gouvernement wallon du 21 février 2013 susmentionné) en document attaché </w:t>
      </w:r>
    </w:p>
    <w:p w14:paraId="0A25A83C" w14:textId="3A143E11" w:rsidR="00531CD3" w:rsidRPr="00904163" w:rsidRDefault="003339A8" w:rsidP="00D23FAF">
      <w:pPr>
        <w:pBdr>
          <w:top w:val="single" w:sz="4" w:space="1" w:color="auto"/>
          <w:left w:val="single" w:sz="4" w:space="1" w:color="auto"/>
          <w:bottom w:val="single" w:sz="4" w:space="1" w:color="auto"/>
          <w:right w:val="single" w:sz="4" w:space="1" w:color="auto"/>
        </w:pBdr>
        <w:tabs>
          <w:tab w:val="left" w:pos="426"/>
          <w:tab w:val="left" w:leader="dot" w:pos="851"/>
          <w:tab w:val="left" w:leader="dot" w:pos="9639"/>
        </w:tabs>
        <w:rPr>
          <w:rFonts w:cstheme="minorHAnsi"/>
          <w:szCs w:val="18"/>
          <w:lang w:val="fr-BE"/>
        </w:rPr>
      </w:pPr>
      <w:r w:rsidRPr="00904163">
        <w:rPr>
          <w:rFonts w:cstheme="minorHAnsi"/>
          <w:szCs w:val="18"/>
          <w:lang w:val="fr-BE"/>
        </w:rPr>
        <w:t>n°</w:t>
      </w:r>
      <w:r w:rsidR="005C02FA" w:rsidRPr="00904163">
        <w:rPr>
          <w:rFonts w:ascii="Lucida Console" w:hAnsi="Lucida Console" w:cstheme="minorHAnsi"/>
          <w:color w:val="0033CC"/>
          <w:lang w:val="fr-BE"/>
        </w:rPr>
        <w:t xml:space="preserve"> </w:t>
      </w:r>
      <w:r w:rsidR="00D23FAF" w:rsidRPr="00904163">
        <w:rPr>
          <w:rFonts w:ascii="Lucida Console" w:hAnsi="Lucida Console" w:cstheme="minorHAnsi"/>
          <w:color w:val="0033CC"/>
          <w:lang w:val="fr-BE"/>
        </w:rPr>
        <w:tab/>
      </w:r>
      <w:r w:rsidR="00D23FAF" w:rsidRPr="00904163">
        <w:rPr>
          <w:rStyle w:val="RponseCar"/>
        </w:rPr>
        <w:tab/>
      </w:r>
    </w:p>
    <w:p w14:paraId="61B3B1A1" w14:textId="77777777" w:rsidR="00CA2868" w:rsidRPr="00904163" w:rsidRDefault="00CA2868"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rFonts w:cstheme="minorHAnsi"/>
          <w:szCs w:val="18"/>
          <w:lang w:val="fr-BE"/>
        </w:rPr>
      </w:pPr>
    </w:p>
    <w:p w14:paraId="036A8DFA" w14:textId="77777777" w:rsidR="00232DC5" w:rsidRPr="00904163" w:rsidRDefault="005C763D"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fr-BE"/>
        </w:rPr>
      </w:pPr>
      <w:r w:rsidRPr="00904163">
        <w:rPr>
          <w:lang w:val="fr-BE"/>
        </w:rPr>
        <w:t>En cas de dépassement des valeurs limites, incinérez-vous des déchets durant plus de 4 heures sans interruption par jour ou plus de 60 heures par an ?</w:t>
      </w:r>
    </w:p>
    <w:p w14:paraId="347B9A42" w14:textId="11D7D4DE" w:rsidR="00232DC5" w:rsidRPr="00904163" w:rsidRDefault="008B416A"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fr-BE"/>
        </w:rPr>
      </w:pPr>
      <w:sdt>
        <w:sdtPr>
          <w:rPr>
            <w:rFonts w:cs="HelveticaNeue-Roman"/>
            <w:b/>
            <w:color w:val="0000FF"/>
            <w:sz w:val="28"/>
            <w:szCs w:val="28"/>
            <w:lang w:val="fr-BE"/>
          </w:rPr>
          <w:id w:val="-20708756"/>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397976" w:rsidRPr="00904163">
        <w:rPr>
          <w:lang w:val="fr-BE"/>
        </w:rPr>
        <w:t xml:space="preserve">      Oui</w:t>
      </w:r>
    </w:p>
    <w:p w14:paraId="53B89549" w14:textId="64844A70" w:rsidR="00397976" w:rsidRPr="00904163" w:rsidRDefault="008B416A"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fr-BE"/>
        </w:rPr>
      </w:pPr>
      <w:sdt>
        <w:sdtPr>
          <w:rPr>
            <w:rFonts w:cs="HelveticaNeue-Roman"/>
            <w:b/>
            <w:color w:val="0000FF"/>
            <w:sz w:val="28"/>
            <w:szCs w:val="28"/>
            <w:lang w:val="fr-BE"/>
          </w:rPr>
          <w:id w:val="-635876713"/>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397976" w:rsidRPr="00904163">
        <w:rPr>
          <w:lang w:val="fr-BE"/>
        </w:rPr>
        <w:t xml:space="preserve">      Non</w:t>
      </w:r>
    </w:p>
    <w:p w14:paraId="6CBBADC9" w14:textId="77777777" w:rsidR="00232DC5" w:rsidRPr="00904163" w:rsidRDefault="00F4769E" w:rsidP="0040606F">
      <w:pPr>
        <w:pBdr>
          <w:top w:val="single" w:sz="4" w:space="1" w:color="auto"/>
          <w:left w:val="single" w:sz="4" w:space="1" w:color="auto"/>
          <w:bottom w:val="single" w:sz="4" w:space="1" w:color="auto"/>
          <w:right w:val="single" w:sz="4" w:space="1" w:color="auto"/>
        </w:pBdr>
        <w:tabs>
          <w:tab w:val="left" w:leader="dot" w:pos="6804"/>
          <w:tab w:val="left" w:leader="dot" w:pos="9639"/>
        </w:tabs>
        <w:rPr>
          <w:lang w:val="fr-BE"/>
        </w:rPr>
      </w:pPr>
      <w:r w:rsidRPr="00904163">
        <w:rPr>
          <w:lang w:val="fr-BE"/>
        </w:rPr>
        <w:t>Pouvez-vous stopper ou réduire l’exploitation en cas de panne ?</w:t>
      </w:r>
    </w:p>
    <w:p w14:paraId="3AFEE3A8" w14:textId="715E1DBD" w:rsidR="00232DC5" w:rsidRPr="00904163" w:rsidRDefault="008B416A" w:rsidP="0040606F">
      <w:pPr>
        <w:pBdr>
          <w:top w:val="single" w:sz="4" w:space="1" w:color="auto"/>
          <w:left w:val="single" w:sz="4" w:space="1" w:color="auto"/>
          <w:bottom w:val="single" w:sz="4" w:space="1" w:color="auto"/>
          <w:right w:val="single" w:sz="4" w:space="1" w:color="auto"/>
        </w:pBdr>
        <w:tabs>
          <w:tab w:val="left" w:pos="2127"/>
          <w:tab w:val="left" w:leader="dot" w:pos="9639"/>
        </w:tabs>
        <w:rPr>
          <w:lang w:val="fr-BE"/>
        </w:rPr>
      </w:pPr>
      <w:sdt>
        <w:sdtPr>
          <w:rPr>
            <w:rFonts w:cs="HelveticaNeue-Roman"/>
            <w:b/>
            <w:color w:val="0000FF"/>
            <w:sz w:val="28"/>
            <w:szCs w:val="28"/>
            <w:lang w:val="fr-BE"/>
          </w:rPr>
          <w:id w:val="1581025454"/>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43681" w:rsidRPr="00904163">
        <w:rPr>
          <w:lang w:val="fr-BE"/>
        </w:rPr>
        <w:t xml:space="preserve">      Oui, </w:t>
      </w:r>
      <w:r w:rsidR="00F4769E" w:rsidRPr="00904163">
        <w:rPr>
          <w:lang w:val="fr-BE"/>
        </w:rPr>
        <w:t xml:space="preserve">expliquez </w:t>
      </w:r>
      <w:r w:rsidR="00232DC5" w:rsidRPr="00904163">
        <w:rPr>
          <w:lang w:val="fr-BE"/>
        </w:rPr>
        <w:tab/>
      </w:r>
      <w:r w:rsidR="00232DC5" w:rsidRPr="00904163">
        <w:rPr>
          <w:b/>
          <w:color w:val="0000FF"/>
          <w:sz w:val="20"/>
          <w:szCs w:val="20"/>
          <w:lang w:val="fr-BE"/>
        </w:rPr>
        <w:tab/>
      </w:r>
    </w:p>
    <w:p w14:paraId="5F707C72"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79630823"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73C280A"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9D8F542"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F060948"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41924446"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2352123D"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559EFFD9"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3458E7C"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38490777" w14:textId="4E1F259D" w:rsidR="001E33E3" w:rsidRPr="00904163" w:rsidRDefault="008B416A" w:rsidP="0040606F">
      <w:pPr>
        <w:pBdr>
          <w:top w:val="single" w:sz="4" w:space="1" w:color="auto"/>
          <w:left w:val="single" w:sz="4" w:space="1" w:color="auto"/>
          <w:bottom w:val="single" w:sz="4" w:space="1" w:color="auto"/>
          <w:right w:val="single" w:sz="4" w:space="1" w:color="auto"/>
        </w:pBdr>
        <w:tabs>
          <w:tab w:val="left" w:pos="0"/>
          <w:tab w:val="left" w:pos="1843"/>
          <w:tab w:val="left" w:leader="dot" w:pos="9639"/>
        </w:tabs>
        <w:spacing w:before="120" w:line="360" w:lineRule="auto"/>
        <w:rPr>
          <w:rStyle w:val="RponseCar"/>
        </w:rPr>
      </w:pPr>
      <w:sdt>
        <w:sdtPr>
          <w:rPr>
            <w:rFonts w:cs="HelveticaNeue-Roman"/>
            <w:b/>
            <w:color w:val="0000FF"/>
            <w:sz w:val="28"/>
            <w:szCs w:val="28"/>
            <w:lang w:val="fr-BE"/>
          </w:rPr>
          <w:id w:val="-723986614"/>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43681" w:rsidRPr="00904163">
        <w:rPr>
          <w:lang w:val="fr-BE"/>
        </w:rPr>
        <w:t xml:space="preserve">      Non</w:t>
      </w:r>
      <w:r w:rsidR="00F4769E" w:rsidRPr="00904163">
        <w:rPr>
          <w:lang w:val="fr-BE"/>
        </w:rPr>
        <w:t>, justifiez</w:t>
      </w:r>
      <w:r w:rsidR="00232DC5" w:rsidRPr="00904163">
        <w:rPr>
          <w:rStyle w:val="RponseCar"/>
        </w:rPr>
        <w:tab/>
      </w:r>
      <w:r w:rsidR="00232DC5" w:rsidRPr="00904163">
        <w:rPr>
          <w:rStyle w:val="RponseCar"/>
        </w:rPr>
        <w:tab/>
      </w:r>
    </w:p>
    <w:p w14:paraId="140E4C1D"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38AADB6"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7A36C2EE"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E642537"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12F48FF1"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52784539"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B046FD9"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21E11DEC"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59C7FA90"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8BBF1DC" w14:textId="77777777" w:rsidR="00715B43" w:rsidRDefault="00715B43"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20"/>
          <w:lang w:val="fr-BE"/>
        </w:rPr>
      </w:pPr>
    </w:p>
    <w:p w14:paraId="01693169" w14:textId="5BB2783F" w:rsidR="00860C2C" w:rsidRPr="00904163" w:rsidRDefault="006158A3"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20"/>
          <w:lang w:val="fr-BE"/>
        </w:rPr>
      </w:pPr>
      <w:r w:rsidRPr="00904163">
        <w:rPr>
          <w:rFonts w:cstheme="minorHAnsi"/>
          <w:szCs w:val="20"/>
          <w:lang w:val="fr-BE"/>
        </w:rPr>
        <w:t xml:space="preserve">Quelles mesures mettez-vous en place pour prévenir ou limiter la pollution </w:t>
      </w:r>
      <w:r w:rsidR="00F71F8A" w:rsidRPr="00904163">
        <w:rPr>
          <w:rFonts w:cstheme="minorHAnsi"/>
          <w:szCs w:val="20"/>
          <w:lang w:val="fr-BE"/>
        </w:rPr>
        <w:t>de</w:t>
      </w:r>
      <w:r w:rsidRPr="00904163">
        <w:rPr>
          <w:rFonts w:cstheme="minorHAnsi"/>
          <w:szCs w:val="20"/>
          <w:lang w:val="fr-BE"/>
        </w:rPr>
        <w:t xml:space="preserve"> l’environnement et les risques directs pour la santé humaine lors de la livraison et de la réception des déchets ?</w:t>
      </w:r>
    </w:p>
    <w:p w14:paraId="45CFA04F" w14:textId="77777777" w:rsidR="00715B43" w:rsidRDefault="00715B43"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p>
    <w:p w14:paraId="55AE975C" w14:textId="3113206C"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67E2F85C"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31C913E9"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95ED185" w14:textId="1E230832" w:rsidR="0040606F" w:rsidRPr="00904163" w:rsidRDefault="00D23FA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r w:rsidR="0040606F" w:rsidRPr="00904163">
        <w:tab/>
      </w:r>
    </w:p>
    <w:p w14:paraId="3C4F0478"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4B9A15CF"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08334932" w14:textId="77777777" w:rsidR="00C644D4" w:rsidRPr="00904163" w:rsidRDefault="00C644D4"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18"/>
          <w:lang w:val="fr-BE"/>
        </w:rPr>
      </w:pPr>
    </w:p>
    <w:p w14:paraId="505E7007" w14:textId="6540F63C" w:rsidR="00E5604D" w:rsidRPr="00904163" w:rsidRDefault="00DD3D99"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18"/>
          <w:lang w:val="fr-BE"/>
        </w:rPr>
      </w:pPr>
      <w:r w:rsidRPr="00904163">
        <w:rPr>
          <w:rFonts w:cstheme="minorHAnsi"/>
          <w:szCs w:val="18"/>
          <w:lang w:val="fr-BE"/>
        </w:rPr>
        <w:t>La teneur en carbone organique totale des cendres et mâchefers est-elle inférieure à trois pourcents du poids sec de ces matériaux ou leur perte au feu est-elle inférieure à cinq pourcents de ce poids sec ?</w:t>
      </w:r>
    </w:p>
    <w:p w14:paraId="51FC8BE4" w14:textId="77777777" w:rsidR="00DD3D99" w:rsidRPr="00904163" w:rsidRDefault="00DD3D99" w:rsidP="0040606F">
      <w:pPr>
        <w:pBdr>
          <w:top w:val="single" w:sz="4" w:space="1" w:color="auto"/>
          <w:left w:val="single" w:sz="4" w:space="1" w:color="auto"/>
          <w:bottom w:val="single" w:sz="4" w:space="1" w:color="auto"/>
          <w:right w:val="single" w:sz="4" w:space="1" w:color="auto"/>
        </w:pBdr>
        <w:tabs>
          <w:tab w:val="left" w:leader="dot" w:pos="9639"/>
        </w:tabs>
        <w:rPr>
          <w:rFonts w:cstheme="minorHAnsi"/>
          <w:szCs w:val="18"/>
          <w:lang w:val="fr-BE"/>
        </w:rPr>
      </w:pPr>
    </w:p>
    <w:bookmarkStart w:id="4" w:name="_Hlk24984723"/>
    <w:p w14:paraId="608F9161" w14:textId="0E21CD1B" w:rsidR="00DD3D99" w:rsidRPr="00904163" w:rsidRDefault="008B416A" w:rsidP="0040606F">
      <w:pPr>
        <w:pBdr>
          <w:top w:val="single" w:sz="4" w:space="1" w:color="auto"/>
          <w:left w:val="single" w:sz="4" w:space="1" w:color="auto"/>
          <w:bottom w:val="single" w:sz="4" w:space="1" w:color="auto"/>
          <w:right w:val="single" w:sz="4" w:space="1" w:color="auto"/>
        </w:pBdr>
        <w:tabs>
          <w:tab w:val="left" w:leader="dot" w:pos="6521"/>
          <w:tab w:val="left" w:leader="dot" w:pos="7938"/>
          <w:tab w:val="left" w:leader="dot" w:pos="9639"/>
        </w:tabs>
        <w:rPr>
          <w:lang w:val="fr-BE"/>
        </w:rPr>
      </w:pPr>
      <w:sdt>
        <w:sdtPr>
          <w:rPr>
            <w:rFonts w:cs="HelveticaNeue-Roman"/>
            <w:b/>
            <w:color w:val="0000FF"/>
            <w:sz w:val="28"/>
            <w:szCs w:val="28"/>
            <w:lang w:val="fr-BE"/>
          </w:rPr>
          <w:id w:val="352234584"/>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bookmarkEnd w:id="4"/>
      <w:r w:rsidR="00DD3D99" w:rsidRPr="00904163">
        <w:rPr>
          <w:lang w:val="fr-BE"/>
        </w:rPr>
        <w:t xml:space="preserve">      Oui</w:t>
      </w:r>
    </w:p>
    <w:p w14:paraId="7EC9111F" w14:textId="6EE093CE" w:rsidR="00DD3D99" w:rsidRPr="00904163" w:rsidRDefault="008B416A" w:rsidP="0040606F">
      <w:pPr>
        <w:pBdr>
          <w:top w:val="single" w:sz="4" w:space="1" w:color="auto"/>
          <w:left w:val="single" w:sz="4" w:space="1" w:color="auto"/>
          <w:bottom w:val="single" w:sz="4" w:space="1" w:color="auto"/>
          <w:right w:val="single" w:sz="4" w:space="1" w:color="auto"/>
        </w:pBdr>
        <w:tabs>
          <w:tab w:val="left" w:pos="1985"/>
          <w:tab w:val="left" w:leader="dot" w:pos="9639"/>
        </w:tabs>
        <w:spacing w:before="120"/>
        <w:rPr>
          <w:rStyle w:val="RponseCar"/>
        </w:rPr>
      </w:pPr>
      <w:sdt>
        <w:sdtPr>
          <w:rPr>
            <w:rFonts w:cs="HelveticaNeue-Roman"/>
            <w:b/>
            <w:color w:val="0000FF"/>
            <w:sz w:val="28"/>
            <w:szCs w:val="28"/>
            <w:lang w:val="fr-BE"/>
          </w:rPr>
          <w:id w:val="-26970474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DD3D99" w:rsidRPr="00904163">
        <w:rPr>
          <w:lang w:val="fr-BE"/>
        </w:rPr>
        <w:t xml:space="preserve">      Non</w:t>
      </w:r>
      <w:r w:rsidR="00CE2F55" w:rsidRPr="00904163">
        <w:rPr>
          <w:lang w:val="fr-BE"/>
        </w:rPr>
        <w:t>, justifiez</w:t>
      </w:r>
      <w:r w:rsidR="00F936FE" w:rsidRPr="00904163">
        <w:rPr>
          <w:rFonts w:ascii="Lucida Console" w:hAnsi="Lucida Console" w:cstheme="minorHAnsi"/>
          <w:color w:val="0033CC"/>
          <w:lang w:val="fr-BE"/>
        </w:rPr>
        <w:t xml:space="preserve"> </w:t>
      </w:r>
      <w:r w:rsidR="00232DC5" w:rsidRPr="00904163">
        <w:rPr>
          <w:rFonts w:ascii="Lucida Console" w:hAnsi="Lucida Console" w:cstheme="minorHAnsi"/>
          <w:color w:val="0033CC"/>
          <w:lang w:val="fr-BE"/>
        </w:rPr>
        <w:tab/>
      </w:r>
      <w:r w:rsidR="00CE2F55" w:rsidRPr="00904163">
        <w:rPr>
          <w:rStyle w:val="RponseCar"/>
        </w:rPr>
        <w:tab/>
      </w:r>
    </w:p>
    <w:p w14:paraId="699E0055" w14:textId="77777777" w:rsidR="00232DC5"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17D9CF16"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19EA3937" w14:textId="77777777" w:rsidR="0040606F" w:rsidRPr="00904163" w:rsidRDefault="0040606F"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3D56BB0C" w14:textId="5C7D1788" w:rsidR="00DD3D99" w:rsidRPr="00904163" w:rsidRDefault="00232DC5"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r w:rsidRPr="00904163">
        <w:tab/>
      </w:r>
    </w:p>
    <w:p w14:paraId="45FC9EF0" w14:textId="77777777" w:rsidR="00C644D4" w:rsidRPr="00904163" w:rsidRDefault="00C644D4" w:rsidP="0040606F">
      <w:pPr>
        <w:pStyle w:val="Rponse"/>
        <w:pBdr>
          <w:top w:val="single" w:sz="4" w:space="1" w:color="auto"/>
          <w:left w:val="single" w:sz="4" w:space="1" w:color="auto"/>
          <w:bottom w:val="single" w:sz="4" w:space="1" w:color="auto"/>
          <w:right w:val="single" w:sz="4" w:space="1" w:color="auto"/>
        </w:pBdr>
        <w:tabs>
          <w:tab w:val="left" w:pos="0"/>
          <w:tab w:val="left" w:leader="dot" w:pos="9639"/>
        </w:tabs>
        <w:jc w:val="both"/>
      </w:pPr>
    </w:p>
    <w:p w14:paraId="43528ED5" w14:textId="6416F07C" w:rsidR="00E92B67" w:rsidRPr="00904163" w:rsidRDefault="00E92B67">
      <w:pPr>
        <w:jc w:val="left"/>
        <w:rPr>
          <w:rFonts w:cstheme="minorHAnsi"/>
          <w:szCs w:val="18"/>
          <w:lang w:val="fr-BE"/>
        </w:rPr>
      </w:pPr>
    </w:p>
    <w:p w14:paraId="513E5932" w14:textId="6EA452A8" w:rsidR="00E5604D" w:rsidRPr="00904163" w:rsidRDefault="009E427A" w:rsidP="0040606F">
      <w:pPr>
        <w:pBdr>
          <w:top w:val="single" w:sz="4" w:space="1" w:color="auto"/>
          <w:left w:val="single" w:sz="4" w:space="4" w:color="auto"/>
          <w:bottom w:val="single" w:sz="4" w:space="1" w:color="auto"/>
          <w:right w:val="single" w:sz="4" w:space="4" w:color="auto"/>
        </w:pBdr>
        <w:rPr>
          <w:rFonts w:cstheme="minorHAnsi"/>
          <w:szCs w:val="18"/>
          <w:lang w:val="fr-BE"/>
        </w:rPr>
      </w:pPr>
      <w:r w:rsidRPr="00904163">
        <w:rPr>
          <w:rFonts w:cstheme="minorHAnsi"/>
          <w:szCs w:val="18"/>
          <w:lang w:val="fr-BE"/>
        </w:rPr>
        <w:t>Respectez-vous les températures minimales des gaz de combustion (1100 °C pour les déchets dangereux et 850 °C pour les autres) pendant au moins 2 secondes ?</w:t>
      </w:r>
    </w:p>
    <w:p w14:paraId="5FF0A881" w14:textId="4D4723D3" w:rsidR="001736F7"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591088468"/>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1736F7" w:rsidRPr="00904163">
        <w:rPr>
          <w:lang w:val="fr-BE"/>
        </w:rPr>
        <w:t xml:space="preserve">      Oui</w:t>
      </w:r>
    </w:p>
    <w:p w14:paraId="2E7D58CC" w14:textId="77172E2A" w:rsidR="001736F7" w:rsidRPr="00904163" w:rsidRDefault="008B416A" w:rsidP="005D3582">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fr-BE"/>
        </w:rPr>
      </w:pPr>
      <w:sdt>
        <w:sdtPr>
          <w:rPr>
            <w:rFonts w:cs="HelveticaNeue-Roman"/>
            <w:b/>
            <w:color w:val="0000FF"/>
            <w:sz w:val="28"/>
            <w:szCs w:val="28"/>
            <w:lang w:val="fr-BE"/>
          </w:rPr>
          <w:id w:val="2027055336"/>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1736F7" w:rsidRPr="00904163">
        <w:rPr>
          <w:lang w:val="fr-BE"/>
        </w:rPr>
        <w:t xml:space="preserve">     Non</w:t>
      </w:r>
      <w:r w:rsidR="00E92B67" w:rsidRPr="00904163">
        <w:rPr>
          <w:lang w:val="fr-BE"/>
        </w:rPr>
        <w:t>, justifiez</w:t>
      </w:r>
      <w:r w:rsidR="00F936FE" w:rsidRPr="00904163">
        <w:rPr>
          <w:rFonts w:ascii="Lucida Console" w:hAnsi="Lucida Console" w:cstheme="minorHAnsi"/>
          <w:color w:val="0033CC"/>
          <w:lang w:val="fr-BE"/>
        </w:rPr>
        <w:t xml:space="preserve"> </w:t>
      </w:r>
      <w:r w:rsidR="008D295D" w:rsidRPr="00904163">
        <w:rPr>
          <w:lang w:val="fr-BE"/>
        </w:rPr>
        <w:tab/>
      </w:r>
      <w:r w:rsidR="008D295D" w:rsidRPr="00904163">
        <w:rPr>
          <w:b/>
          <w:color w:val="0000FF"/>
          <w:sz w:val="20"/>
          <w:szCs w:val="20"/>
          <w:lang w:val="fr-BE"/>
        </w:rPr>
        <w:tab/>
      </w:r>
    </w:p>
    <w:p w14:paraId="19C44E39" w14:textId="48347C1D" w:rsidR="001736F7" w:rsidRPr="00904163" w:rsidRDefault="001736F7"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1AF99875" w14:textId="4A848436" w:rsidR="00CE2F55" w:rsidRPr="00904163" w:rsidRDefault="00CE2F55"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745A795F" w14:textId="5A80F4B3" w:rsidR="001736F7" w:rsidRPr="00904163" w:rsidRDefault="001736F7"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5AA5065B" w14:textId="77777777" w:rsidR="005D3582" w:rsidRPr="00904163" w:rsidRDefault="005D3582"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20385A16" w14:textId="78704753" w:rsidR="005D3582" w:rsidRPr="00904163" w:rsidRDefault="005D3582" w:rsidP="005D3582">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4DEF2C8B" w14:textId="77777777" w:rsidR="00DF7EBC" w:rsidRPr="00904163" w:rsidRDefault="00767B12" w:rsidP="0040606F">
      <w:pPr>
        <w:pBdr>
          <w:top w:val="single" w:sz="4" w:space="1" w:color="auto"/>
          <w:left w:val="single" w:sz="4" w:space="4" w:color="auto"/>
          <w:bottom w:val="single" w:sz="4" w:space="1" w:color="auto"/>
          <w:right w:val="single" w:sz="4" w:space="4" w:color="auto"/>
        </w:pBdr>
        <w:rPr>
          <w:rFonts w:cstheme="minorHAnsi"/>
          <w:szCs w:val="18"/>
          <w:lang w:val="fr-BE"/>
        </w:rPr>
      </w:pPr>
      <w:r w:rsidRPr="00904163">
        <w:rPr>
          <w:rFonts w:cstheme="minorHAnsi"/>
          <w:szCs w:val="18"/>
          <w:lang w:val="fr-BE"/>
        </w:rPr>
        <w:t>Chaque chambre de combustion dispose-t-elle d’au moins un brûleur d’appoint qui s’enclenche automatiquement lorsque la température des gaz de combustion tombe en dessous des températures minimales des gaz de combustion ?</w:t>
      </w:r>
    </w:p>
    <w:p w14:paraId="6B8CB439" w14:textId="5C5ACE67" w:rsidR="00767B12"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490761017"/>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767B12" w:rsidRPr="00904163">
        <w:rPr>
          <w:lang w:val="fr-BE"/>
        </w:rPr>
        <w:t xml:space="preserve">     Oui</w:t>
      </w:r>
    </w:p>
    <w:p w14:paraId="5154B3BF" w14:textId="38F86CEB" w:rsidR="002751E9" w:rsidRPr="00904163" w:rsidRDefault="008B416A" w:rsidP="002751E9">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fr-BE"/>
        </w:rPr>
      </w:pPr>
      <w:sdt>
        <w:sdtPr>
          <w:rPr>
            <w:rFonts w:cs="HelveticaNeue-Roman"/>
            <w:b/>
            <w:color w:val="0000FF"/>
            <w:sz w:val="28"/>
            <w:szCs w:val="28"/>
            <w:lang w:val="fr-BE"/>
          </w:rPr>
          <w:id w:val="64494635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767B12" w:rsidRPr="00904163">
        <w:rPr>
          <w:lang w:val="fr-BE"/>
        </w:rPr>
        <w:t xml:space="preserve">     Non</w:t>
      </w:r>
      <w:r w:rsidR="00E92B67" w:rsidRPr="00904163">
        <w:rPr>
          <w:lang w:val="fr-BE"/>
        </w:rPr>
        <w:t>, justifiez</w:t>
      </w:r>
      <w:r w:rsidR="00F936FE" w:rsidRPr="00904163">
        <w:rPr>
          <w:rFonts w:ascii="Lucida Console" w:hAnsi="Lucida Console" w:cstheme="minorHAnsi"/>
          <w:color w:val="0033CC"/>
          <w:lang w:val="fr-BE"/>
        </w:rPr>
        <w:t xml:space="preserve"> </w:t>
      </w:r>
      <w:r w:rsidR="002751E9" w:rsidRPr="00904163">
        <w:rPr>
          <w:b/>
          <w:color w:val="0000FF"/>
          <w:sz w:val="20"/>
          <w:szCs w:val="20"/>
          <w:lang w:val="fr-BE"/>
        </w:rPr>
        <w:tab/>
      </w:r>
      <w:r w:rsidR="002751E9" w:rsidRPr="00904163">
        <w:rPr>
          <w:b/>
          <w:color w:val="0000FF"/>
          <w:sz w:val="20"/>
          <w:szCs w:val="20"/>
          <w:lang w:val="fr-BE"/>
        </w:rPr>
        <w:tab/>
      </w:r>
    </w:p>
    <w:p w14:paraId="39808C71"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13988DAA"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5E7F7897"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5B421DC8"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7205DC72" w14:textId="61FB3E3E"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3373EEC1" w14:textId="1358D0F3" w:rsidR="00767B12" w:rsidRPr="00904163" w:rsidRDefault="00A875A0" w:rsidP="002751E9">
      <w:pPr>
        <w:pBdr>
          <w:top w:val="single" w:sz="4" w:space="1" w:color="auto"/>
          <w:left w:val="single" w:sz="4" w:space="4" w:color="auto"/>
          <w:bottom w:val="single" w:sz="4" w:space="1" w:color="auto"/>
          <w:right w:val="single" w:sz="4" w:space="4" w:color="auto"/>
        </w:pBdr>
        <w:tabs>
          <w:tab w:val="left" w:leader="dot" w:pos="9639"/>
        </w:tabs>
        <w:spacing w:before="120" w:line="360" w:lineRule="auto"/>
        <w:rPr>
          <w:rFonts w:cstheme="minorHAnsi"/>
          <w:szCs w:val="18"/>
          <w:lang w:val="fr-BE"/>
        </w:rPr>
      </w:pPr>
      <w:r w:rsidRPr="00904163">
        <w:rPr>
          <w:rFonts w:cstheme="minorHAnsi"/>
          <w:szCs w:val="18"/>
          <w:lang w:val="fr-BE"/>
        </w:rPr>
        <w:t>lisent-elles un système automatique qui empêche l’alimentation des déchets en cas de panne ou si la température nécessaire à l’incinération n’est pas conforme ?</w:t>
      </w:r>
    </w:p>
    <w:p w14:paraId="019B2DA5" w14:textId="2464B86D" w:rsidR="00A875A0" w:rsidRPr="00904163"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184358414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875A0" w:rsidRPr="00904163">
        <w:rPr>
          <w:lang w:val="fr-BE"/>
        </w:rPr>
        <w:t xml:space="preserve">     Oui</w:t>
      </w:r>
    </w:p>
    <w:p w14:paraId="5F205832" w14:textId="73697D4E" w:rsidR="002751E9" w:rsidRPr="00904163" w:rsidRDefault="008B416A" w:rsidP="002751E9">
      <w:pPr>
        <w:pBdr>
          <w:top w:val="single" w:sz="4" w:space="1" w:color="auto"/>
          <w:left w:val="single" w:sz="4" w:space="4" w:color="auto"/>
          <w:bottom w:val="single" w:sz="4" w:space="1" w:color="auto"/>
          <w:right w:val="single" w:sz="4" w:space="4" w:color="auto"/>
        </w:pBdr>
        <w:tabs>
          <w:tab w:val="left" w:pos="1843"/>
          <w:tab w:val="left" w:leader="dot" w:pos="9639"/>
        </w:tabs>
        <w:rPr>
          <w:b/>
          <w:color w:val="0000FF"/>
          <w:sz w:val="20"/>
          <w:szCs w:val="20"/>
          <w:lang w:val="fr-BE"/>
        </w:rPr>
      </w:pPr>
      <w:sdt>
        <w:sdtPr>
          <w:rPr>
            <w:rFonts w:cs="HelveticaNeue-Roman"/>
            <w:b/>
            <w:color w:val="0000FF"/>
            <w:sz w:val="28"/>
            <w:szCs w:val="28"/>
            <w:lang w:val="fr-BE"/>
          </w:rPr>
          <w:id w:val="5744460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A875A0" w:rsidRPr="00904163">
        <w:rPr>
          <w:lang w:val="fr-BE"/>
        </w:rPr>
        <w:t xml:space="preserve">     Non</w:t>
      </w:r>
      <w:r w:rsidR="00E92B67" w:rsidRPr="00904163">
        <w:rPr>
          <w:lang w:val="fr-BE"/>
        </w:rPr>
        <w:t>, justifiez</w:t>
      </w:r>
      <w:r w:rsidR="00F936FE" w:rsidRPr="00904163">
        <w:rPr>
          <w:rFonts w:ascii="Lucida Console" w:hAnsi="Lucida Console" w:cstheme="minorHAnsi"/>
          <w:color w:val="0033CC"/>
          <w:lang w:val="fr-BE"/>
        </w:rPr>
        <w:t xml:space="preserve"> </w:t>
      </w:r>
      <w:r w:rsidR="002751E9" w:rsidRPr="00904163">
        <w:rPr>
          <w:b/>
          <w:color w:val="0000FF"/>
          <w:sz w:val="20"/>
          <w:szCs w:val="20"/>
          <w:lang w:val="fr-BE"/>
        </w:rPr>
        <w:tab/>
      </w:r>
      <w:r w:rsidR="002751E9" w:rsidRPr="00904163">
        <w:rPr>
          <w:b/>
          <w:color w:val="0000FF"/>
          <w:sz w:val="20"/>
          <w:szCs w:val="20"/>
          <w:lang w:val="fr-BE"/>
        </w:rPr>
        <w:tab/>
      </w:r>
    </w:p>
    <w:p w14:paraId="76E45A1E"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31621694"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1B08F1FA" w14:textId="77777777"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6C625A80" w14:textId="7C75EEEC" w:rsidR="002751E9" w:rsidRPr="00904163" w:rsidRDefault="002751E9" w:rsidP="002751E9">
      <w:pPr>
        <w:pBdr>
          <w:top w:val="single" w:sz="4" w:space="1" w:color="auto"/>
          <w:left w:val="single" w:sz="4" w:space="4" w:color="auto"/>
          <w:bottom w:val="single" w:sz="4" w:space="1" w:color="auto"/>
          <w:right w:val="single" w:sz="4" w:space="4" w:color="auto"/>
        </w:pBdr>
        <w:tabs>
          <w:tab w:val="left" w:pos="0"/>
          <w:tab w:val="left" w:leader="dot" w:pos="9639"/>
        </w:tabs>
        <w:rPr>
          <w:b/>
          <w:color w:val="0000FF"/>
          <w:sz w:val="20"/>
          <w:szCs w:val="20"/>
          <w:lang w:val="fr-BE"/>
        </w:rPr>
      </w:pPr>
      <w:r w:rsidRPr="00904163">
        <w:rPr>
          <w:b/>
          <w:color w:val="0000FF"/>
          <w:sz w:val="20"/>
          <w:szCs w:val="20"/>
          <w:lang w:val="fr-BE"/>
        </w:rPr>
        <w:tab/>
      </w:r>
    </w:p>
    <w:p w14:paraId="71C0C3C6" w14:textId="0DB11FDF" w:rsidR="00A875A0" w:rsidRPr="00904163" w:rsidRDefault="00D16DAE" w:rsidP="002751E9">
      <w:pPr>
        <w:pBdr>
          <w:top w:val="single" w:sz="4" w:space="1" w:color="auto"/>
          <w:left w:val="single" w:sz="4" w:space="4" w:color="auto"/>
          <w:bottom w:val="single" w:sz="4" w:space="1" w:color="auto"/>
          <w:right w:val="single" w:sz="4" w:space="4" w:color="auto"/>
        </w:pBdr>
        <w:tabs>
          <w:tab w:val="left" w:leader="dot" w:pos="9639"/>
        </w:tabs>
        <w:spacing w:before="120" w:line="360" w:lineRule="auto"/>
        <w:rPr>
          <w:rFonts w:cstheme="minorHAnsi"/>
          <w:szCs w:val="18"/>
          <w:lang w:val="fr-BE"/>
        </w:rPr>
      </w:pPr>
      <w:r w:rsidRPr="00904163">
        <w:rPr>
          <w:rFonts w:cstheme="minorHAnsi"/>
          <w:szCs w:val="18"/>
          <w:lang w:val="fr-BE"/>
        </w:rPr>
        <w:t>Incinérez-vous des déchets hospitaliers infectieux ?</w:t>
      </w:r>
    </w:p>
    <w:p w14:paraId="0B238861" w14:textId="22F41AE4" w:rsidR="00D16DAE" w:rsidRPr="00904163" w:rsidRDefault="008B416A" w:rsidP="008D295D">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206236272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D16DAE" w:rsidRPr="00904163">
        <w:rPr>
          <w:lang w:val="fr-BE"/>
        </w:rPr>
        <w:t xml:space="preserve">   Oui</w:t>
      </w:r>
      <w:r w:rsidR="00DD2565" w:rsidRPr="00904163">
        <w:rPr>
          <w:lang w:val="fr-BE"/>
        </w:rPr>
        <w:t>, ceux-ci sont-ils introduits directement dans le four, sans être mélangés au préalable à d’autres catégories de déchets et sans être manipulés directement ?</w:t>
      </w:r>
    </w:p>
    <w:p w14:paraId="6D33B80B" w14:textId="6AB66B90" w:rsidR="00DD2565" w:rsidRPr="00904163" w:rsidRDefault="00715B43" w:rsidP="00715B43">
      <w:pPr>
        <w:pBdr>
          <w:top w:val="single" w:sz="4" w:space="1" w:color="auto"/>
          <w:left w:val="single" w:sz="4" w:space="4" w:color="auto"/>
          <w:bottom w:val="single" w:sz="4" w:space="1" w:color="auto"/>
          <w:right w:val="single" w:sz="4" w:space="4" w:color="auto"/>
        </w:pBdr>
        <w:tabs>
          <w:tab w:val="left" w:pos="993"/>
          <w:tab w:val="left" w:leader="dot" w:pos="6521"/>
          <w:tab w:val="left" w:leader="dot" w:pos="7938"/>
        </w:tabs>
        <w:jc w:val="left"/>
        <w:rPr>
          <w:lang w:val="fr-BE"/>
        </w:rPr>
      </w:pPr>
      <w:r>
        <w:rPr>
          <w:rFonts w:cs="HelveticaNeue-Roman"/>
          <w:b/>
          <w:color w:val="0000FF"/>
          <w:sz w:val="28"/>
          <w:szCs w:val="28"/>
          <w:lang w:val="fr-BE"/>
        </w:rPr>
        <w:tab/>
      </w:r>
      <w:sdt>
        <w:sdtPr>
          <w:rPr>
            <w:rFonts w:cs="HelveticaNeue-Roman"/>
            <w:b/>
            <w:color w:val="0000FF"/>
            <w:sz w:val="28"/>
            <w:szCs w:val="28"/>
            <w:lang w:val="fr-BE"/>
          </w:rPr>
          <w:id w:val="1558132233"/>
          <w14:checkbox>
            <w14:checked w14:val="0"/>
            <w14:checkedState w14:val="0098" w14:font="Wingdings 2"/>
            <w14:uncheckedState w14:val="0099" w14:font="Wingdings 2"/>
          </w14:checkbox>
        </w:sdtPr>
        <w:sdtEndPr/>
        <w:sdtContent>
          <w:r>
            <w:rPr>
              <w:rFonts w:cs="HelveticaNeue-Roman"/>
              <w:b/>
              <w:color w:val="0000FF"/>
              <w:sz w:val="28"/>
              <w:szCs w:val="28"/>
              <w:lang w:val="fr-BE"/>
            </w:rPr>
            <w:sym w:font="Wingdings 2" w:char="F099"/>
          </w:r>
        </w:sdtContent>
      </w:sdt>
      <w:r w:rsidR="00DD2565" w:rsidRPr="00904163">
        <w:rPr>
          <w:lang w:val="fr-BE"/>
        </w:rPr>
        <w:t xml:space="preserve">      Oui</w:t>
      </w:r>
    </w:p>
    <w:p w14:paraId="742870C9" w14:textId="5D884F04" w:rsidR="00DD2565" w:rsidRPr="00904163" w:rsidRDefault="00DD2565" w:rsidP="00715B43">
      <w:pPr>
        <w:pBdr>
          <w:top w:val="single" w:sz="4" w:space="1" w:color="auto"/>
          <w:left w:val="single" w:sz="4" w:space="4" w:color="auto"/>
          <w:bottom w:val="single" w:sz="4" w:space="1" w:color="auto"/>
          <w:right w:val="single" w:sz="4" w:space="4" w:color="auto"/>
        </w:pBdr>
        <w:tabs>
          <w:tab w:val="left" w:pos="993"/>
          <w:tab w:val="left" w:leader="dot" w:pos="9639"/>
        </w:tabs>
        <w:rPr>
          <w:lang w:val="fr-BE"/>
        </w:rPr>
      </w:pPr>
      <w:r w:rsidRPr="00904163">
        <w:rPr>
          <w:lang w:val="fr-BE"/>
        </w:rPr>
        <w:t xml:space="preserve"> </w:t>
      </w:r>
      <w:r w:rsidR="00715B43">
        <w:rPr>
          <w:lang w:val="fr-BE"/>
        </w:rPr>
        <w:tab/>
      </w:r>
      <w:sdt>
        <w:sdtPr>
          <w:rPr>
            <w:rFonts w:cs="HelveticaNeue-Roman"/>
            <w:b/>
            <w:color w:val="0000FF"/>
            <w:sz w:val="28"/>
            <w:szCs w:val="28"/>
            <w:lang w:val="fr-BE"/>
          </w:rPr>
          <w:id w:val="-1729914812"/>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Pr="00904163">
        <w:rPr>
          <w:lang w:val="fr-BE"/>
        </w:rPr>
        <w:t xml:space="preserve">    Non</w:t>
      </w:r>
      <w:r w:rsidR="00E92B67" w:rsidRPr="00904163">
        <w:rPr>
          <w:lang w:val="fr-BE"/>
        </w:rPr>
        <w:t>, justifiez</w:t>
      </w:r>
      <w:r w:rsidR="00F936FE" w:rsidRPr="00904163">
        <w:rPr>
          <w:rFonts w:ascii="Lucida Console" w:hAnsi="Lucida Console" w:cstheme="minorHAnsi"/>
          <w:color w:val="0033CC"/>
          <w:lang w:val="fr-BE"/>
        </w:rPr>
        <w:t xml:space="preserve"> </w:t>
      </w:r>
      <w:r w:rsidR="00E92B67" w:rsidRPr="00904163">
        <w:rPr>
          <w:b/>
          <w:color w:val="0000FF"/>
          <w:sz w:val="20"/>
          <w:szCs w:val="20"/>
          <w:lang w:val="fr-BE"/>
        </w:rPr>
        <w:tab/>
      </w:r>
    </w:p>
    <w:p w14:paraId="4E7BB359" w14:textId="67C89F19" w:rsidR="00DD2565" w:rsidRPr="00904163" w:rsidRDefault="0040606F" w:rsidP="002751E9">
      <w:pPr>
        <w:pBdr>
          <w:top w:val="single" w:sz="4" w:space="1" w:color="auto"/>
          <w:left w:val="single" w:sz="4" w:space="4" w:color="auto"/>
          <w:bottom w:val="single" w:sz="4" w:space="1" w:color="auto"/>
          <w:right w:val="single" w:sz="4" w:space="4" w:color="auto"/>
        </w:pBdr>
        <w:tabs>
          <w:tab w:val="left" w:pos="993"/>
          <w:tab w:val="left" w:leader="dot" w:pos="9639"/>
        </w:tabs>
        <w:rPr>
          <w:b/>
          <w:sz w:val="20"/>
          <w:szCs w:val="20"/>
          <w:lang w:val="fr-BE"/>
        </w:rPr>
      </w:pPr>
      <w:r w:rsidRPr="00904163">
        <w:rPr>
          <w:rFonts w:ascii="Lucida Console" w:hAnsi="Lucida Console" w:cstheme="minorHAnsi"/>
          <w:color w:val="0033CC"/>
          <w:lang w:val="fr-BE"/>
        </w:rPr>
        <w:tab/>
      </w:r>
      <w:r w:rsidR="00DD2565" w:rsidRPr="00904163">
        <w:rPr>
          <w:b/>
          <w:color w:val="0000FF"/>
          <w:sz w:val="20"/>
          <w:szCs w:val="20"/>
          <w:lang w:val="fr-BE"/>
        </w:rPr>
        <w:tab/>
      </w:r>
    </w:p>
    <w:p w14:paraId="7A9C3F8F" w14:textId="31F59E1A" w:rsidR="00DD2565" w:rsidRDefault="008B416A"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sdt>
        <w:sdtPr>
          <w:rPr>
            <w:rFonts w:cs="HelveticaNeue-Roman"/>
            <w:b/>
            <w:color w:val="0000FF"/>
            <w:sz w:val="28"/>
            <w:szCs w:val="28"/>
            <w:lang w:val="fr-BE"/>
          </w:rPr>
          <w:id w:val="1717234543"/>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DD2565" w:rsidRPr="00904163">
        <w:rPr>
          <w:lang w:val="fr-BE"/>
        </w:rPr>
        <w:t xml:space="preserve">      Non</w:t>
      </w:r>
    </w:p>
    <w:p w14:paraId="2A6D8DC8" w14:textId="77777777" w:rsidR="00904163" w:rsidRPr="00904163" w:rsidRDefault="00904163" w:rsidP="0040606F">
      <w:pPr>
        <w:pBdr>
          <w:top w:val="single" w:sz="4" w:space="1" w:color="auto"/>
          <w:left w:val="single" w:sz="4" w:space="4" w:color="auto"/>
          <w:bottom w:val="single" w:sz="4" w:space="1" w:color="auto"/>
          <w:right w:val="single" w:sz="4" w:space="4" w:color="auto"/>
        </w:pBdr>
        <w:tabs>
          <w:tab w:val="left" w:leader="dot" w:pos="6521"/>
          <w:tab w:val="left" w:leader="dot" w:pos="7938"/>
        </w:tabs>
        <w:rPr>
          <w:lang w:val="fr-BE"/>
        </w:rPr>
      </w:pPr>
    </w:p>
    <w:p w14:paraId="573F562C" w14:textId="77777777" w:rsidR="009C767D" w:rsidRPr="00904163" w:rsidRDefault="007510E8" w:rsidP="009C767D">
      <w:pPr>
        <w:pStyle w:val="Titre1"/>
        <w:rPr>
          <w:lang w:val="fr-BE"/>
        </w:rPr>
      </w:pPr>
      <w:r w:rsidRPr="00904163">
        <w:rPr>
          <w:lang w:val="fr-BE"/>
        </w:rPr>
        <w:t>Valorisation</w:t>
      </w:r>
    </w:p>
    <w:p w14:paraId="33D9AE53" w14:textId="77777777" w:rsidR="00186B67" w:rsidRPr="00904163" w:rsidRDefault="0038543B" w:rsidP="002751E9">
      <w:pPr>
        <w:pBdr>
          <w:top w:val="single" w:sz="4" w:space="1" w:color="auto"/>
          <w:left w:val="single" w:sz="4" w:space="4" w:color="auto"/>
          <w:bottom w:val="single" w:sz="4" w:space="1" w:color="auto"/>
          <w:right w:val="single" w:sz="4" w:space="4" w:color="auto"/>
        </w:pBdr>
        <w:rPr>
          <w:lang w:val="fr-BE"/>
        </w:rPr>
      </w:pPr>
      <w:r w:rsidRPr="00904163">
        <w:rPr>
          <w:lang w:val="fr-BE"/>
        </w:rPr>
        <w:t>La chaleur produite est-elle valorisée par la production de chaleur, de vapeur ou d’électricité ?</w:t>
      </w:r>
    </w:p>
    <w:p w14:paraId="410185E9" w14:textId="118C6EB3" w:rsidR="008756FE" w:rsidRPr="00904163" w:rsidRDefault="008B416A" w:rsidP="0067365B">
      <w:pPr>
        <w:pBdr>
          <w:top w:val="single" w:sz="4" w:space="1" w:color="auto"/>
          <w:left w:val="single" w:sz="4" w:space="4" w:color="auto"/>
          <w:bottom w:val="single" w:sz="4" w:space="1" w:color="auto"/>
          <w:right w:val="single" w:sz="4" w:space="4" w:color="auto"/>
        </w:pBdr>
        <w:tabs>
          <w:tab w:val="left" w:pos="4962"/>
          <w:tab w:val="left" w:leader="dot" w:pos="9639"/>
        </w:tabs>
        <w:rPr>
          <w:b/>
          <w:color w:val="0000FF"/>
          <w:sz w:val="20"/>
          <w:szCs w:val="20"/>
          <w:lang w:val="fr-BE"/>
        </w:rPr>
      </w:pPr>
      <w:sdt>
        <w:sdtPr>
          <w:rPr>
            <w:rFonts w:cs="HelveticaNeue-Roman"/>
            <w:b/>
            <w:color w:val="0000FF"/>
            <w:sz w:val="28"/>
            <w:szCs w:val="28"/>
            <w:lang w:val="fr-BE"/>
          </w:rPr>
          <w:id w:val="589977332"/>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E25058" w:rsidRPr="00904163">
        <w:rPr>
          <w:lang w:val="fr-BE"/>
        </w:rPr>
        <w:t xml:space="preserve">      Oui</w:t>
      </w:r>
      <w:r w:rsidR="008756FE" w:rsidRPr="00904163">
        <w:rPr>
          <w:lang w:val="fr-BE"/>
        </w:rPr>
        <w:t>, décrivez la manière dont elle est valorisée</w:t>
      </w:r>
      <w:r w:rsidR="00F936FE" w:rsidRPr="00904163">
        <w:rPr>
          <w:rFonts w:ascii="Lucida Console" w:hAnsi="Lucida Console" w:cstheme="minorHAnsi"/>
          <w:color w:val="0033CC"/>
          <w:lang w:val="fr-BE"/>
        </w:rPr>
        <w:t xml:space="preserve"> </w:t>
      </w:r>
      <w:r w:rsidR="0067365B" w:rsidRPr="00904163">
        <w:rPr>
          <w:rFonts w:ascii="Lucida Console" w:hAnsi="Lucida Console" w:cstheme="minorHAnsi"/>
          <w:color w:val="0033CC"/>
          <w:lang w:val="fr-BE"/>
        </w:rPr>
        <w:tab/>
      </w:r>
      <w:r w:rsidR="00E92B67" w:rsidRPr="00904163">
        <w:rPr>
          <w:b/>
          <w:color w:val="0000FF"/>
          <w:sz w:val="20"/>
          <w:szCs w:val="20"/>
          <w:lang w:val="fr-BE"/>
        </w:rPr>
        <w:tab/>
      </w:r>
    </w:p>
    <w:p w14:paraId="727B1ABA" w14:textId="4EEF2788" w:rsidR="008756FE" w:rsidRPr="00904163" w:rsidRDefault="008756FE"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77BD3EAA" w14:textId="462005F1" w:rsidR="00CE2F55" w:rsidRPr="00904163" w:rsidRDefault="00CE2F55"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3219EB95" w14:textId="0AED5CD4" w:rsidR="008756FE" w:rsidRPr="00904163" w:rsidRDefault="008756FE" w:rsidP="002751E9">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276F754B" w14:textId="64AA38B2" w:rsidR="008756FE" w:rsidRPr="00904163" w:rsidRDefault="008756FE" w:rsidP="002751E9">
      <w:pPr>
        <w:pBdr>
          <w:top w:val="single" w:sz="4" w:space="1" w:color="auto"/>
          <w:left w:val="single" w:sz="4" w:space="4" w:color="auto"/>
          <w:bottom w:val="single" w:sz="4" w:space="1" w:color="auto"/>
          <w:right w:val="single" w:sz="4" w:space="4" w:color="auto"/>
        </w:pBdr>
        <w:tabs>
          <w:tab w:val="left" w:leader="dot" w:pos="8222"/>
          <w:tab w:val="left" w:leader="dot" w:pos="9639"/>
        </w:tabs>
        <w:rPr>
          <w:lang w:val="fr-BE"/>
        </w:rPr>
      </w:pPr>
      <w:r w:rsidRPr="00904163">
        <w:rPr>
          <w:lang w:val="fr-BE"/>
        </w:rPr>
        <w:t>Jo</w:t>
      </w:r>
      <w:r w:rsidR="00062379" w:rsidRPr="00904163">
        <w:rPr>
          <w:lang w:val="fr-BE"/>
        </w:rPr>
        <w:t>ignez à votre dossier le calcul de l’efficacité énergétique en document attaché n°</w:t>
      </w:r>
      <w:r w:rsidR="00F936FE" w:rsidRPr="00904163">
        <w:rPr>
          <w:rFonts w:ascii="Lucida Console" w:hAnsi="Lucida Console" w:cstheme="minorHAnsi"/>
          <w:color w:val="0033CC"/>
          <w:lang w:val="fr-BE"/>
        </w:rPr>
        <w:t xml:space="preserve"> </w:t>
      </w:r>
    </w:p>
    <w:p w14:paraId="0D9A9E25" w14:textId="2468E113" w:rsidR="00922A29" w:rsidRPr="00904163" w:rsidRDefault="00922A29" w:rsidP="0067365B">
      <w:pPr>
        <w:pBdr>
          <w:top w:val="single" w:sz="4" w:space="1" w:color="auto"/>
          <w:left w:val="single" w:sz="4" w:space="4" w:color="auto"/>
          <w:bottom w:val="single" w:sz="4" w:space="1" w:color="auto"/>
          <w:right w:val="single" w:sz="4" w:space="4" w:color="auto"/>
        </w:pBdr>
        <w:tabs>
          <w:tab w:val="left" w:pos="1985"/>
          <w:tab w:val="left" w:leader="dot" w:pos="9639"/>
        </w:tabs>
        <w:spacing w:before="120"/>
        <w:rPr>
          <w:b/>
          <w:color w:val="0000FF"/>
          <w:sz w:val="20"/>
          <w:szCs w:val="20"/>
          <w:lang w:val="fr-BE"/>
        </w:rPr>
      </w:pPr>
      <w:r w:rsidRPr="00904163">
        <w:rPr>
          <w:lang w:val="fr-BE"/>
        </w:rPr>
        <w:t xml:space="preserve"> </w:t>
      </w:r>
      <w:sdt>
        <w:sdtPr>
          <w:rPr>
            <w:rFonts w:cs="HelveticaNeue-Roman"/>
            <w:b/>
            <w:color w:val="0000FF"/>
            <w:sz w:val="28"/>
            <w:szCs w:val="28"/>
            <w:lang w:val="fr-BE"/>
          </w:rPr>
          <w:id w:val="2093268993"/>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Pr="00904163">
        <w:rPr>
          <w:lang w:val="fr-BE"/>
        </w:rPr>
        <w:t xml:space="preserve">    Non</w:t>
      </w:r>
      <w:r w:rsidR="00823ED4" w:rsidRPr="00904163">
        <w:rPr>
          <w:lang w:val="fr-BE"/>
        </w:rPr>
        <w:t>, justifiez</w:t>
      </w:r>
      <w:r w:rsidR="00702119" w:rsidRPr="00904163">
        <w:rPr>
          <w:lang w:val="fr-BE"/>
        </w:rPr>
        <w:t xml:space="preserve"> </w:t>
      </w:r>
      <w:r w:rsidR="0067365B" w:rsidRPr="00904163">
        <w:rPr>
          <w:lang w:val="fr-BE"/>
        </w:rPr>
        <w:tab/>
      </w:r>
      <w:r w:rsidR="00823ED4" w:rsidRPr="00904163">
        <w:rPr>
          <w:b/>
          <w:color w:val="0000FF"/>
          <w:sz w:val="20"/>
          <w:szCs w:val="20"/>
          <w:lang w:val="fr-BE"/>
        </w:rPr>
        <w:tab/>
      </w:r>
    </w:p>
    <w:p w14:paraId="7FB1BC71" w14:textId="4378D82D" w:rsidR="00922A29" w:rsidRPr="00904163" w:rsidRDefault="00922A29"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1AAD1CDF" w14:textId="77777777" w:rsidR="0067365B" w:rsidRPr="00904163" w:rsidRDefault="00CE2F55"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4991CFBF" w14:textId="77777777" w:rsidR="0067365B" w:rsidRPr="00904163" w:rsidRDefault="0067365B" w:rsidP="0067365B">
      <w:pPr>
        <w:pBdr>
          <w:top w:val="single" w:sz="4" w:space="1" w:color="auto"/>
          <w:left w:val="single" w:sz="4" w:space="4" w:color="auto"/>
          <w:bottom w:val="single" w:sz="4" w:space="1" w:color="auto"/>
          <w:right w:val="single" w:sz="4" w:space="4" w:color="auto"/>
        </w:pBdr>
        <w:tabs>
          <w:tab w:val="left" w:leader="dot" w:pos="9639"/>
        </w:tabs>
        <w:rPr>
          <w:b/>
          <w:color w:val="0000FF"/>
          <w:sz w:val="20"/>
          <w:szCs w:val="20"/>
          <w:lang w:val="fr-BE"/>
        </w:rPr>
      </w:pPr>
      <w:r w:rsidRPr="00904163">
        <w:rPr>
          <w:b/>
          <w:color w:val="0000FF"/>
          <w:sz w:val="20"/>
          <w:szCs w:val="20"/>
          <w:lang w:val="fr-BE"/>
        </w:rPr>
        <w:tab/>
      </w:r>
    </w:p>
    <w:p w14:paraId="6097346F" w14:textId="5CB18FBF" w:rsidR="00823ED4" w:rsidRPr="00904163" w:rsidRDefault="00823ED4" w:rsidP="0067365B">
      <w:pPr>
        <w:pBdr>
          <w:top w:val="single" w:sz="4" w:space="1" w:color="auto"/>
          <w:left w:val="single" w:sz="4" w:space="4" w:color="auto"/>
          <w:bottom w:val="single" w:sz="4" w:space="1" w:color="auto"/>
          <w:right w:val="single" w:sz="4" w:space="4" w:color="auto"/>
        </w:pBdr>
        <w:tabs>
          <w:tab w:val="left" w:leader="dot" w:pos="9639"/>
        </w:tabs>
        <w:rPr>
          <w:lang w:val="fr-BE"/>
        </w:rPr>
      </w:pPr>
    </w:p>
    <w:p w14:paraId="23C36A0E" w14:textId="77777777" w:rsidR="00922A29" w:rsidRPr="00904163" w:rsidRDefault="00A97E10" w:rsidP="00922A29">
      <w:pPr>
        <w:pStyle w:val="Titre1"/>
        <w:rPr>
          <w:lang w:val="fr-BE"/>
        </w:rPr>
      </w:pPr>
      <w:r w:rsidRPr="00904163">
        <w:rPr>
          <w:lang w:val="fr-BE"/>
        </w:rPr>
        <w:lastRenderedPageBreak/>
        <w:t>Résidus</w:t>
      </w:r>
    </w:p>
    <w:p w14:paraId="1AC86BDC" w14:textId="77777777" w:rsidR="0069335C" w:rsidRPr="00904163" w:rsidRDefault="00D36E6E" w:rsidP="0067365B">
      <w:pPr>
        <w:pBdr>
          <w:top w:val="single" w:sz="4" w:space="1" w:color="auto"/>
          <w:left w:val="single" w:sz="4" w:space="4" w:color="auto"/>
          <w:bottom w:val="single" w:sz="4" w:space="1" w:color="auto"/>
          <w:right w:val="single" w:sz="4" w:space="4" w:color="auto"/>
        </w:pBdr>
        <w:rPr>
          <w:lang w:val="fr-BE"/>
        </w:rPr>
      </w:pPr>
      <w:r w:rsidRPr="00904163">
        <w:rPr>
          <w:lang w:val="fr-BE"/>
        </w:rPr>
        <w:t>Les résidus sont-ils recyclés sur le site ?</w:t>
      </w:r>
    </w:p>
    <w:p w14:paraId="15056A28" w14:textId="592EC947" w:rsidR="0067365B" w:rsidRPr="00904163" w:rsidRDefault="008B416A" w:rsidP="00715B43">
      <w:pPr>
        <w:pBdr>
          <w:top w:val="single" w:sz="4" w:space="1" w:color="auto"/>
          <w:left w:val="single" w:sz="4" w:space="4" w:color="auto"/>
          <w:bottom w:val="single" w:sz="4" w:space="1" w:color="auto"/>
          <w:right w:val="single" w:sz="4" w:space="4" w:color="auto"/>
        </w:pBdr>
        <w:tabs>
          <w:tab w:val="left" w:pos="709"/>
          <w:tab w:val="left" w:leader="dot" w:pos="6521"/>
          <w:tab w:val="left" w:leader="dot" w:pos="7938"/>
        </w:tabs>
        <w:rPr>
          <w:lang w:val="fr-BE"/>
        </w:rPr>
      </w:pPr>
      <w:sdt>
        <w:sdtPr>
          <w:rPr>
            <w:rFonts w:cs="HelveticaNeue-Roman"/>
            <w:b/>
            <w:color w:val="0000FF"/>
            <w:sz w:val="28"/>
            <w:szCs w:val="28"/>
            <w:lang w:val="fr-BE"/>
          </w:rPr>
          <w:id w:val="-1323965035"/>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D36E6E" w:rsidRPr="00904163">
        <w:rPr>
          <w:lang w:val="fr-BE"/>
        </w:rPr>
        <w:t xml:space="preserve"> </w:t>
      </w:r>
      <w:r w:rsidR="00715B43">
        <w:rPr>
          <w:lang w:val="fr-BE"/>
        </w:rPr>
        <w:tab/>
      </w:r>
      <w:r w:rsidR="00D36E6E" w:rsidRPr="00904163">
        <w:rPr>
          <w:lang w:val="fr-BE"/>
        </w:rPr>
        <w:t>Oui</w:t>
      </w:r>
    </w:p>
    <w:p w14:paraId="1A164730" w14:textId="10C28DA3" w:rsidR="00EC3BBF" w:rsidRPr="00904163" w:rsidRDefault="008B416A" w:rsidP="00715B43">
      <w:pPr>
        <w:pBdr>
          <w:top w:val="single" w:sz="4" w:space="1" w:color="auto"/>
          <w:left w:val="single" w:sz="4" w:space="4" w:color="auto"/>
          <w:bottom w:val="single" w:sz="4" w:space="1" w:color="auto"/>
          <w:right w:val="single" w:sz="4" w:space="4" w:color="auto"/>
        </w:pBdr>
        <w:tabs>
          <w:tab w:val="left" w:pos="709"/>
        </w:tabs>
        <w:jc w:val="left"/>
        <w:rPr>
          <w:rStyle w:val="Lienhypertexte"/>
          <w:color w:val="auto"/>
          <w:lang w:val="fr-BE"/>
        </w:rPr>
      </w:pPr>
      <w:sdt>
        <w:sdtPr>
          <w:rPr>
            <w:rFonts w:cs="HelveticaNeue-Roman"/>
            <w:b/>
            <w:color w:val="0000FF"/>
            <w:sz w:val="28"/>
            <w:szCs w:val="28"/>
            <w:u w:val="single"/>
            <w:lang w:val="fr-BE"/>
          </w:rPr>
          <w:id w:val="1093437733"/>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715B43">
        <w:rPr>
          <w:rFonts w:ascii="Wingdings 2" w:hAnsi="Wingdings 2"/>
          <w:sz w:val="32"/>
          <w:szCs w:val="32"/>
          <w:lang w:val="fr-BE"/>
        </w:rPr>
        <w:tab/>
      </w:r>
      <w:r w:rsidR="00A97E10" w:rsidRPr="00904163">
        <w:rPr>
          <w:lang w:val="fr-BE"/>
        </w:rPr>
        <w:t xml:space="preserve">Non, vous </w:t>
      </w:r>
      <w:r w:rsidR="009316D7" w:rsidRPr="00904163">
        <w:rPr>
          <w:lang w:val="fr-BE"/>
        </w:rPr>
        <w:t>trouverez l’</w:t>
      </w:r>
      <w:r w:rsidR="00823ED4" w:rsidRPr="00904163">
        <w:rPr>
          <w:lang w:val="fr-BE"/>
        </w:rPr>
        <w:t xml:space="preserve">adresse des centres autorisés à </w:t>
      </w:r>
      <w:r w:rsidR="00715B43">
        <w:rPr>
          <w:lang w:val="fr-BE"/>
        </w:rPr>
        <w:t>l</w:t>
      </w:r>
      <w:r w:rsidR="009316D7" w:rsidRPr="00904163">
        <w:rPr>
          <w:lang w:val="fr-BE"/>
        </w:rPr>
        <w:t>’adresse </w:t>
      </w:r>
      <w:hyperlink r:id="rId12" w:history="1">
        <w:r w:rsidR="009316D7" w:rsidRPr="00904163">
          <w:rPr>
            <w:rStyle w:val="Lienhypertexte"/>
            <w:color w:val="auto"/>
            <w:lang w:val="fr-BE"/>
          </w:rPr>
          <w:t>http://environnement.wallonie.be/owd/entagree/index.htm</w:t>
        </w:r>
      </w:hyperlink>
    </w:p>
    <w:p w14:paraId="1C5E8D38" w14:textId="77777777" w:rsidR="0067365B" w:rsidRPr="00904163" w:rsidRDefault="0067365B" w:rsidP="0067365B">
      <w:pPr>
        <w:pBdr>
          <w:top w:val="single" w:sz="4" w:space="1" w:color="auto"/>
          <w:left w:val="single" w:sz="4" w:space="4" w:color="auto"/>
          <w:bottom w:val="single" w:sz="4" w:space="1" w:color="auto"/>
          <w:right w:val="single" w:sz="4" w:space="4" w:color="auto"/>
        </w:pBdr>
        <w:tabs>
          <w:tab w:val="left" w:leader="dot" w:pos="6521"/>
          <w:tab w:val="left" w:leader="dot" w:pos="7938"/>
        </w:tabs>
        <w:jc w:val="left"/>
        <w:rPr>
          <w:lang w:val="fr-BE"/>
        </w:rPr>
      </w:pPr>
    </w:p>
    <w:p w14:paraId="63B5C3B1" w14:textId="77777777" w:rsidR="00823ED4" w:rsidRPr="00904163" w:rsidRDefault="00823ED4" w:rsidP="009316D7">
      <w:pPr>
        <w:tabs>
          <w:tab w:val="left" w:leader="dot" w:pos="6521"/>
          <w:tab w:val="left" w:leader="dot" w:pos="7938"/>
        </w:tabs>
        <w:jc w:val="left"/>
        <w:rPr>
          <w:lang w:val="fr-BE"/>
        </w:rPr>
      </w:pPr>
    </w:p>
    <w:p w14:paraId="4F215389" w14:textId="77777777" w:rsidR="00823ED4" w:rsidRPr="00904163" w:rsidRDefault="00823ED4" w:rsidP="009316D7">
      <w:pPr>
        <w:tabs>
          <w:tab w:val="left" w:leader="dot" w:pos="6521"/>
          <w:tab w:val="left" w:leader="dot" w:pos="7938"/>
        </w:tabs>
        <w:jc w:val="left"/>
        <w:rPr>
          <w:lang w:val="fr-BE"/>
        </w:rPr>
        <w:sectPr w:rsidR="00823ED4" w:rsidRPr="00904163" w:rsidSect="00A011F5">
          <w:headerReference w:type="even" r:id="rId13"/>
          <w:headerReference w:type="default" r:id="rId14"/>
          <w:footerReference w:type="even" r:id="rId15"/>
          <w:footerReference w:type="default" r:id="rId16"/>
          <w:headerReference w:type="first" r:id="rId17"/>
          <w:footerReference w:type="first" r:id="rId18"/>
          <w:pgSz w:w="11900" w:h="16840"/>
          <w:pgMar w:top="1417" w:right="1127" w:bottom="1417" w:left="1134" w:header="567" w:footer="567" w:gutter="0"/>
          <w:pgNumType w:start="1"/>
          <w:cols w:space="708"/>
          <w:titlePg/>
          <w:docGrid w:linePitch="360"/>
        </w:sectPr>
      </w:pPr>
    </w:p>
    <w:p w14:paraId="4C8EA0BC" w14:textId="77777777" w:rsidR="00D6705D" w:rsidRPr="00904163" w:rsidRDefault="00EC3BBF" w:rsidP="00B17CC8">
      <w:pPr>
        <w:pStyle w:val="Titre1"/>
        <w:rPr>
          <w:lang w:val="fr-BE"/>
        </w:rPr>
      </w:pPr>
      <w:r w:rsidRPr="00904163">
        <w:rPr>
          <w:lang w:val="fr-BE"/>
        </w:rPr>
        <w:lastRenderedPageBreak/>
        <w:t>Déchets dangereux</w:t>
      </w:r>
    </w:p>
    <w:p w14:paraId="16B930B4" w14:textId="77777777" w:rsidR="001767F1" w:rsidRPr="00904163" w:rsidRDefault="00813A81" w:rsidP="00D62F30">
      <w:pPr>
        <w:rPr>
          <w:lang w:val="fr-BE"/>
        </w:rPr>
      </w:pPr>
      <w:r w:rsidRPr="00904163">
        <w:rPr>
          <w:lang w:val="fr-BE"/>
        </w:rPr>
        <w:t>Votre installation utilise-t-elle des déchets dangereux ?</w:t>
      </w:r>
    </w:p>
    <w:p w14:paraId="598E2C27" w14:textId="77777777" w:rsidR="00D43044" w:rsidRPr="00904163" w:rsidRDefault="00D43044" w:rsidP="00D62F30">
      <w:pPr>
        <w:rPr>
          <w:lang w:val="fr-BE"/>
        </w:rPr>
      </w:pPr>
    </w:p>
    <w:p w14:paraId="3E40A7F0" w14:textId="692E20C2" w:rsidR="00D43044" w:rsidRPr="00904163" w:rsidRDefault="00D43044" w:rsidP="00D43044">
      <w:pPr>
        <w:tabs>
          <w:tab w:val="left" w:leader="dot" w:pos="6521"/>
          <w:tab w:val="left" w:leader="dot" w:pos="7938"/>
        </w:tabs>
        <w:rPr>
          <w:lang w:val="fr-BE"/>
        </w:rPr>
      </w:pPr>
      <w:r w:rsidRPr="00904163">
        <w:rPr>
          <w:lang w:val="fr-BE"/>
        </w:rPr>
        <w:t xml:space="preserve">      Oui</w:t>
      </w:r>
      <w:r w:rsidR="00966E48" w:rsidRPr="00904163">
        <w:rPr>
          <w:lang w:val="fr-BE"/>
        </w:rPr>
        <w:t>, complétez le tableau ci-dessous </w:t>
      </w:r>
    </w:p>
    <w:p w14:paraId="51777EE0" w14:textId="77777777" w:rsidR="00966E48" w:rsidRPr="00904163" w:rsidRDefault="00966E48" w:rsidP="00D43044">
      <w:pPr>
        <w:tabs>
          <w:tab w:val="left" w:leader="dot" w:pos="6521"/>
          <w:tab w:val="left" w:leader="dot" w:pos="7938"/>
        </w:tabs>
        <w:rPr>
          <w:lang w:val="fr-BE"/>
        </w:rPr>
      </w:pPr>
    </w:p>
    <w:tbl>
      <w:tblPr>
        <w:tblStyle w:val="Grilledutableau"/>
        <w:tblW w:w="14455" w:type="dxa"/>
        <w:tblLayout w:type="fixed"/>
        <w:tblLook w:val="04A0" w:firstRow="1" w:lastRow="0" w:firstColumn="1" w:lastColumn="0" w:noHBand="0" w:noVBand="1"/>
      </w:tblPr>
      <w:tblGrid>
        <w:gridCol w:w="976"/>
        <w:gridCol w:w="720"/>
        <w:gridCol w:w="567"/>
        <w:gridCol w:w="850"/>
        <w:gridCol w:w="571"/>
        <w:gridCol w:w="989"/>
        <w:gridCol w:w="992"/>
        <w:gridCol w:w="1134"/>
        <w:gridCol w:w="1276"/>
        <w:gridCol w:w="1276"/>
        <w:gridCol w:w="1276"/>
        <w:gridCol w:w="1276"/>
        <w:gridCol w:w="1276"/>
        <w:gridCol w:w="1276"/>
      </w:tblGrid>
      <w:tr w:rsidR="00890EF0" w:rsidRPr="00904163" w14:paraId="3578056E" w14:textId="77777777" w:rsidTr="00C644D4">
        <w:tc>
          <w:tcPr>
            <w:tcW w:w="976" w:type="dxa"/>
          </w:tcPr>
          <w:p w14:paraId="704B254C" w14:textId="77777777" w:rsidR="00890EF0" w:rsidRPr="00904163" w:rsidRDefault="00890EF0" w:rsidP="00CE2F55">
            <w:pPr>
              <w:jc w:val="center"/>
              <w:rPr>
                <w:sz w:val="16"/>
                <w:szCs w:val="16"/>
                <w:lang w:val="fr-BE"/>
              </w:rPr>
            </w:pPr>
            <w:r w:rsidRPr="00904163">
              <w:rPr>
                <w:sz w:val="16"/>
                <w:szCs w:val="16"/>
                <w:lang w:val="fr-BE"/>
              </w:rPr>
              <w:t>Code du déchet</w:t>
            </w:r>
          </w:p>
        </w:tc>
        <w:tc>
          <w:tcPr>
            <w:tcW w:w="2708" w:type="dxa"/>
            <w:gridSpan w:val="4"/>
          </w:tcPr>
          <w:p w14:paraId="0DE2D138" w14:textId="6184802D" w:rsidR="00890EF0" w:rsidRPr="00904163" w:rsidRDefault="00890EF0" w:rsidP="00CE2F55">
            <w:pPr>
              <w:jc w:val="center"/>
              <w:rPr>
                <w:sz w:val="16"/>
                <w:szCs w:val="16"/>
                <w:lang w:val="fr-BE"/>
              </w:rPr>
            </w:pPr>
            <w:r w:rsidRPr="00904163">
              <w:rPr>
                <w:sz w:val="16"/>
                <w:szCs w:val="16"/>
                <w:lang w:val="fr-BE"/>
              </w:rPr>
              <w:t>Débit massique</w:t>
            </w:r>
          </w:p>
        </w:tc>
        <w:tc>
          <w:tcPr>
            <w:tcW w:w="1981" w:type="dxa"/>
            <w:gridSpan w:val="2"/>
          </w:tcPr>
          <w:p w14:paraId="51810784" w14:textId="77777777" w:rsidR="00890EF0" w:rsidRPr="00904163" w:rsidRDefault="00890EF0" w:rsidP="00CE2F55">
            <w:pPr>
              <w:jc w:val="center"/>
              <w:rPr>
                <w:sz w:val="16"/>
                <w:szCs w:val="16"/>
                <w:lang w:val="fr-BE"/>
              </w:rPr>
            </w:pPr>
            <w:r w:rsidRPr="00904163">
              <w:rPr>
                <w:sz w:val="16"/>
                <w:szCs w:val="16"/>
                <w:lang w:val="fr-BE"/>
              </w:rPr>
              <w:t>Pouvoir calorifique inférieur</w:t>
            </w:r>
          </w:p>
          <w:p w14:paraId="5E0A394E" w14:textId="77777777" w:rsidR="00890EF0" w:rsidRPr="00904163" w:rsidRDefault="00890EF0" w:rsidP="00CE2F55">
            <w:pPr>
              <w:jc w:val="center"/>
              <w:rPr>
                <w:sz w:val="16"/>
                <w:szCs w:val="16"/>
                <w:lang w:val="fr-BE"/>
              </w:rPr>
            </w:pPr>
            <w:r w:rsidRPr="00904163">
              <w:rPr>
                <w:sz w:val="16"/>
                <w:szCs w:val="16"/>
                <w:lang w:val="fr-BE"/>
              </w:rPr>
              <w:t>GJ/t</w:t>
            </w:r>
          </w:p>
        </w:tc>
        <w:tc>
          <w:tcPr>
            <w:tcW w:w="8790" w:type="dxa"/>
            <w:gridSpan w:val="7"/>
          </w:tcPr>
          <w:p w14:paraId="494543D2" w14:textId="77777777" w:rsidR="00890EF0" w:rsidRPr="00904163" w:rsidRDefault="00890EF0" w:rsidP="00CE2F55">
            <w:pPr>
              <w:jc w:val="center"/>
              <w:rPr>
                <w:sz w:val="16"/>
                <w:szCs w:val="16"/>
                <w:lang w:val="fr-BE"/>
              </w:rPr>
            </w:pPr>
            <w:r w:rsidRPr="00904163">
              <w:rPr>
                <w:sz w:val="16"/>
                <w:szCs w:val="16"/>
                <w:lang w:val="fr-BE"/>
              </w:rPr>
              <w:t>Teneur maximale</w:t>
            </w:r>
          </w:p>
          <w:p w14:paraId="0147AB01" w14:textId="77777777" w:rsidR="00890EF0" w:rsidRPr="00904163" w:rsidRDefault="00890EF0" w:rsidP="00CE2F55">
            <w:pPr>
              <w:jc w:val="center"/>
              <w:rPr>
                <w:sz w:val="16"/>
                <w:szCs w:val="16"/>
                <w:lang w:val="fr-BE"/>
              </w:rPr>
            </w:pPr>
            <w:r w:rsidRPr="00904163">
              <w:rPr>
                <w:sz w:val="16"/>
                <w:szCs w:val="16"/>
                <w:lang w:val="fr-BE"/>
              </w:rPr>
              <w:t>mg/kg</w:t>
            </w:r>
          </w:p>
        </w:tc>
      </w:tr>
      <w:tr w:rsidR="00C644D4" w:rsidRPr="00904163" w14:paraId="4FF09EED" w14:textId="77777777" w:rsidTr="00C644D4">
        <w:tc>
          <w:tcPr>
            <w:tcW w:w="976" w:type="dxa"/>
          </w:tcPr>
          <w:p w14:paraId="58750C0D" w14:textId="77777777" w:rsidR="00C644D4" w:rsidRPr="00904163" w:rsidRDefault="00C644D4" w:rsidP="00890EF0">
            <w:pPr>
              <w:pStyle w:val="Rponse"/>
            </w:pPr>
          </w:p>
        </w:tc>
        <w:tc>
          <w:tcPr>
            <w:tcW w:w="1287" w:type="dxa"/>
            <w:gridSpan w:val="2"/>
            <w:tcBorders>
              <w:bottom w:val="single" w:sz="4" w:space="0" w:color="auto"/>
            </w:tcBorders>
          </w:tcPr>
          <w:p w14:paraId="1D5C31C8" w14:textId="7480ED5D" w:rsidR="00C644D4" w:rsidRPr="00904163" w:rsidRDefault="00C644D4" w:rsidP="00CE2F55">
            <w:pPr>
              <w:jc w:val="center"/>
              <w:rPr>
                <w:sz w:val="16"/>
                <w:szCs w:val="16"/>
                <w:lang w:val="fr-BE"/>
              </w:rPr>
            </w:pPr>
            <w:r w:rsidRPr="00904163">
              <w:rPr>
                <w:sz w:val="16"/>
                <w:szCs w:val="16"/>
                <w:lang w:val="fr-BE"/>
              </w:rPr>
              <w:t>Minimal</w:t>
            </w:r>
          </w:p>
        </w:tc>
        <w:tc>
          <w:tcPr>
            <w:tcW w:w="1421" w:type="dxa"/>
            <w:gridSpan w:val="2"/>
            <w:tcBorders>
              <w:bottom w:val="single" w:sz="4" w:space="0" w:color="auto"/>
            </w:tcBorders>
          </w:tcPr>
          <w:p w14:paraId="74EE7E13" w14:textId="59BE56AA" w:rsidR="00C644D4" w:rsidRPr="00904163" w:rsidRDefault="00C644D4" w:rsidP="00CE2F55">
            <w:pPr>
              <w:jc w:val="center"/>
              <w:rPr>
                <w:sz w:val="16"/>
                <w:szCs w:val="16"/>
                <w:lang w:val="fr-BE"/>
              </w:rPr>
            </w:pPr>
            <w:r w:rsidRPr="00904163">
              <w:rPr>
                <w:sz w:val="16"/>
                <w:szCs w:val="16"/>
                <w:lang w:val="fr-BE"/>
              </w:rPr>
              <w:t>Maximal</w:t>
            </w:r>
          </w:p>
        </w:tc>
        <w:tc>
          <w:tcPr>
            <w:tcW w:w="989" w:type="dxa"/>
          </w:tcPr>
          <w:p w14:paraId="7C67967C" w14:textId="77777777" w:rsidR="00C644D4" w:rsidRPr="00904163" w:rsidRDefault="00C644D4" w:rsidP="00CE2F55">
            <w:pPr>
              <w:jc w:val="center"/>
              <w:rPr>
                <w:sz w:val="16"/>
                <w:szCs w:val="16"/>
                <w:lang w:val="fr-BE"/>
              </w:rPr>
            </w:pPr>
            <w:r w:rsidRPr="00904163">
              <w:rPr>
                <w:sz w:val="16"/>
                <w:szCs w:val="16"/>
                <w:lang w:val="fr-BE"/>
              </w:rPr>
              <w:t>Minimal</w:t>
            </w:r>
          </w:p>
        </w:tc>
        <w:tc>
          <w:tcPr>
            <w:tcW w:w="992" w:type="dxa"/>
          </w:tcPr>
          <w:p w14:paraId="2D050F5B" w14:textId="77777777" w:rsidR="00C644D4" w:rsidRPr="00904163" w:rsidRDefault="00C644D4" w:rsidP="00CE2F55">
            <w:pPr>
              <w:jc w:val="center"/>
              <w:rPr>
                <w:sz w:val="16"/>
                <w:szCs w:val="16"/>
                <w:lang w:val="fr-BE"/>
              </w:rPr>
            </w:pPr>
            <w:r w:rsidRPr="00904163">
              <w:rPr>
                <w:sz w:val="16"/>
                <w:szCs w:val="16"/>
                <w:lang w:val="fr-BE"/>
              </w:rPr>
              <w:t>Maximal</w:t>
            </w:r>
          </w:p>
        </w:tc>
        <w:tc>
          <w:tcPr>
            <w:tcW w:w="1134" w:type="dxa"/>
          </w:tcPr>
          <w:p w14:paraId="362AD6B9" w14:textId="77777777" w:rsidR="00C644D4" w:rsidRPr="00904163" w:rsidRDefault="00C644D4" w:rsidP="00CE2F55">
            <w:pPr>
              <w:jc w:val="center"/>
              <w:rPr>
                <w:sz w:val="16"/>
                <w:szCs w:val="16"/>
                <w:lang w:val="fr-BE"/>
              </w:rPr>
            </w:pPr>
            <w:r w:rsidRPr="00904163">
              <w:rPr>
                <w:sz w:val="16"/>
                <w:szCs w:val="16"/>
                <w:lang w:val="fr-BE"/>
              </w:rPr>
              <w:t>Polychloro-biphényle</w:t>
            </w:r>
          </w:p>
        </w:tc>
        <w:tc>
          <w:tcPr>
            <w:tcW w:w="1276" w:type="dxa"/>
          </w:tcPr>
          <w:p w14:paraId="247C47AF" w14:textId="77777777" w:rsidR="00C644D4" w:rsidRPr="00904163" w:rsidRDefault="00C644D4" w:rsidP="00CE2F55">
            <w:pPr>
              <w:jc w:val="center"/>
              <w:rPr>
                <w:sz w:val="16"/>
                <w:szCs w:val="16"/>
                <w:lang w:val="fr-BE"/>
              </w:rPr>
            </w:pPr>
            <w:r w:rsidRPr="00904163">
              <w:rPr>
                <w:sz w:val="16"/>
                <w:szCs w:val="16"/>
                <w:lang w:val="fr-BE"/>
              </w:rPr>
              <w:t>Pentachloro-phénol</w:t>
            </w:r>
          </w:p>
        </w:tc>
        <w:tc>
          <w:tcPr>
            <w:tcW w:w="1276" w:type="dxa"/>
          </w:tcPr>
          <w:p w14:paraId="4ED6BB32" w14:textId="77777777" w:rsidR="00C644D4" w:rsidRPr="00904163" w:rsidRDefault="00C644D4" w:rsidP="00CE2F55">
            <w:pPr>
              <w:jc w:val="center"/>
              <w:rPr>
                <w:sz w:val="16"/>
                <w:szCs w:val="16"/>
                <w:lang w:val="fr-BE"/>
              </w:rPr>
            </w:pPr>
            <w:r w:rsidRPr="00904163">
              <w:rPr>
                <w:sz w:val="16"/>
                <w:szCs w:val="16"/>
                <w:lang w:val="fr-BE"/>
              </w:rPr>
              <w:t>Chlore</w:t>
            </w:r>
          </w:p>
        </w:tc>
        <w:tc>
          <w:tcPr>
            <w:tcW w:w="1276" w:type="dxa"/>
          </w:tcPr>
          <w:p w14:paraId="1ED856F7" w14:textId="77777777" w:rsidR="00C644D4" w:rsidRPr="00904163" w:rsidRDefault="00C644D4" w:rsidP="00CE2F55">
            <w:pPr>
              <w:jc w:val="center"/>
              <w:rPr>
                <w:sz w:val="16"/>
                <w:szCs w:val="16"/>
                <w:lang w:val="fr-BE"/>
              </w:rPr>
            </w:pPr>
            <w:r w:rsidRPr="00904163">
              <w:rPr>
                <w:sz w:val="16"/>
                <w:szCs w:val="16"/>
                <w:lang w:val="fr-BE"/>
              </w:rPr>
              <w:t>Fluor</w:t>
            </w:r>
          </w:p>
        </w:tc>
        <w:tc>
          <w:tcPr>
            <w:tcW w:w="1276" w:type="dxa"/>
          </w:tcPr>
          <w:p w14:paraId="6C8D077C" w14:textId="77777777" w:rsidR="00C644D4" w:rsidRPr="00904163" w:rsidRDefault="00C644D4" w:rsidP="00CE2F55">
            <w:pPr>
              <w:jc w:val="center"/>
              <w:rPr>
                <w:sz w:val="16"/>
                <w:szCs w:val="16"/>
                <w:lang w:val="fr-BE"/>
              </w:rPr>
            </w:pPr>
            <w:r w:rsidRPr="00904163">
              <w:rPr>
                <w:sz w:val="16"/>
                <w:szCs w:val="16"/>
                <w:lang w:val="fr-BE"/>
              </w:rPr>
              <w:t>Soufre</w:t>
            </w:r>
          </w:p>
        </w:tc>
        <w:tc>
          <w:tcPr>
            <w:tcW w:w="1276" w:type="dxa"/>
          </w:tcPr>
          <w:p w14:paraId="7965245E" w14:textId="77777777" w:rsidR="00C644D4" w:rsidRPr="00904163" w:rsidRDefault="00C644D4" w:rsidP="00CE2F55">
            <w:pPr>
              <w:jc w:val="center"/>
              <w:rPr>
                <w:sz w:val="16"/>
                <w:szCs w:val="16"/>
                <w:lang w:val="fr-BE"/>
              </w:rPr>
            </w:pPr>
            <w:r w:rsidRPr="00904163">
              <w:rPr>
                <w:sz w:val="16"/>
                <w:szCs w:val="16"/>
                <w:lang w:val="fr-BE"/>
              </w:rPr>
              <w:t>Métaux lourds</w:t>
            </w:r>
          </w:p>
        </w:tc>
        <w:tc>
          <w:tcPr>
            <w:tcW w:w="1276" w:type="dxa"/>
          </w:tcPr>
          <w:p w14:paraId="383121F6" w14:textId="7EDF5F97" w:rsidR="00C644D4" w:rsidRPr="00904163" w:rsidRDefault="00C644D4" w:rsidP="00CE2F55">
            <w:pPr>
              <w:jc w:val="center"/>
              <w:rPr>
                <w:sz w:val="16"/>
                <w:szCs w:val="16"/>
                <w:lang w:val="fr-BE"/>
              </w:rPr>
            </w:pPr>
            <w:r w:rsidRPr="00904163">
              <w:rPr>
                <w:sz w:val="16"/>
                <w:szCs w:val="16"/>
                <w:lang w:val="fr-BE"/>
              </w:rPr>
              <w:t>Autre :</w:t>
            </w:r>
          </w:p>
        </w:tc>
      </w:tr>
      <w:tr w:rsidR="00890EF0" w:rsidRPr="00904163" w14:paraId="2E72602B" w14:textId="77777777" w:rsidTr="00C644D4">
        <w:tc>
          <w:tcPr>
            <w:tcW w:w="976" w:type="dxa"/>
          </w:tcPr>
          <w:p w14:paraId="5D0DCBA7" w14:textId="56708102" w:rsidR="00890EF0" w:rsidRPr="00904163" w:rsidRDefault="00890EF0" w:rsidP="00890EF0">
            <w:pPr>
              <w:pStyle w:val="Rponse"/>
              <w:jc w:val="center"/>
            </w:pPr>
          </w:p>
        </w:tc>
        <w:tc>
          <w:tcPr>
            <w:tcW w:w="720" w:type="dxa"/>
            <w:tcBorders>
              <w:right w:val="nil"/>
            </w:tcBorders>
          </w:tcPr>
          <w:p w14:paraId="50C49B38" w14:textId="77777777" w:rsidR="00890EF0" w:rsidRPr="00904163" w:rsidRDefault="00890EF0" w:rsidP="00C644D4">
            <w:pPr>
              <w:pStyle w:val="Rponse"/>
            </w:pPr>
          </w:p>
        </w:tc>
        <w:tc>
          <w:tcPr>
            <w:tcW w:w="567" w:type="dxa"/>
            <w:tcBorders>
              <w:left w:val="nil"/>
            </w:tcBorders>
          </w:tcPr>
          <w:p w14:paraId="00714A30" w14:textId="6E2D0924" w:rsidR="00890EF0" w:rsidRPr="00904163" w:rsidRDefault="00890EF0" w:rsidP="00EB6D59">
            <w:pPr>
              <w:jc w:val="center"/>
              <w:rPr>
                <w:lang w:val="fr-BE"/>
              </w:rPr>
            </w:pPr>
            <w:r w:rsidRPr="00904163">
              <w:rPr>
                <w:lang w:val="fr-BE"/>
              </w:rPr>
              <w:t> t/j</w:t>
            </w:r>
          </w:p>
          <w:p w14:paraId="4DB02F0D" w14:textId="68A5BF6F" w:rsidR="00890EF0" w:rsidRPr="00904163" w:rsidRDefault="00890EF0" w:rsidP="00EB6D59">
            <w:pPr>
              <w:jc w:val="center"/>
              <w:rPr>
                <w:lang w:val="fr-BE"/>
              </w:rPr>
            </w:pPr>
            <w:r w:rsidRPr="00904163">
              <w:rPr>
                <w:lang w:val="fr-BE"/>
              </w:rPr>
              <w:t>t/a</w:t>
            </w:r>
          </w:p>
        </w:tc>
        <w:tc>
          <w:tcPr>
            <w:tcW w:w="850" w:type="dxa"/>
            <w:tcBorders>
              <w:right w:val="nil"/>
            </w:tcBorders>
          </w:tcPr>
          <w:p w14:paraId="49CEA939" w14:textId="77777777" w:rsidR="00890EF0" w:rsidRPr="00904163" w:rsidRDefault="00890EF0" w:rsidP="00C644D4">
            <w:pPr>
              <w:pStyle w:val="Rponse"/>
            </w:pPr>
          </w:p>
        </w:tc>
        <w:tc>
          <w:tcPr>
            <w:tcW w:w="571" w:type="dxa"/>
            <w:tcBorders>
              <w:left w:val="nil"/>
            </w:tcBorders>
          </w:tcPr>
          <w:p w14:paraId="3041B900" w14:textId="5028D70B" w:rsidR="00890EF0" w:rsidRPr="00904163" w:rsidRDefault="00890EF0" w:rsidP="00EB6D59">
            <w:pPr>
              <w:jc w:val="center"/>
              <w:rPr>
                <w:lang w:val="fr-BE"/>
              </w:rPr>
            </w:pPr>
            <w:r w:rsidRPr="00904163">
              <w:rPr>
                <w:lang w:val="fr-BE"/>
              </w:rPr>
              <w:t>t/j</w:t>
            </w:r>
          </w:p>
          <w:p w14:paraId="431D7CA4" w14:textId="57979884" w:rsidR="00890EF0" w:rsidRPr="00904163" w:rsidRDefault="00890EF0" w:rsidP="00EB6D59">
            <w:pPr>
              <w:jc w:val="center"/>
              <w:rPr>
                <w:lang w:val="fr-BE"/>
              </w:rPr>
            </w:pPr>
            <w:r w:rsidRPr="00904163">
              <w:rPr>
                <w:lang w:val="fr-BE"/>
              </w:rPr>
              <w:t>t/a</w:t>
            </w:r>
          </w:p>
        </w:tc>
        <w:tc>
          <w:tcPr>
            <w:tcW w:w="989" w:type="dxa"/>
          </w:tcPr>
          <w:p w14:paraId="5D4385B4" w14:textId="3F1BA0CC" w:rsidR="00890EF0" w:rsidRPr="00904163" w:rsidRDefault="00890EF0" w:rsidP="00890EF0">
            <w:pPr>
              <w:jc w:val="center"/>
              <w:rPr>
                <w:lang w:val="fr-BE"/>
              </w:rPr>
            </w:pPr>
          </w:p>
        </w:tc>
        <w:tc>
          <w:tcPr>
            <w:tcW w:w="992" w:type="dxa"/>
          </w:tcPr>
          <w:p w14:paraId="026D3A56" w14:textId="7F61D63D" w:rsidR="00890EF0" w:rsidRPr="00904163" w:rsidRDefault="00890EF0" w:rsidP="00890EF0">
            <w:pPr>
              <w:jc w:val="center"/>
              <w:rPr>
                <w:lang w:val="fr-BE"/>
              </w:rPr>
            </w:pPr>
          </w:p>
        </w:tc>
        <w:tc>
          <w:tcPr>
            <w:tcW w:w="1134" w:type="dxa"/>
          </w:tcPr>
          <w:p w14:paraId="3363B6F5" w14:textId="2808B251" w:rsidR="00890EF0" w:rsidRPr="00904163" w:rsidRDefault="00890EF0" w:rsidP="00890EF0">
            <w:pPr>
              <w:jc w:val="center"/>
              <w:rPr>
                <w:lang w:val="fr-BE"/>
              </w:rPr>
            </w:pPr>
          </w:p>
        </w:tc>
        <w:tc>
          <w:tcPr>
            <w:tcW w:w="1276" w:type="dxa"/>
          </w:tcPr>
          <w:p w14:paraId="136E93F3" w14:textId="7EF5BAE1" w:rsidR="00890EF0" w:rsidRPr="00904163" w:rsidRDefault="00890EF0" w:rsidP="00890EF0">
            <w:pPr>
              <w:jc w:val="center"/>
              <w:rPr>
                <w:lang w:val="fr-BE"/>
              </w:rPr>
            </w:pPr>
          </w:p>
        </w:tc>
        <w:tc>
          <w:tcPr>
            <w:tcW w:w="1276" w:type="dxa"/>
          </w:tcPr>
          <w:p w14:paraId="142E8B93" w14:textId="4E73D6A4" w:rsidR="00890EF0" w:rsidRPr="00904163" w:rsidRDefault="00890EF0" w:rsidP="00890EF0">
            <w:pPr>
              <w:jc w:val="center"/>
              <w:rPr>
                <w:lang w:val="fr-BE"/>
              </w:rPr>
            </w:pPr>
          </w:p>
        </w:tc>
        <w:tc>
          <w:tcPr>
            <w:tcW w:w="1276" w:type="dxa"/>
          </w:tcPr>
          <w:p w14:paraId="58AD4604" w14:textId="44A2354E" w:rsidR="00890EF0" w:rsidRPr="00904163" w:rsidRDefault="00890EF0" w:rsidP="00890EF0">
            <w:pPr>
              <w:jc w:val="center"/>
              <w:rPr>
                <w:lang w:val="fr-BE"/>
              </w:rPr>
            </w:pPr>
          </w:p>
        </w:tc>
        <w:tc>
          <w:tcPr>
            <w:tcW w:w="1276" w:type="dxa"/>
          </w:tcPr>
          <w:p w14:paraId="0A63E977" w14:textId="0A92B79D" w:rsidR="00890EF0" w:rsidRPr="00904163" w:rsidRDefault="00890EF0" w:rsidP="00890EF0">
            <w:pPr>
              <w:jc w:val="center"/>
              <w:rPr>
                <w:lang w:val="fr-BE"/>
              </w:rPr>
            </w:pPr>
          </w:p>
        </w:tc>
        <w:tc>
          <w:tcPr>
            <w:tcW w:w="1276" w:type="dxa"/>
          </w:tcPr>
          <w:p w14:paraId="36001DD3" w14:textId="29A64E6A" w:rsidR="00890EF0" w:rsidRPr="00904163" w:rsidRDefault="00890EF0" w:rsidP="00890EF0">
            <w:pPr>
              <w:jc w:val="center"/>
              <w:rPr>
                <w:lang w:val="fr-BE"/>
              </w:rPr>
            </w:pPr>
          </w:p>
        </w:tc>
        <w:tc>
          <w:tcPr>
            <w:tcW w:w="1276" w:type="dxa"/>
          </w:tcPr>
          <w:p w14:paraId="3D84E5D8" w14:textId="61C4F47C" w:rsidR="00890EF0" w:rsidRPr="00904163" w:rsidRDefault="00890EF0" w:rsidP="00890EF0">
            <w:pPr>
              <w:jc w:val="center"/>
              <w:rPr>
                <w:lang w:val="fr-BE"/>
              </w:rPr>
            </w:pPr>
          </w:p>
        </w:tc>
      </w:tr>
      <w:tr w:rsidR="00890EF0" w:rsidRPr="00904163" w14:paraId="2DBC92F1" w14:textId="77777777" w:rsidTr="00C644D4">
        <w:tc>
          <w:tcPr>
            <w:tcW w:w="976" w:type="dxa"/>
          </w:tcPr>
          <w:p w14:paraId="74E01D25" w14:textId="1B7EB376" w:rsidR="00890EF0" w:rsidRPr="00904163" w:rsidRDefault="00890EF0" w:rsidP="00890EF0">
            <w:pPr>
              <w:pStyle w:val="Rponse"/>
              <w:jc w:val="center"/>
            </w:pPr>
          </w:p>
        </w:tc>
        <w:tc>
          <w:tcPr>
            <w:tcW w:w="720" w:type="dxa"/>
            <w:tcBorders>
              <w:right w:val="nil"/>
            </w:tcBorders>
          </w:tcPr>
          <w:p w14:paraId="506A031F" w14:textId="77777777" w:rsidR="00890EF0" w:rsidRPr="00904163" w:rsidRDefault="00890EF0" w:rsidP="00C644D4">
            <w:pPr>
              <w:pStyle w:val="Rponse"/>
            </w:pPr>
          </w:p>
        </w:tc>
        <w:tc>
          <w:tcPr>
            <w:tcW w:w="567" w:type="dxa"/>
            <w:tcBorders>
              <w:left w:val="nil"/>
            </w:tcBorders>
          </w:tcPr>
          <w:p w14:paraId="56EC537D" w14:textId="218397FA" w:rsidR="00890EF0" w:rsidRPr="00904163" w:rsidRDefault="00890EF0" w:rsidP="00EB6D59">
            <w:pPr>
              <w:jc w:val="center"/>
              <w:rPr>
                <w:lang w:val="fr-BE"/>
              </w:rPr>
            </w:pPr>
            <w:r w:rsidRPr="00904163">
              <w:rPr>
                <w:lang w:val="fr-BE"/>
              </w:rPr>
              <w:t> t/j</w:t>
            </w:r>
          </w:p>
          <w:p w14:paraId="0E6DC97C" w14:textId="7116204C" w:rsidR="00890EF0" w:rsidRPr="00904163" w:rsidRDefault="00890EF0" w:rsidP="00EB6D59">
            <w:pPr>
              <w:jc w:val="center"/>
              <w:rPr>
                <w:lang w:val="fr-BE"/>
              </w:rPr>
            </w:pPr>
            <w:r w:rsidRPr="00904163">
              <w:rPr>
                <w:lang w:val="fr-BE"/>
              </w:rPr>
              <w:t>t/a</w:t>
            </w:r>
          </w:p>
        </w:tc>
        <w:tc>
          <w:tcPr>
            <w:tcW w:w="850" w:type="dxa"/>
            <w:tcBorders>
              <w:right w:val="nil"/>
            </w:tcBorders>
          </w:tcPr>
          <w:p w14:paraId="39D587E8" w14:textId="77777777" w:rsidR="00890EF0" w:rsidRPr="00904163" w:rsidRDefault="00890EF0" w:rsidP="00C644D4">
            <w:pPr>
              <w:pStyle w:val="Rponse"/>
            </w:pPr>
          </w:p>
        </w:tc>
        <w:tc>
          <w:tcPr>
            <w:tcW w:w="571" w:type="dxa"/>
            <w:tcBorders>
              <w:left w:val="nil"/>
            </w:tcBorders>
          </w:tcPr>
          <w:p w14:paraId="35B8B28E" w14:textId="183EBC96" w:rsidR="00890EF0" w:rsidRPr="00904163" w:rsidRDefault="00890EF0" w:rsidP="00EB6D59">
            <w:pPr>
              <w:jc w:val="center"/>
              <w:rPr>
                <w:lang w:val="fr-BE"/>
              </w:rPr>
            </w:pPr>
            <w:r w:rsidRPr="00904163">
              <w:rPr>
                <w:lang w:val="fr-BE"/>
              </w:rPr>
              <w:t> t/j</w:t>
            </w:r>
          </w:p>
          <w:p w14:paraId="72D9FE72" w14:textId="5D8C153B" w:rsidR="00890EF0" w:rsidRPr="00904163" w:rsidRDefault="00890EF0" w:rsidP="00EB6D59">
            <w:pPr>
              <w:jc w:val="center"/>
              <w:rPr>
                <w:lang w:val="fr-BE"/>
              </w:rPr>
            </w:pPr>
            <w:r w:rsidRPr="00904163">
              <w:rPr>
                <w:lang w:val="fr-BE"/>
              </w:rPr>
              <w:t>t/a</w:t>
            </w:r>
          </w:p>
        </w:tc>
        <w:tc>
          <w:tcPr>
            <w:tcW w:w="989" w:type="dxa"/>
          </w:tcPr>
          <w:p w14:paraId="30033E52" w14:textId="11F4DEA2" w:rsidR="00890EF0" w:rsidRPr="00904163" w:rsidRDefault="00890EF0" w:rsidP="00890EF0">
            <w:pPr>
              <w:jc w:val="center"/>
              <w:rPr>
                <w:lang w:val="fr-BE"/>
              </w:rPr>
            </w:pPr>
          </w:p>
        </w:tc>
        <w:tc>
          <w:tcPr>
            <w:tcW w:w="992" w:type="dxa"/>
          </w:tcPr>
          <w:p w14:paraId="077AA0A4" w14:textId="11F57E24" w:rsidR="00890EF0" w:rsidRPr="00904163" w:rsidRDefault="00890EF0" w:rsidP="00890EF0">
            <w:pPr>
              <w:jc w:val="center"/>
              <w:rPr>
                <w:lang w:val="fr-BE"/>
              </w:rPr>
            </w:pPr>
          </w:p>
        </w:tc>
        <w:tc>
          <w:tcPr>
            <w:tcW w:w="1134" w:type="dxa"/>
          </w:tcPr>
          <w:p w14:paraId="067166AF" w14:textId="494C5F6C" w:rsidR="00890EF0" w:rsidRPr="00904163" w:rsidRDefault="00890EF0" w:rsidP="00890EF0">
            <w:pPr>
              <w:jc w:val="center"/>
              <w:rPr>
                <w:lang w:val="fr-BE"/>
              </w:rPr>
            </w:pPr>
          </w:p>
        </w:tc>
        <w:tc>
          <w:tcPr>
            <w:tcW w:w="1276" w:type="dxa"/>
          </w:tcPr>
          <w:p w14:paraId="477CF667" w14:textId="3C7400B8" w:rsidR="00890EF0" w:rsidRPr="00904163" w:rsidRDefault="00890EF0" w:rsidP="00890EF0">
            <w:pPr>
              <w:jc w:val="center"/>
              <w:rPr>
                <w:lang w:val="fr-BE"/>
              </w:rPr>
            </w:pPr>
          </w:p>
        </w:tc>
        <w:tc>
          <w:tcPr>
            <w:tcW w:w="1276" w:type="dxa"/>
          </w:tcPr>
          <w:p w14:paraId="2005BB6A" w14:textId="4BE572DA" w:rsidR="00890EF0" w:rsidRPr="00904163" w:rsidRDefault="00890EF0" w:rsidP="00890EF0">
            <w:pPr>
              <w:jc w:val="center"/>
              <w:rPr>
                <w:lang w:val="fr-BE"/>
              </w:rPr>
            </w:pPr>
          </w:p>
        </w:tc>
        <w:tc>
          <w:tcPr>
            <w:tcW w:w="1276" w:type="dxa"/>
          </w:tcPr>
          <w:p w14:paraId="16F39DDD" w14:textId="7060C7FF" w:rsidR="00890EF0" w:rsidRPr="00904163" w:rsidRDefault="00890EF0" w:rsidP="00890EF0">
            <w:pPr>
              <w:jc w:val="center"/>
              <w:rPr>
                <w:lang w:val="fr-BE"/>
              </w:rPr>
            </w:pPr>
          </w:p>
        </w:tc>
        <w:tc>
          <w:tcPr>
            <w:tcW w:w="1276" w:type="dxa"/>
          </w:tcPr>
          <w:p w14:paraId="1AFBDE49" w14:textId="74B8CB6B" w:rsidR="00890EF0" w:rsidRPr="00904163" w:rsidRDefault="00890EF0" w:rsidP="00890EF0">
            <w:pPr>
              <w:jc w:val="center"/>
              <w:rPr>
                <w:lang w:val="fr-BE"/>
              </w:rPr>
            </w:pPr>
          </w:p>
        </w:tc>
        <w:tc>
          <w:tcPr>
            <w:tcW w:w="1276" w:type="dxa"/>
          </w:tcPr>
          <w:p w14:paraId="4B8B566F" w14:textId="39C2796B" w:rsidR="00890EF0" w:rsidRPr="00904163" w:rsidRDefault="00890EF0" w:rsidP="00890EF0">
            <w:pPr>
              <w:jc w:val="center"/>
              <w:rPr>
                <w:lang w:val="fr-BE"/>
              </w:rPr>
            </w:pPr>
          </w:p>
        </w:tc>
        <w:tc>
          <w:tcPr>
            <w:tcW w:w="1276" w:type="dxa"/>
          </w:tcPr>
          <w:p w14:paraId="3B7FB7D7" w14:textId="5DA5B94C" w:rsidR="00890EF0" w:rsidRPr="00904163" w:rsidRDefault="00890EF0" w:rsidP="00890EF0">
            <w:pPr>
              <w:jc w:val="center"/>
              <w:rPr>
                <w:lang w:val="fr-BE"/>
              </w:rPr>
            </w:pPr>
          </w:p>
        </w:tc>
      </w:tr>
      <w:tr w:rsidR="00890EF0" w:rsidRPr="00904163" w14:paraId="000BC956" w14:textId="77777777" w:rsidTr="00C644D4">
        <w:tc>
          <w:tcPr>
            <w:tcW w:w="976" w:type="dxa"/>
          </w:tcPr>
          <w:p w14:paraId="365DE73E" w14:textId="53EA8CD8" w:rsidR="00890EF0" w:rsidRPr="00904163" w:rsidRDefault="00890EF0" w:rsidP="00890EF0">
            <w:pPr>
              <w:pStyle w:val="Rponse"/>
              <w:jc w:val="center"/>
            </w:pPr>
          </w:p>
        </w:tc>
        <w:tc>
          <w:tcPr>
            <w:tcW w:w="720" w:type="dxa"/>
            <w:tcBorders>
              <w:right w:val="nil"/>
            </w:tcBorders>
          </w:tcPr>
          <w:p w14:paraId="30B5D2B8" w14:textId="77777777" w:rsidR="00890EF0" w:rsidRPr="00904163" w:rsidRDefault="00890EF0" w:rsidP="00C644D4">
            <w:pPr>
              <w:pStyle w:val="Rponse"/>
            </w:pPr>
          </w:p>
        </w:tc>
        <w:tc>
          <w:tcPr>
            <w:tcW w:w="567" w:type="dxa"/>
            <w:tcBorders>
              <w:left w:val="nil"/>
            </w:tcBorders>
          </w:tcPr>
          <w:p w14:paraId="23EEE343" w14:textId="0E06AA09" w:rsidR="00890EF0" w:rsidRPr="00904163" w:rsidRDefault="00890EF0" w:rsidP="00EB6D59">
            <w:pPr>
              <w:jc w:val="center"/>
              <w:rPr>
                <w:lang w:val="fr-BE"/>
              </w:rPr>
            </w:pPr>
            <w:r w:rsidRPr="00904163">
              <w:rPr>
                <w:lang w:val="fr-BE"/>
              </w:rPr>
              <w:t> t/j</w:t>
            </w:r>
          </w:p>
          <w:p w14:paraId="14481C8D" w14:textId="6CBBEC2F" w:rsidR="00890EF0" w:rsidRPr="00904163" w:rsidRDefault="00890EF0" w:rsidP="00EB6D59">
            <w:pPr>
              <w:jc w:val="center"/>
              <w:rPr>
                <w:lang w:val="fr-BE"/>
              </w:rPr>
            </w:pPr>
            <w:r w:rsidRPr="00904163">
              <w:rPr>
                <w:lang w:val="fr-BE"/>
              </w:rPr>
              <w:t>t/a</w:t>
            </w:r>
          </w:p>
        </w:tc>
        <w:tc>
          <w:tcPr>
            <w:tcW w:w="850" w:type="dxa"/>
            <w:tcBorders>
              <w:right w:val="nil"/>
            </w:tcBorders>
          </w:tcPr>
          <w:p w14:paraId="50AE5841" w14:textId="77777777" w:rsidR="00890EF0" w:rsidRPr="00904163" w:rsidRDefault="00890EF0" w:rsidP="00C644D4">
            <w:pPr>
              <w:pStyle w:val="Rponse"/>
            </w:pPr>
          </w:p>
        </w:tc>
        <w:tc>
          <w:tcPr>
            <w:tcW w:w="571" w:type="dxa"/>
            <w:tcBorders>
              <w:left w:val="nil"/>
            </w:tcBorders>
          </w:tcPr>
          <w:p w14:paraId="6AAF44C9" w14:textId="4FCB98B6" w:rsidR="00890EF0" w:rsidRPr="00904163" w:rsidRDefault="00890EF0" w:rsidP="00EB6D59">
            <w:pPr>
              <w:jc w:val="center"/>
              <w:rPr>
                <w:lang w:val="fr-BE"/>
              </w:rPr>
            </w:pPr>
            <w:r w:rsidRPr="00904163">
              <w:rPr>
                <w:lang w:val="fr-BE"/>
              </w:rPr>
              <w:t> t/j</w:t>
            </w:r>
          </w:p>
          <w:p w14:paraId="0ADD1190" w14:textId="30178D27" w:rsidR="00890EF0" w:rsidRPr="00904163" w:rsidRDefault="00890EF0" w:rsidP="00EB6D59">
            <w:pPr>
              <w:jc w:val="center"/>
              <w:rPr>
                <w:lang w:val="fr-BE"/>
              </w:rPr>
            </w:pPr>
            <w:r w:rsidRPr="00904163">
              <w:rPr>
                <w:lang w:val="fr-BE"/>
              </w:rPr>
              <w:t>t/a</w:t>
            </w:r>
          </w:p>
        </w:tc>
        <w:tc>
          <w:tcPr>
            <w:tcW w:w="989" w:type="dxa"/>
          </w:tcPr>
          <w:p w14:paraId="5DF7783C" w14:textId="4CBD19F9" w:rsidR="00890EF0" w:rsidRPr="00904163" w:rsidRDefault="00890EF0" w:rsidP="00890EF0">
            <w:pPr>
              <w:jc w:val="center"/>
              <w:rPr>
                <w:lang w:val="fr-BE"/>
              </w:rPr>
            </w:pPr>
          </w:p>
        </w:tc>
        <w:tc>
          <w:tcPr>
            <w:tcW w:w="992" w:type="dxa"/>
          </w:tcPr>
          <w:p w14:paraId="79CC751A" w14:textId="4323BAAB" w:rsidR="00890EF0" w:rsidRPr="00904163" w:rsidRDefault="00890EF0" w:rsidP="00890EF0">
            <w:pPr>
              <w:jc w:val="center"/>
              <w:rPr>
                <w:lang w:val="fr-BE"/>
              </w:rPr>
            </w:pPr>
          </w:p>
        </w:tc>
        <w:tc>
          <w:tcPr>
            <w:tcW w:w="1134" w:type="dxa"/>
          </w:tcPr>
          <w:p w14:paraId="33B56872" w14:textId="1CCEC336" w:rsidR="00890EF0" w:rsidRPr="00904163" w:rsidRDefault="00890EF0" w:rsidP="00890EF0">
            <w:pPr>
              <w:jc w:val="center"/>
              <w:rPr>
                <w:lang w:val="fr-BE"/>
              </w:rPr>
            </w:pPr>
          </w:p>
        </w:tc>
        <w:tc>
          <w:tcPr>
            <w:tcW w:w="1276" w:type="dxa"/>
          </w:tcPr>
          <w:p w14:paraId="5174BCF2" w14:textId="6AECE309" w:rsidR="00890EF0" w:rsidRPr="00904163" w:rsidRDefault="00890EF0" w:rsidP="00890EF0">
            <w:pPr>
              <w:jc w:val="center"/>
              <w:rPr>
                <w:lang w:val="fr-BE"/>
              </w:rPr>
            </w:pPr>
          </w:p>
        </w:tc>
        <w:tc>
          <w:tcPr>
            <w:tcW w:w="1276" w:type="dxa"/>
          </w:tcPr>
          <w:p w14:paraId="06818076" w14:textId="2108D555" w:rsidR="00890EF0" w:rsidRPr="00904163" w:rsidRDefault="00890EF0" w:rsidP="00890EF0">
            <w:pPr>
              <w:jc w:val="center"/>
              <w:rPr>
                <w:lang w:val="fr-BE"/>
              </w:rPr>
            </w:pPr>
          </w:p>
        </w:tc>
        <w:tc>
          <w:tcPr>
            <w:tcW w:w="1276" w:type="dxa"/>
          </w:tcPr>
          <w:p w14:paraId="3129DB9A" w14:textId="35A549B1" w:rsidR="00890EF0" w:rsidRPr="00904163" w:rsidRDefault="00890EF0" w:rsidP="00890EF0">
            <w:pPr>
              <w:jc w:val="center"/>
              <w:rPr>
                <w:lang w:val="fr-BE"/>
              </w:rPr>
            </w:pPr>
          </w:p>
        </w:tc>
        <w:tc>
          <w:tcPr>
            <w:tcW w:w="1276" w:type="dxa"/>
          </w:tcPr>
          <w:p w14:paraId="2DDA6748" w14:textId="06563E6B" w:rsidR="00890EF0" w:rsidRPr="00904163" w:rsidRDefault="00890EF0" w:rsidP="00890EF0">
            <w:pPr>
              <w:jc w:val="center"/>
              <w:rPr>
                <w:lang w:val="fr-BE"/>
              </w:rPr>
            </w:pPr>
          </w:p>
        </w:tc>
        <w:tc>
          <w:tcPr>
            <w:tcW w:w="1276" w:type="dxa"/>
          </w:tcPr>
          <w:p w14:paraId="2EB901CF" w14:textId="062CF8ED" w:rsidR="00890EF0" w:rsidRPr="00904163" w:rsidRDefault="00890EF0" w:rsidP="00890EF0">
            <w:pPr>
              <w:jc w:val="center"/>
              <w:rPr>
                <w:lang w:val="fr-BE"/>
              </w:rPr>
            </w:pPr>
          </w:p>
        </w:tc>
        <w:tc>
          <w:tcPr>
            <w:tcW w:w="1276" w:type="dxa"/>
          </w:tcPr>
          <w:p w14:paraId="0A873513" w14:textId="655EF013" w:rsidR="00890EF0" w:rsidRPr="00904163" w:rsidRDefault="00890EF0" w:rsidP="00890EF0">
            <w:pPr>
              <w:jc w:val="center"/>
              <w:rPr>
                <w:lang w:val="fr-BE"/>
              </w:rPr>
            </w:pPr>
          </w:p>
        </w:tc>
      </w:tr>
      <w:tr w:rsidR="00890EF0" w:rsidRPr="00904163" w14:paraId="43EEE598" w14:textId="77777777" w:rsidTr="00C644D4">
        <w:tc>
          <w:tcPr>
            <w:tcW w:w="976" w:type="dxa"/>
          </w:tcPr>
          <w:p w14:paraId="5F379AE4" w14:textId="7A69E553" w:rsidR="00890EF0" w:rsidRPr="00904163" w:rsidRDefault="00890EF0" w:rsidP="00890EF0">
            <w:pPr>
              <w:pStyle w:val="Rponse"/>
              <w:jc w:val="center"/>
            </w:pPr>
          </w:p>
        </w:tc>
        <w:tc>
          <w:tcPr>
            <w:tcW w:w="720" w:type="dxa"/>
            <w:tcBorders>
              <w:right w:val="nil"/>
            </w:tcBorders>
          </w:tcPr>
          <w:p w14:paraId="1E4BD00C" w14:textId="77777777" w:rsidR="00890EF0" w:rsidRPr="00904163" w:rsidRDefault="00890EF0" w:rsidP="00C644D4">
            <w:pPr>
              <w:pStyle w:val="Rponse"/>
            </w:pPr>
          </w:p>
        </w:tc>
        <w:tc>
          <w:tcPr>
            <w:tcW w:w="567" w:type="dxa"/>
            <w:tcBorders>
              <w:left w:val="nil"/>
            </w:tcBorders>
          </w:tcPr>
          <w:p w14:paraId="217F0D25" w14:textId="4A61A034" w:rsidR="00890EF0" w:rsidRPr="00904163" w:rsidRDefault="00890EF0" w:rsidP="00EB6D59">
            <w:pPr>
              <w:jc w:val="center"/>
              <w:rPr>
                <w:lang w:val="fr-BE"/>
              </w:rPr>
            </w:pPr>
            <w:r w:rsidRPr="00904163">
              <w:rPr>
                <w:lang w:val="fr-BE"/>
              </w:rPr>
              <w:t> t/j</w:t>
            </w:r>
          </w:p>
          <w:p w14:paraId="2FB6292F" w14:textId="01F78E90" w:rsidR="00890EF0" w:rsidRPr="00904163" w:rsidRDefault="00890EF0" w:rsidP="00EB6D59">
            <w:pPr>
              <w:jc w:val="center"/>
              <w:rPr>
                <w:lang w:val="fr-BE"/>
              </w:rPr>
            </w:pPr>
            <w:r w:rsidRPr="00904163">
              <w:rPr>
                <w:lang w:val="fr-BE"/>
              </w:rPr>
              <w:t xml:space="preserve"> t/a</w:t>
            </w:r>
          </w:p>
        </w:tc>
        <w:tc>
          <w:tcPr>
            <w:tcW w:w="850" w:type="dxa"/>
            <w:tcBorders>
              <w:right w:val="nil"/>
            </w:tcBorders>
          </w:tcPr>
          <w:p w14:paraId="078C24CE" w14:textId="77777777" w:rsidR="00890EF0" w:rsidRPr="00904163" w:rsidRDefault="00890EF0" w:rsidP="00C644D4">
            <w:pPr>
              <w:pStyle w:val="Rponse"/>
            </w:pPr>
          </w:p>
        </w:tc>
        <w:tc>
          <w:tcPr>
            <w:tcW w:w="571" w:type="dxa"/>
            <w:tcBorders>
              <w:left w:val="nil"/>
            </w:tcBorders>
          </w:tcPr>
          <w:p w14:paraId="2C1F9455" w14:textId="4B7CA328" w:rsidR="00890EF0" w:rsidRPr="00904163" w:rsidRDefault="00890EF0" w:rsidP="00EB6D59">
            <w:pPr>
              <w:jc w:val="center"/>
              <w:rPr>
                <w:lang w:val="fr-BE"/>
              </w:rPr>
            </w:pPr>
            <w:r w:rsidRPr="00904163">
              <w:rPr>
                <w:lang w:val="fr-BE"/>
              </w:rPr>
              <w:t> t/j</w:t>
            </w:r>
          </w:p>
          <w:p w14:paraId="6C877EF5" w14:textId="03428516" w:rsidR="00890EF0" w:rsidRPr="00904163" w:rsidRDefault="00890EF0" w:rsidP="00EB6D59">
            <w:pPr>
              <w:jc w:val="center"/>
              <w:rPr>
                <w:lang w:val="fr-BE"/>
              </w:rPr>
            </w:pPr>
            <w:r w:rsidRPr="00904163">
              <w:rPr>
                <w:lang w:val="fr-BE"/>
              </w:rPr>
              <w:t>t/a</w:t>
            </w:r>
          </w:p>
        </w:tc>
        <w:tc>
          <w:tcPr>
            <w:tcW w:w="989" w:type="dxa"/>
          </w:tcPr>
          <w:p w14:paraId="251E636F" w14:textId="33A4C34F" w:rsidR="00890EF0" w:rsidRPr="00904163" w:rsidRDefault="00890EF0" w:rsidP="00890EF0">
            <w:pPr>
              <w:jc w:val="center"/>
              <w:rPr>
                <w:lang w:val="fr-BE"/>
              </w:rPr>
            </w:pPr>
          </w:p>
        </w:tc>
        <w:tc>
          <w:tcPr>
            <w:tcW w:w="992" w:type="dxa"/>
          </w:tcPr>
          <w:p w14:paraId="19D9587E" w14:textId="2F178061" w:rsidR="00890EF0" w:rsidRPr="00904163" w:rsidRDefault="00890EF0" w:rsidP="00890EF0">
            <w:pPr>
              <w:jc w:val="center"/>
              <w:rPr>
                <w:lang w:val="fr-BE"/>
              </w:rPr>
            </w:pPr>
          </w:p>
        </w:tc>
        <w:tc>
          <w:tcPr>
            <w:tcW w:w="1134" w:type="dxa"/>
          </w:tcPr>
          <w:p w14:paraId="422491F8" w14:textId="72512C25" w:rsidR="00890EF0" w:rsidRPr="00904163" w:rsidRDefault="00890EF0" w:rsidP="00890EF0">
            <w:pPr>
              <w:jc w:val="center"/>
              <w:rPr>
                <w:lang w:val="fr-BE"/>
              </w:rPr>
            </w:pPr>
          </w:p>
        </w:tc>
        <w:tc>
          <w:tcPr>
            <w:tcW w:w="1276" w:type="dxa"/>
          </w:tcPr>
          <w:p w14:paraId="1000B9C7" w14:textId="19D743CF" w:rsidR="00890EF0" w:rsidRPr="00904163" w:rsidRDefault="00890EF0" w:rsidP="00890EF0">
            <w:pPr>
              <w:jc w:val="center"/>
              <w:rPr>
                <w:lang w:val="fr-BE"/>
              </w:rPr>
            </w:pPr>
          </w:p>
        </w:tc>
        <w:tc>
          <w:tcPr>
            <w:tcW w:w="1276" w:type="dxa"/>
          </w:tcPr>
          <w:p w14:paraId="06E3C33D" w14:textId="7765DCDF" w:rsidR="00890EF0" w:rsidRPr="00904163" w:rsidRDefault="00890EF0" w:rsidP="00890EF0">
            <w:pPr>
              <w:jc w:val="center"/>
              <w:rPr>
                <w:lang w:val="fr-BE"/>
              </w:rPr>
            </w:pPr>
          </w:p>
        </w:tc>
        <w:tc>
          <w:tcPr>
            <w:tcW w:w="1276" w:type="dxa"/>
          </w:tcPr>
          <w:p w14:paraId="6AC5BA9F" w14:textId="34248096" w:rsidR="00890EF0" w:rsidRPr="00904163" w:rsidRDefault="00890EF0" w:rsidP="00890EF0">
            <w:pPr>
              <w:jc w:val="center"/>
              <w:rPr>
                <w:lang w:val="fr-BE"/>
              </w:rPr>
            </w:pPr>
          </w:p>
        </w:tc>
        <w:tc>
          <w:tcPr>
            <w:tcW w:w="1276" w:type="dxa"/>
          </w:tcPr>
          <w:p w14:paraId="3E956032" w14:textId="0AFD57F8" w:rsidR="00890EF0" w:rsidRPr="00904163" w:rsidRDefault="00890EF0" w:rsidP="00890EF0">
            <w:pPr>
              <w:jc w:val="center"/>
              <w:rPr>
                <w:lang w:val="fr-BE"/>
              </w:rPr>
            </w:pPr>
          </w:p>
        </w:tc>
        <w:tc>
          <w:tcPr>
            <w:tcW w:w="1276" w:type="dxa"/>
          </w:tcPr>
          <w:p w14:paraId="03983084" w14:textId="238D9E44" w:rsidR="00890EF0" w:rsidRPr="00904163" w:rsidRDefault="00890EF0" w:rsidP="00890EF0">
            <w:pPr>
              <w:jc w:val="center"/>
              <w:rPr>
                <w:lang w:val="fr-BE"/>
              </w:rPr>
            </w:pPr>
          </w:p>
        </w:tc>
        <w:tc>
          <w:tcPr>
            <w:tcW w:w="1276" w:type="dxa"/>
          </w:tcPr>
          <w:p w14:paraId="0089DCF9" w14:textId="6C661702" w:rsidR="00890EF0" w:rsidRPr="00904163" w:rsidRDefault="00890EF0" w:rsidP="00890EF0">
            <w:pPr>
              <w:jc w:val="center"/>
              <w:rPr>
                <w:lang w:val="fr-BE"/>
              </w:rPr>
            </w:pPr>
          </w:p>
        </w:tc>
      </w:tr>
      <w:tr w:rsidR="00890EF0" w:rsidRPr="00904163" w14:paraId="73125A36" w14:textId="77777777" w:rsidTr="00C644D4">
        <w:tc>
          <w:tcPr>
            <w:tcW w:w="976" w:type="dxa"/>
          </w:tcPr>
          <w:p w14:paraId="3EEAC758" w14:textId="4E37F0FA" w:rsidR="00890EF0" w:rsidRPr="00904163" w:rsidRDefault="00890EF0" w:rsidP="00890EF0">
            <w:pPr>
              <w:pStyle w:val="Rponse"/>
              <w:jc w:val="center"/>
            </w:pPr>
          </w:p>
        </w:tc>
        <w:tc>
          <w:tcPr>
            <w:tcW w:w="720" w:type="dxa"/>
            <w:tcBorders>
              <w:right w:val="nil"/>
            </w:tcBorders>
          </w:tcPr>
          <w:p w14:paraId="099D8831" w14:textId="77777777" w:rsidR="00890EF0" w:rsidRPr="00904163" w:rsidRDefault="00890EF0" w:rsidP="00C644D4">
            <w:pPr>
              <w:pStyle w:val="Rponse"/>
            </w:pPr>
          </w:p>
        </w:tc>
        <w:tc>
          <w:tcPr>
            <w:tcW w:w="567" w:type="dxa"/>
            <w:tcBorders>
              <w:left w:val="nil"/>
            </w:tcBorders>
          </w:tcPr>
          <w:p w14:paraId="1731CA32" w14:textId="5D791813" w:rsidR="00890EF0" w:rsidRPr="00904163" w:rsidRDefault="00890EF0" w:rsidP="00EB6D59">
            <w:pPr>
              <w:jc w:val="center"/>
              <w:rPr>
                <w:lang w:val="fr-BE"/>
              </w:rPr>
            </w:pPr>
            <w:r w:rsidRPr="00904163">
              <w:rPr>
                <w:lang w:val="fr-BE"/>
              </w:rPr>
              <w:t> t/j</w:t>
            </w:r>
          </w:p>
          <w:p w14:paraId="05DC3381" w14:textId="60532C19" w:rsidR="00890EF0" w:rsidRPr="00904163" w:rsidRDefault="00890EF0" w:rsidP="00EB6D59">
            <w:pPr>
              <w:jc w:val="center"/>
              <w:rPr>
                <w:lang w:val="fr-BE"/>
              </w:rPr>
            </w:pPr>
            <w:r w:rsidRPr="00904163">
              <w:rPr>
                <w:lang w:val="fr-BE"/>
              </w:rPr>
              <w:t>t/a</w:t>
            </w:r>
          </w:p>
        </w:tc>
        <w:tc>
          <w:tcPr>
            <w:tcW w:w="850" w:type="dxa"/>
            <w:tcBorders>
              <w:right w:val="nil"/>
            </w:tcBorders>
          </w:tcPr>
          <w:p w14:paraId="2FB10E32" w14:textId="77777777" w:rsidR="00890EF0" w:rsidRPr="00904163" w:rsidRDefault="00890EF0" w:rsidP="00C644D4">
            <w:pPr>
              <w:pStyle w:val="Rponse"/>
            </w:pPr>
          </w:p>
        </w:tc>
        <w:tc>
          <w:tcPr>
            <w:tcW w:w="571" w:type="dxa"/>
            <w:tcBorders>
              <w:left w:val="nil"/>
            </w:tcBorders>
          </w:tcPr>
          <w:p w14:paraId="5A3019E2" w14:textId="266C9C33" w:rsidR="00890EF0" w:rsidRPr="00904163" w:rsidRDefault="00890EF0" w:rsidP="00EB6D59">
            <w:pPr>
              <w:jc w:val="center"/>
              <w:rPr>
                <w:lang w:val="fr-BE"/>
              </w:rPr>
            </w:pPr>
            <w:r w:rsidRPr="00904163">
              <w:rPr>
                <w:lang w:val="fr-BE"/>
              </w:rPr>
              <w:t> t/j</w:t>
            </w:r>
          </w:p>
          <w:p w14:paraId="6EB17733" w14:textId="123B0E7A" w:rsidR="00890EF0" w:rsidRPr="00904163" w:rsidRDefault="00890EF0" w:rsidP="00EB6D59">
            <w:pPr>
              <w:jc w:val="center"/>
              <w:rPr>
                <w:lang w:val="fr-BE"/>
              </w:rPr>
            </w:pPr>
            <w:r w:rsidRPr="00904163">
              <w:rPr>
                <w:lang w:val="fr-BE"/>
              </w:rPr>
              <w:t>t/a</w:t>
            </w:r>
          </w:p>
        </w:tc>
        <w:tc>
          <w:tcPr>
            <w:tcW w:w="989" w:type="dxa"/>
          </w:tcPr>
          <w:p w14:paraId="2936C8CE" w14:textId="1141B83C" w:rsidR="00890EF0" w:rsidRPr="00904163" w:rsidRDefault="00890EF0" w:rsidP="00890EF0">
            <w:pPr>
              <w:jc w:val="center"/>
              <w:rPr>
                <w:lang w:val="fr-BE"/>
              </w:rPr>
            </w:pPr>
          </w:p>
        </w:tc>
        <w:tc>
          <w:tcPr>
            <w:tcW w:w="992" w:type="dxa"/>
          </w:tcPr>
          <w:p w14:paraId="35C24241" w14:textId="7D6E7314" w:rsidR="00890EF0" w:rsidRPr="00904163" w:rsidRDefault="00890EF0" w:rsidP="00890EF0">
            <w:pPr>
              <w:jc w:val="center"/>
              <w:rPr>
                <w:lang w:val="fr-BE"/>
              </w:rPr>
            </w:pPr>
          </w:p>
        </w:tc>
        <w:tc>
          <w:tcPr>
            <w:tcW w:w="1134" w:type="dxa"/>
          </w:tcPr>
          <w:p w14:paraId="78749306" w14:textId="6EC101C9" w:rsidR="00890EF0" w:rsidRPr="00904163" w:rsidRDefault="00890EF0" w:rsidP="00890EF0">
            <w:pPr>
              <w:jc w:val="center"/>
              <w:rPr>
                <w:lang w:val="fr-BE"/>
              </w:rPr>
            </w:pPr>
          </w:p>
        </w:tc>
        <w:tc>
          <w:tcPr>
            <w:tcW w:w="1276" w:type="dxa"/>
          </w:tcPr>
          <w:p w14:paraId="2B393E19" w14:textId="3E58C66C" w:rsidR="00890EF0" w:rsidRPr="00904163" w:rsidRDefault="00890EF0" w:rsidP="00890EF0">
            <w:pPr>
              <w:jc w:val="center"/>
              <w:rPr>
                <w:lang w:val="fr-BE"/>
              </w:rPr>
            </w:pPr>
          </w:p>
        </w:tc>
        <w:tc>
          <w:tcPr>
            <w:tcW w:w="1276" w:type="dxa"/>
          </w:tcPr>
          <w:p w14:paraId="4E1014BB" w14:textId="2E2436D8" w:rsidR="00890EF0" w:rsidRPr="00904163" w:rsidRDefault="00890EF0" w:rsidP="00890EF0">
            <w:pPr>
              <w:jc w:val="center"/>
              <w:rPr>
                <w:lang w:val="fr-BE"/>
              </w:rPr>
            </w:pPr>
          </w:p>
        </w:tc>
        <w:tc>
          <w:tcPr>
            <w:tcW w:w="1276" w:type="dxa"/>
          </w:tcPr>
          <w:p w14:paraId="59F826FE" w14:textId="5BA6EECE" w:rsidR="00890EF0" w:rsidRPr="00904163" w:rsidRDefault="00890EF0" w:rsidP="00890EF0">
            <w:pPr>
              <w:jc w:val="center"/>
              <w:rPr>
                <w:lang w:val="fr-BE"/>
              </w:rPr>
            </w:pPr>
          </w:p>
        </w:tc>
        <w:tc>
          <w:tcPr>
            <w:tcW w:w="1276" w:type="dxa"/>
          </w:tcPr>
          <w:p w14:paraId="1FFCCF0B" w14:textId="4B5D76E4" w:rsidR="00890EF0" w:rsidRPr="00904163" w:rsidRDefault="00890EF0" w:rsidP="00890EF0">
            <w:pPr>
              <w:jc w:val="center"/>
              <w:rPr>
                <w:lang w:val="fr-BE"/>
              </w:rPr>
            </w:pPr>
          </w:p>
        </w:tc>
        <w:tc>
          <w:tcPr>
            <w:tcW w:w="1276" w:type="dxa"/>
          </w:tcPr>
          <w:p w14:paraId="409F9AA2" w14:textId="4D8D936C" w:rsidR="00890EF0" w:rsidRPr="00904163" w:rsidRDefault="00890EF0" w:rsidP="00890EF0">
            <w:pPr>
              <w:jc w:val="center"/>
              <w:rPr>
                <w:lang w:val="fr-BE"/>
              </w:rPr>
            </w:pPr>
          </w:p>
        </w:tc>
        <w:tc>
          <w:tcPr>
            <w:tcW w:w="1276" w:type="dxa"/>
          </w:tcPr>
          <w:p w14:paraId="45FC1730" w14:textId="5920774C" w:rsidR="00890EF0" w:rsidRPr="00904163" w:rsidRDefault="00890EF0" w:rsidP="00890EF0">
            <w:pPr>
              <w:jc w:val="center"/>
              <w:rPr>
                <w:lang w:val="fr-BE"/>
              </w:rPr>
            </w:pPr>
          </w:p>
        </w:tc>
      </w:tr>
      <w:tr w:rsidR="00890EF0" w:rsidRPr="00904163" w14:paraId="5F37DDB4" w14:textId="77777777" w:rsidTr="00C644D4">
        <w:tc>
          <w:tcPr>
            <w:tcW w:w="976" w:type="dxa"/>
          </w:tcPr>
          <w:p w14:paraId="221BB84A" w14:textId="0732172F" w:rsidR="00890EF0" w:rsidRPr="00904163" w:rsidRDefault="00890EF0" w:rsidP="00890EF0">
            <w:pPr>
              <w:pStyle w:val="Rponse"/>
              <w:jc w:val="center"/>
            </w:pPr>
          </w:p>
        </w:tc>
        <w:tc>
          <w:tcPr>
            <w:tcW w:w="720" w:type="dxa"/>
            <w:tcBorders>
              <w:right w:val="nil"/>
            </w:tcBorders>
          </w:tcPr>
          <w:p w14:paraId="3E163116" w14:textId="77777777" w:rsidR="00890EF0" w:rsidRPr="00904163" w:rsidRDefault="00890EF0" w:rsidP="00C644D4">
            <w:pPr>
              <w:pStyle w:val="Rponse"/>
            </w:pPr>
          </w:p>
        </w:tc>
        <w:tc>
          <w:tcPr>
            <w:tcW w:w="567" w:type="dxa"/>
            <w:tcBorders>
              <w:left w:val="nil"/>
            </w:tcBorders>
          </w:tcPr>
          <w:p w14:paraId="402784B7" w14:textId="7B7E79DE" w:rsidR="00890EF0" w:rsidRPr="00904163" w:rsidRDefault="00890EF0" w:rsidP="00EB6D59">
            <w:pPr>
              <w:jc w:val="center"/>
              <w:rPr>
                <w:lang w:val="fr-BE"/>
              </w:rPr>
            </w:pPr>
            <w:r w:rsidRPr="00904163">
              <w:rPr>
                <w:lang w:val="fr-BE"/>
              </w:rPr>
              <w:t> t/j</w:t>
            </w:r>
          </w:p>
          <w:p w14:paraId="02FA2237" w14:textId="016EF606" w:rsidR="00890EF0" w:rsidRPr="00904163" w:rsidRDefault="00890EF0" w:rsidP="00EB6D59">
            <w:pPr>
              <w:jc w:val="center"/>
              <w:rPr>
                <w:lang w:val="fr-BE"/>
              </w:rPr>
            </w:pPr>
            <w:r w:rsidRPr="00904163">
              <w:rPr>
                <w:lang w:val="fr-BE"/>
              </w:rPr>
              <w:t>t/a</w:t>
            </w:r>
          </w:p>
        </w:tc>
        <w:tc>
          <w:tcPr>
            <w:tcW w:w="850" w:type="dxa"/>
            <w:tcBorders>
              <w:right w:val="nil"/>
            </w:tcBorders>
          </w:tcPr>
          <w:p w14:paraId="0EECAFCB" w14:textId="77777777" w:rsidR="00890EF0" w:rsidRPr="00904163" w:rsidRDefault="00890EF0" w:rsidP="00C644D4">
            <w:pPr>
              <w:pStyle w:val="Rponse"/>
            </w:pPr>
          </w:p>
        </w:tc>
        <w:tc>
          <w:tcPr>
            <w:tcW w:w="571" w:type="dxa"/>
            <w:tcBorders>
              <w:left w:val="nil"/>
            </w:tcBorders>
          </w:tcPr>
          <w:p w14:paraId="119C81E4" w14:textId="367A5A73" w:rsidR="00890EF0" w:rsidRPr="00904163" w:rsidRDefault="00890EF0" w:rsidP="00EB6D59">
            <w:pPr>
              <w:jc w:val="center"/>
              <w:rPr>
                <w:lang w:val="fr-BE"/>
              </w:rPr>
            </w:pPr>
            <w:r w:rsidRPr="00904163">
              <w:rPr>
                <w:lang w:val="fr-BE"/>
              </w:rPr>
              <w:t> t/j</w:t>
            </w:r>
          </w:p>
          <w:p w14:paraId="6EBF0500" w14:textId="1EC25EC3" w:rsidR="00890EF0" w:rsidRPr="00904163" w:rsidRDefault="00890EF0" w:rsidP="00EB6D59">
            <w:pPr>
              <w:jc w:val="center"/>
              <w:rPr>
                <w:lang w:val="fr-BE"/>
              </w:rPr>
            </w:pPr>
            <w:r w:rsidRPr="00904163">
              <w:rPr>
                <w:lang w:val="fr-BE"/>
              </w:rPr>
              <w:t>t/a</w:t>
            </w:r>
          </w:p>
        </w:tc>
        <w:tc>
          <w:tcPr>
            <w:tcW w:w="989" w:type="dxa"/>
          </w:tcPr>
          <w:p w14:paraId="312FCAAF" w14:textId="79B90030" w:rsidR="00890EF0" w:rsidRPr="00904163" w:rsidRDefault="00890EF0" w:rsidP="00890EF0">
            <w:pPr>
              <w:jc w:val="center"/>
              <w:rPr>
                <w:lang w:val="fr-BE"/>
              </w:rPr>
            </w:pPr>
          </w:p>
        </w:tc>
        <w:tc>
          <w:tcPr>
            <w:tcW w:w="992" w:type="dxa"/>
          </w:tcPr>
          <w:p w14:paraId="117F74D1" w14:textId="54B9DF51" w:rsidR="00890EF0" w:rsidRPr="00904163" w:rsidRDefault="00890EF0" w:rsidP="00890EF0">
            <w:pPr>
              <w:jc w:val="center"/>
              <w:rPr>
                <w:lang w:val="fr-BE"/>
              </w:rPr>
            </w:pPr>
          </w:p>
        </w:tc>
        <w:tc>
          <w:tcPr>
            <w:tcW w:w="1134" w:type="dxa"/>
          </w:tcPr>
          <w:p w14:paraId="61B13636" w14:textId="443C3494" w:rsidR="00890EF0" w:rsidRPr="00904163" w:rsidRDefault="00890EF0" w:rsidP="00890EF0">
            <w:pPr>
              <w:jc w:val="center"/>
              <w:rPr>
                <w:lang w:val="fr-BE"/>
              </w:rPr>
            </w:pPr>
          </w:p>
        </w:tc>
        <w:tc>
          <w:tcPr>
            <w:tcW w:w="1276" w:type="dxa"/>
          </w:tcPr>
          <w:p w14:paraId="6679AFF9" w14:textId="7E6D5AAA" w:rsidR="00890EF0" w:rsidRPr="00904163" w:rsidRDefault="00890EF0" w:rsidP="00890EF0">
            <w:pPr>
              <w:jc w:val="center"/>
              <w:rPr>
                <w:lang w:val="fr-BE"/>
              </w:rPr>
            </w:pPr>
          </w:p>
        </w:tc>
        <w:tc>
          <w:tcPr>
            <w:tcW w:w="1276" w:type="dxa"/>
          </w:tcPr>
          <w:p w14:paraId="6560D50C" w14:textId="25992000" w:rsidR="00890EF0" w:rsidRPr="00904163" w:rsidRDefault="00890EF0" w:rsidP="00890EF0">
            <w:pPr>
              <w:jc w:val="center"/>
              <w:rPr>
                <w:lang w:val="fr-BE"/>
              </w:rPr>
            </w:pPr>
          </w:p>
        </w:tc>
        <w:tc>
          <w:tcPr>
            <w:tcW w:w="1276" w:type="dxa"/>
          </w:tcPr>
          <w:p w14:paraId="4EDA1549" w14:textId="7A8D9BA6" w:rsidR="00890EF0" w:rsidRPr="00904163" w:rsidRDefault="00890EF0" w:rsidP="00890EF0">
            <w:pPr>
              <w:jc w:val="center"/>
              <w:rPr>
                <w:lang w:val="fr-BE"/>
              </w:rPr>
            </w:pPr>
          </w:p>
        </w:tc>
        <w:tc>
          <w:tcPr>
            <w:tcW w:w="1276" w:type="dxa"/>
          </w:tcPr>
          <w:p w14:paraId="1F6F68E3" w14:textId="5F4BD094" w:rsidR="00890EF0" w:rsidRPr="00904163" w:rsidRDefault="00890EF0" w:rsidP="00890EF0">
            <w:pPr>
              <w:jc w:val="center"/>
              <w:rPr>
                <w:lang w:val="fr-BE"/>
              </w:rPr>
            </w:pPr>
          </w:p>
        </w:tc>
        <w:tc>
          <w:tcPr>
            <w:tcW w:w="1276" w:type="dxa"/>
          </w:tcPr>
          <w:p w14:paraId="10179E5D" w14:textId="3214B40B" w:rsidR="00890EF0" w:rsidRPr="00904163" w:rsidRDefault="00890EF0" w:rsidP="00890EF0">
            <w:pPr>
              <w:jc w:val="center"/>
              <w:rPr>
                <w:lang w:val="fr-BE"/>
              </w:rPr>
            </w:pPr>
          </w:p>
        </w:tc>
        <w:tc>
          <w:tcPr>
            <w:tcW w:w="1276" w:type="dxa"/>
          </w:tcPr>
          <w:p w14:paraId="75231DB7" w14:textId="21576D9C" w:rsidR="00890EF0" w:rsidRPr="00904163" w:rsidRDefault="00890EF0" w:rsidP="00890EF0">
            <w:pPr>
              <w:jc w:val="center"/>
              <w:rPr>
                <w:lang w:val="fr-BE"/>
              </w:rPr>
            </w:pPr>
          </w:p>
        </w:tc>
      </w:tr>
      <w:tr w:rsidR="00890EF0" w:rsidRPr="00904163" w14:paraId="6038743E" w14:textId="77777777" w:rsidTr="00C644D4">
        <w:tc>
          <w:tcPr>
            <w:tcW w:w="976" w:type="dxa"/>
          </w:tcPr>
          <w:p w14:paraId="7D4135B4" w14:textId="478C02E5" w:rsidR="00890EF0" w:rsidRPr="00904163" w:rsidRDefault="00890EF0" w:rsidP="00890EF0">
            <w:pPr>
              <w:pStyle w:val="Rponse"/>
              <w:jc w:val="center"/>
            </w:pPr>
          </w:p>
        </w:tc>
        <w:tc>
          <w:tcPr>
            <w:tcW w:w="720" w:type="dxa"/>
            <w:tcBorders>
              <w:right w:val="nil"/>
            </w:tcBorders>
          </w:tcPr>
          <w:p w14:paraId="037B4593" w14:textId="77777777" w:rsidR="00890EF0" w:rsidRPr="00904163" w:rsidRDefault="00890EF0" w:rsidP="00C644D4">
            <w:pPr>
              <w:pStyle w:val="Rponse"/>
            </w:pPr>
          </w:p>
        </w:tc>
        <w:tc>
          <w:tcPr>
            <w:tcW w:w="567" w:type="dxa"/>
            <w:tcBorders>
              <w:left w:val="nil"/>
            </w:tcBorders>
          </w:tcPr>
          <w:p w14:paraId="0AF857D4" w14:textId="7465E125" w:rsidR="00890EF0" w:rsidRPr="00904163" w:rsidRDefault="00890EF0" w:rsidP="00EB6D59">
            <w:pPr>
              <w:jc w:val="center"/>
              <w:rPr>
                <w:lang w:val="fr-BE"/>
              </w:rPr>
            </w:pPr>
            <w:r w:rsidRPr="00904163">
              <w:rPr>
                <w:lang w:val="fr-BE"/>
              </w:rPr>
              <w:t> t/j</w:t>
            </w:r>
          </w:p>
          <w:p w14:paraId="6C54E92C" w14:textId="2C77EECC" w:rsidR="00890EF0" w:rsidRPr="00904163" w:rsidRDefault="00890EF0" w:rsidP="00EB6D59">
            <w:pPr>
              <w:jc w:val="center"/>
              <w:rPr>
                <w:lang w:val="fr-BE"/>
              </w:rPr>
            </w:pPr>
            <w:r w:rsidRPr="00904163">
              <w:rPr>
                <w:lang w:val="fr-BE"/>
              </w:rPr>
              <w:t>t/a</w:t>
            </w:r>
          </w:p>
        </w:tc>
        <w:tc>
          <w:tcPr>
            <w:tcW w:w="850" w:type="dxa"/>
            <w:tcBorders>
              <w:right w:val="nil"/>
            </w:tcBorders>
          </w:tcPr>
          <w:p w14:paraId="668764B2" w14:textId="77777777" w:rsidR="00890EF0" w:rsidRPr="00904163" w:rsidRDefault="00890EF0" w:rsidP="00C644D4">
            <w:pPr>
              <w:pStyle w:val="Rponse"/>
            </w:pPr>
          </w:p>
        </w:tc>
        <w:tc>
          <w:tcPr>
            <w:tcW w:w="571" w:type="dxa"/>
            <w:tcBorders>
              <w:left w:val="nil"/>
            </w:tcBorders>
          </w:tcPr>
          <w:p w14:paraId="0FC82A64" w14:textId="2920B333" w:rsidR="00890EF0" w:rsidRPr="00904163" w:rsidRDefault="00890EF0" w:rsidP="00EB6D59">
            <w:pPr>
              <w:jc w:val="center"/>
              <w:rPr>
                <w:lang w:val="fr-BE"/>
              </w:rPr>
            </w:pPr>
            <w:r w:rsidRPr="00904163">
              <w:rPr>
                <w:lang w:val="fr-BE"/>
              </w:rPr>
              <w:t> t/j</w:t>
            </w:r>
          </w:p>
          <w:p w14:paraId="6BE2F541" w14:textId="7131F85F" w:rsidR="00890EF0" w:rsidRPr="00904163" w:rsidRDefault="00890EF0" w:rsidP="00EB6D59">
            <w:pPr>
              <w:jc w:val="center"/>
              <w:rPr>
                <w:lang w:val="fr-BE"/>
              </w:rPr>
            </w:pPr>
            <w:r w:rsidRPr="00904163">
              <w:rPr>
                <w:lang w:val="fr-BE"/>
              </w:rPr>
              <w:t>t/a</w:t>
            </w:r>
          </w:p>
        </w:tc>
        <w:tc>
          <w:tcPr>
            <w:tcW w:w="989" w:type="dxa"/>
          </w:tcPr>
          <w:p w14:paraId="7CE7A7F6" w14:textId="668E9CC3" w:rsidR="00890EF0" w:rsidRPr="00904163" w:rsidRDefault="00890EF0" w:rsidP="00890EF0">
            <w:pPr>
              <w:jc w:val="center"/>
              <w:rPr>
                <w:lang w:val="fr-BE"/>
              </w:rPr>
            </w:pPr>
          </w:p>
        </w:tc>
        <w:tc>
          <w:tcPr>
            <w:tcW w:w="992" w:type="dxa"/>
          </w:tcPr>
          <w:p w14:paraId="5E237131" w14:textId="465FDC2E" w:rsidR="00890EF0" w:rsidRPr="00904163" w:rsidRDefault="00890EF0" w:rsidP="00890EF0">
            <w:pPr>
              <w:jc w:val="center"/>
              <w:rPr>
                <w:lang w:val="fr-BE"/>
              </w:rPr>
            </w:pPr>
          </w:p>
        </w:tc>
        <w:tc>
          <w:tcPr>
            <w:tcW w:w="1134" w:type="dxa"/>
          </w:tcPr>
          <w:p w14:paraId="10BA4324" w14:textId="7279D150" w:rsidR="00890EF0" w:rsidRPr="00904163" w:rsidRDefault="00890EF0" w:rsidP="00890EF0">
            <w:pPr>
              <w:jc w:val="center"/>
              <w:rPr>
                <w:lang w:val="fr-BE"/>
              </w:rPr>
            </w:pPr>
          </w:p>
        </w:tc>
        <w:tc>
          <w:tcPr>
            <w:tcW w:w="1276" w:type="dxa"/>
          </w:tcPr>
          <w:p w14:paraId="54AE637D" w14:textId="7335D002" w:rsidR="00890EF0" w:rsidRPr="00904163" w:rsidRDefault="00890EF0" w:rsidP="00890EF0">
            <w:pPr>
              <w:jc w:val="center"/>
              <w:rPr>
                <w:lang w:val="fr-BE"/>
              </w:rPr>
            </w:pPr>
          </w:p>
        </w:tc>
        <w:tc>
          <w:tcPr>
            <w:tcW w:w="1276" w:type="dxa"/>
          </w:tcPr>
          <w:p w14:paraId="412BA114" w14:textId="0ADA492C" w:rsidR="00890EF0" w:rsidRPr="00904163" w:rsidRDefault="00890EF0" w:rsidP="00890EF0">
            <w:pPr>
              <w:jc w:val="center"/>
              <w:rPr>
                <w:lang w:val="fr-BE"/>
              </w:rPr>
            </w:pPr>
          </w:p>
        </w:tc>
        <w:tc>
          <w:tcPr>
            <w:tcW w:w="1276" w:type="dxa"/>
          </w:tcPr>
          <w:p w14:paraId="41CF60F8" w14:textId="136AFF8C" w:rsidR="00890EF0" w:rsidRPr="00904163" w:rsidRDefault="00890EF0" w:rsidP="00890EF0">
            <w:pPr>
              <w:jc w:val="center"/>
              <w:rPr>
                <w:lang w:val="fr-BE"/>
              </w:rPr>
            </w:pPr>
          </w:p>
        </w:tc>
        <w:tc>
          <w:tcPr>
            <w:tcW w:w="1276" w:type="dxa"/>
          </w:tcPr>
          <w:p w14:paraId="4BC7E8BA" w14:textId="4C8E8AAD" w:rsidR="00890EF0" w:rsidRPr="00904163" w:rsidRDefault="00890EF0" w:rsidP="00890EF0">
            <w:pPr>
              <w:jc w:val="center"/>
              <w:rPr>
                <w:lang w:val="fr-BE"/>
              </w:rPr>
            </w:pPr>
          </w:p>
        </w:tc>
        <w:tc>
          <w:tcPr>
            <w:tcW w:w="1276" w:type="dxa"/>
          </w:tcPr>
          <w:p w14:paraId="4F381138" w14:textId="02B09D48" w:rsidR="00890EF0" w:rsidRPr="00904163" w:rsidRDefault="00890EF0" w:rsidP="00890EF0">
            <w:pPr>
              <w:jc w:val="center"/>
              <w:rPr>
                <w:lang w:val="fr-BE"/>
              </w:rPr>
            </w:pPr>
          </w:p>
        </w:tc>
        <w:tc>
          <w:tcPr>
            <w:tcW w:w="1276" w:type="dxa"/>
          </w:tcPr>
          <w:p w14:paraId="34F96F88" w14:textId="0896225A" w:rsidR="00890EF0" w:rsidRPr="00904163" w:rsidRDefault="00890EF0" w:rsidP="00890EF0">
            <w:pPr>
              <w:jc w:val="center"/>
              <w:rPr>
                <w:lang w:val="fr-BE"/>
              </w:rPr>
            </w:pPr>
          </w:p>
        </w:tc>
      </w:tr>
      <w:tr w:rsidR="00890EF0" w:rsidRPr="00904163" w14:paraId="59639761" w14:textId="77777777" w:rsidTr="00C644D4">
        <w:tc>
          <w:tcPr>
            <w:tcW w:w="976" w:type="dxa"/>
          </w:tcPr>
          <w:p w14:paraId="70D0656F" w14:textId="3B22585A" w:rsidR="00890EF0" w:rsidRPr="00904163" w:rsidRDefault="00890EF0" w:rsidP="00890EF0">
            <w:pPr>
              <w:pStyle w:val="Rponse"/>
              <w:jc w:val="center"/>
            </w:pPr>
          </w:p>
        </w:tc>
        <w:tc>
          <w:tcPr>
            <w:tcW w:w="720" w:type="dxa"/>
            <w:tcBorders>
              <w:right w:val="nil"/>
            </w:tcBorders>
          </w:tcPr>
          <w:p w14:paraId="591C31A6" w14:textId="77777777" w:rsidR="00890EF0" w:rsidRPr="00904163" w:rsidRDefault="00890EF0" w:rsidP="00C644D4">
            <w:pPr>
              <w:pStyle w:val="Rponse"/>
            </w:pPr>
          </w:p>
        </w:tc>
        <w:tc>
          <w:tcPr>
            <w:tcW w:w="567" w:type="dxa"/>
            <w:tcBorders>
              <w:left w:val="nil"/>
            </w:tcBorders>
          </w:tcPr>
          <w:p w14:paraId="47A67BAE" w14:textId="2B28D911" w:rsidR="00890EF0" w:rsidRPr="00904163" w:rsidRDefault="00890EF0" w:rsidP="005C02FA">
            <w:pPr>
              <w:jc w:val="center"/>
              <w:rPr>
                <w:lang w:val="fr-BE"/>
              </w:rPr>
            </w:pPr>
            <w:r w:rsidRPr="00904163">
              <w:rPr>
                <w:lang w:val="fr-BE"/>
              </w:rPr>
              <w:t> t/j</w:t>
            </w:r>
          </w:p>
          <w:p w14:paraId="1FE5849F" w14:textId="26216AB7" w:rsidR="00890EF0" w:rsidRPr="00904163" w:rsidRDefault="00890EF0" w:rsidP="005C02FA">
            <w:pPr>
              <w:jc w:val="center"/>
              <w:rPr>
                <w:lang w:val="fr-BE"/>
              </w:rPr>
            </w:pPr>
            <w:r w:rsidRPr="00904163">
              <w:rPr>
                <w:lang w:val="fr-BE"/>
              </w:rPr>
              <w:t>t/a</w:t>
            </w:r>
          </w:p>
        </w:tc>
        <w:tc>
          <w:tcPr>
            <w:tcW w:w="850" w:type="dxa"/>
            <w:tcBorders>
              <w:right w:val="nil"/>
            </w:tcBorders>
          </w:tcPr>
          <w:p w14:paraId="6AE85159" w14:textId="77777777" w:rsidR="00890EF0" w:rsidRPr="00904163" w:rsidRDefault="00890EF0" w:rsidP="00C644D4">
            <w:pPr>
              <w:pStyle w:val="Rponse"/>
            </w:pPr>
          </w:p>
        </w:tc>
        <w:tc>
          <w:tcPr>
            <w:tcW w:w="571" w:type="dxa"/>
            <w:tcBorders>
              <w:left w:val="nil"/>
            </w:tcBorders>
          </w:tcPr>
          <w:p w14:paraId="253A0270" w14:textId="732EF134" w:rsidR="00890EF0" w:rsidRPr="00904163" w:rsidRDefault="00890EF0" w:rsidP="005C02FA">
            <w:pPr>
              <w:jc w:val="center"/>
              <w:rPr>
                <w:lang w:val="fr-BE"/>
              </w:rPr>
            </w:pPr>
            <w:r w:rsidRPr="00904163">
              <w:rPr>
                <w:lang w:val="fr-BE"/>
              </w:rPr>
              <w:t> t/j</w:t>
            </w:r>
          </w:p>
          <w:p w14:paraId="61F00C93" w14:textId="3C260113" w:rsidR="00890EF0" w:rsidRPr="00904163" w:rsidRDefault="00890EF0" w:rsidP="005C02FA">
            <w:pPr>
              <w:jc w:val="center"/>
              <w:rPr>
                <w:lang w:val="fr-BE"/>
              </w:rPr>
            </w:pPr>
            <w:r w:rsidRPr="00904163">
              <w:rPr>
                <w:lang w:val="fr-BE"/>
              </w:rPr>
              <w:t>t/a</w:t>
            </w:r>
          </w:p>
        </w:tc>
        <w:tc>
          <w:tcPr>
            <w:tcW w:w="989" w:type="dxa"/>
          </w:tcPr>
          <w:p w14:paraId="511F4735" w14:textId="423537DA" w:rsidR="00890EF0" w:rsidRPr="00904163" w:rsidRDefault="00890EF0" w:rsidP="00890EF0">
            <w:pPr>
              <w:jc w:val="center"/>
              <w:rPr>
                <w:lang w:val="fr-BE"/>
              </w:rPr>
            </w:pPr>
          </w:p>
        </w:tc>
        <w:tc>
          <w:tcPr>
            <w:tcW w:w="992" w:type="dxa"/>
          </w:tcPr>
          <w:p w14:paraId="37FB93FF" w14:textId="3B29808B" w:rsidR="00890EF0" w:rsidRPr="00904163" w:rsidRDefault="00890EF0" w:rsidP="00890EF0">
            <w:pPr>
              <w:jc w:val="center"/>
              <w:rPr>
                <w:lang w:val="fr-BE"/>
              </w:rPr>
            </w:pPr>
          </w:p>
        </w:tc>
        <w:tc>
          <w:tcPr>
            <w:tcW w:w="1134" w:type="dxa"/>
          </w:tcPr>
          <w:p w14:paraId="49696C03" w14:textId="42330A93" w:rsidR="00890EF0" w:rsidRPr="00904163" w:rsidRDefault="00890EF0" w:rsidP="00890EF0">
            <w:pPr>
              <w:jc w:val="center"/>
              <w:rPr>
                <w:lang w:val="fr-BE"/>
              </w:rPr>
            </w:pPr>
          </w:p>
        </w:tc>
        <w:tc>
          <w:tcPr>
            <w:tcW w:w="1276" w:type="dxa"/>
          </w:tcPr>
          <w:p w14:paraId="6C6188C7" w14:textId="3FD0A412" w:rsidR="00890EF0" w:rsidRPr="00904163" w:rsidRDefault="00890EF0" w:rsidP="00890EF0">
            <w:pPr>
              <w:jc w:val="center"/>
              <w:rPr>
                <w:lang w:val="fr-BE"/>
              </w:rPr>
            </w:pPr>
          </w:p>
        </w:tc>
        <w:tc>
          <w:tcPr>
            <w:tcW w:w="1276" w:type="dxa"/>
          </w:tcPr>
          <w:p w14:paraId="74C92463" w14:textId="13FF2F92" w:rsidR="00890EF0" w:rsidRPr="00904163" w:rsidRDefault="00890EF0" w:rsidP="00890EF0">
            <w:pPr>
              <w:jc w:val="center"/>
              <w:rPr>
                <w:lang w:val="fr-BE"/>
              </w:rPr>
            </w:pPr>
          </w:p>
        </w:tc>
        <w:tc>
          <w:tcPr>
            <w:tcW w:w="1276" w:type="dxa"/>
          </w:tcPr>
          <w:p w14:paraId="6385F1F5" w14:textId="41B9E7D2" w:rsidR="00890EF0" w:rsidRPr="00904163" w:rsidRDefault="00890EF0" w:rsidP="00890EF0">
            <w:pPr>
              <w:jc w:val="center"/>
              <w:rPr>
                <w:lang w:val="fr-BE"/>
              </w:rPr>
            </w:pPr>
          </w:p>
        </w:tc>
        <w:tc>
          <w:tcPr>
            <w:tcW w:w="1276" w:type="dxa"/>
          </w:tcPr>
          <w:p w14:paraId="24A037EC" w14:textId="2F7F4D01" w:rsidR="00890EF0" w:rsidRPr="00904163" w:rsidRDefault="00890EF0" w:rsidP="00890EF0">
            <w:pPr>
              <w:jc w:val="center"/>
              <w:rPr>
                <w:lang w:val="fr-BE"/>
              </w:rPr>
            </w:pPr>
          </w:p>
        </w:tc>
        <w:tc>
          <w:tcPr>
            <w:tcW w:w="1276" w:type="dxa"/>
          </w:tcPr>
          <w:p w14:paraId="318E0C23" w14:textId="4FB6B65F" w:rsidR="00890EF0" w:rsidRPr="00904163" w:rsidRDefault="00890EF0" w:rsidP="00890EF0">
            <w:pPr>
              <w:jc w:val="center"/>
              <w:rPr>
                <w:lang w:val="fr-BE"/>
              </w:rPr>
            </w:pPr>
          </w:p>
        </w:tc>
        <w:tc>
          <w:tcPr>
            <w:tcW w:w="1276" w:type="dxa"/>
          </w:tcPr>
          <w:p w14:paraId="3174656B" w14:textId="1F3BAF09" w:rsidR="00890EF0" w:rsidRPr="00904163" w:rsidRDefault="00890EF0" w:rsidP="00890EF0">
            <w:pPr>
              <w:jc w:val="center"/>
              <w:rPr>
                <w:lang w:val="fr-BE"/>
              </w:rPr>
            </w:pPr>
          </w:p>
        </w:tc>
      </w:tr>
      <w:tr w:rsidR="00890EF0" w:rsidRPr="00904163" w14:paraId="1C146E36" w14:textId="77777777" w:rsidTr="00C644D4">
        <w:tc>
          <w:tcPr>
            <w:tcW w:w="976" w:type="dxa"/>
          </w:tcPr>
          <w:p w14:paraId="5CB35873" w14:textId="04066FEE" w:rsidR="00890EF0" w:rsidRPr="00904163" w:rsidRDefault="00890EF0" w:rsidP="00890EF0">
            <w:pPr>
              <w:pStyle w:val="Rponse"/>
              <w:jc w:val="center"/>
            </w:pPr>
          </w:p>
        </w:tc>
        <w:tc>
          <w:tcPr>
            <w:tcW w:w="720" w:type="dxa"/>
            <w:tcBorders>
              <w:right w:val="nil"/>
            </w:tcBorders>
          </w:tcPr>
          <w:p w14:paraId="682B22AE" w14:textId="77777777" w:rsidR="00890EF0" w:rsidRPr="00904163" w:rsidRDefault="00890EF0" w:rsidP="00C644D4">
            <w:pPr>
              <w:pStyle w:val="Rponse"/>
            </w:pPr>
          </w:p>
        </w:tc>
        <w:tc>
          <w:tcPr>
            <w:tcW w:w="567" w:type="dxa"/>
            <w:tcBorders>
              <w:left w:val="nil"/>
            </w:tcBorders>
          </w:tcPr>
          <w:p w14:paraId="65A69B09" w14:textId="29A98A4B" w:rsidR="00890EF0" w:rsidRPr="00904163" w:rsidRDefault="00890EF0" w:rsidP="005C02FA">
            <w:pPr>
              <w:jc w:val="center"/>
              <w:rPr>
                <w:lang w:val="fr-BE"/>
              </w:rPr>
            </w:pPr>
            <w:r w:rsidRPr="00904163">
              <w:rPr>
                <w:lang w:val="fr-BE"/>
              </w:rPr>
              <w:t> t/j</w:t>
            </w:r>
          </w:p>
          <w:p w14:paraId="4922A817" w14:textId="73570AA8" w:rsidR="00890EF0" w:rsidRPr="00904163" w:rsidRDefault="00890EF0" w:rsidP="005C02FA">
            <w:pPr>
              <w:jc w:val="center"/>
              <w:rPr>
                <w:lang w:val="fr-BE"/>
              </w:rPr>
            </w:pPr>
            <w:r w:rsidRPr="00904163">
              <w:rPr>
                <w:lang w:val="fr-BE"/>
              </w:rPr>
              <w:t>t/a</w:t>
            </w:r>
          </w:p>
        </w:tc>
        <w:tc>
          <w:tcPr>
            <w:tcW w:w="850" w:type="dxa"/>
            <w:tcBorders>
              <w:right w:val="nil"/>
            </w:tcBorders>
          </w:tcPr>
          <w:p w14:paraId="3C751581" w14:textId="77777777" w:rsidR="00890EF0" w:rsidRPr="00904163" w:rsidRDefault="00890EF0" w:rsidP="00C644D4">
            <w:pPr>
              <w:pStyle w:val="Rponse"/>
            </w:pPr>
          </w:p>
        </w:tc>
        <w:tc>
          <w:tcPr>
            <w:tcW w:w="571" w:type="dxa"/>
            <w:tcBorders>
              <w:left w:val="nil"/>
            </w:tcBorders>
          </w:tcPr>
          <w:p w14:paraId="11DF02E9" w14:textId="6D85AE1A" w:rsidR="00890EF0" w:rsidRPr="00904163" w:rsidRDefault="00890EF0" w:rsidP="005C02FA">
            <w:pPr>
              <w:jc w:val="center"/>
              <w:rPr>
                <w:lang w:val="fr-BE"/>
              </w:rPr>
            </w:pPr>
            <w:r w:rsidRPr="00904163">
              <w:rPr>
                <w:lang w:val="fr-BE"/>
              </w:rPr>
              <w:t> t/j</w:t>
            </w:r>
          </w:p>
          <w:p w14:paraId="364C2AEA" w14:textId="29F99AA9" w:rsidR="00890EF0" w:rsidRPr="00904163" w:rsidRDefault="00890EF0" w:rsidP="005C02FA">
            <w:pPr>
              <w:jc w:val="center"/>
              <w:rPr>
                <w:lang w:val="fr-BE"/>
              </w:rPr>
            </w:pPr>
            <w:r w:rsidRPr="00904163">
              <w:rPr>
                <w:lang w:val="fr-BE"/>
              </w:rPr>
              <w:t>t/a</w:t>
            </w:r>
          </w:p>
        </w:tc>
        <w:tc>
          <w:tcPr>
            <w:tcW w:w="989" w:type="dxa"/>
          </w:tcPr>
          <w:p w14:paraId="23171C97" w14:textId="7ABC262C" w:rsidR="00890EF0" w:rsidRPr="00904163" w:rsidRDefault="00890EF0" w:rsidP="00890EF0">
            <w:pPr>
              <w:jc w:val="center"/>
              <w:rPr>
                <w:lang w:val="fr-BE"/>
              </w:rPr>
            </w:pPr>
          </w:p>
        </w:tc>
        <w:tc>
          <w:tcPr>
            <w:tcW w:w="992" w:type="dxa"/>
          </w:tcPr>
          <w:p w14:paraId="48B08E91" w14:textId="1522FFCD" w:rsidR="00890EF0" w:rsidRPr="00904163" w:rsidRDefault="00890EF0" w:rsidP="00890EF0">
            <w:pPr>
              <w:jc w:val="center"/>
              <w:rPr>
                <w:lang w:val="fr-BE"/>
              </w:rPr>
            </w:pPr>
          </w:p>
        </w:tc>
        <w:tc>
          <w:tcPr>
            <w:tcW w:w="1134" w:type="dxa"/>
          </w:tcPr>
          <w:p w14:paraId="385A35FB" w14:textId="4EF12B9D" w:rsidR="00890EF0" w:rsidRPr="00904163" w:rsidRDefault="00890EF0" w:rsidP="00890EF0">
            <w:pPr>
              <w:jc w:val="center"/>
              <w:rPr>
                <w:lang w:val="fr-BE"/>
              </w:rPr>
            </w:pPr>
          </w:p>
        </w:tc>
        <w:tc>
          <w:tcPr>
            <w:tcW w:w="1276" w:type="dxa"/>
          </w:tcPr>
          <w:p w14:paraId="77D5A7D6" w14:textId="2AD1D550" w:rsidR="00890EF0" w:rsidRPr="00904163" w:rsidRDefault="00890EF0" w:rsidP="00890EF0">
            <w:pPr>
              <w:jc w:val="center"/>
              <w:rPr>
                <w:lang w:val="fr-BE"/>
              </w:rPr>
            </w:pPr>
          </w:p>
        </w:tc>
        <w:tc>
          <w:tcPr>
            <w:tcW w:w="1276" w:type="dxa"/>
          </w:tcPr>
          <w:p w14:paraId="5A94ABC9" w14:textId="56F25C75" w:rsidR="00890EF0" w:rsidRPr="00904163" w:rsidRDefault="00890EF0" w:rsidP="00890EF0">
            <w:pPr>
              <w:jc w:val="center"/>
              <w:rPr>
                <w:lang w:val="fr-BE"/>
              </w:rPr>
            </w:pPr>
          </w:p>
        </w:tc>
        <w:tc>
          <w:tcPr>
            <w:tcW w:w="1276" w:type="dxa"/>
          </w:tcPr>
          <w:p w14:paraId="148F1F5B" w14:textId="3A5E83C8" w:rsidR="00890EF0" w:rsidRPr="00904163" w:rsidRDefault="00890EF0" w:rsidP="00890EF0">
            <w:pPr>
              <w:jc w:val="center"/>
              <w:rPr>
                <w:lang w:val="fr-BE"/>
              </w:rPr>
            </w:pPr>
          </w:p>
        </w:tc>
        <w:tc>
          <w:tcPr>
            <w:tcW w:w="1276" w:type="dxa"/>
          </w:tcPr>
          <w:p w14:paraId="51B297A9" w14:textId="0B0783F8" w:rsidR="00890EF0" w:rsidRPr="00904163" w:rsidRDefault="00890EF0" w:rsidP="00890EF0">
            <w:pPr>
              <w:jc w:val="center"/>
              <w:rPr>
                <w:lang w:val="fr-BE"/>
              </w:rPr>
            </w:pPr>
          </w:p>
        </w:tc>
        <w:tc>
          <w:tcPr>
            <w:tcW w:w="1276" w:type="dxa"/>
          </w:tcPr>
          <w:p w14:paraId="4B7111AD" w14:textId="510013E1" w:rsidR="00890EF0" w:rsidRPr="00904163" w:rsidRDefault="00890EF0" w:rsidP="00890EF0">
            <w:pPr>
              <w:jc w:val="center"/>
              <w:rPr>
                <w:lang w:val="fr-BE"/>
              </w:rPr>
            </w:pPr>
          </w:p>
        </w:tc>
        <w:tc>
          <w:tcPr>
            <w:tcW w:w="1276" w:type="dxa"/>
          </w:tcPr>
          <w:p w14:paraId="4BBFE72C" w14:textId="6F19EF59" w:rsidR="00890EF0" w:rsidRPr="00904163" w:rsidRDefault="00890EF0" w:rsidP="00890EF0">
            <w:pPr>
              <w:jc w:val="center"/>
              <w:rPr>
                <w:lang w:val="fr-BE"/>
              </w:rPr>
            </w:pPr>
          </w:p>
        </w:tc>
      </w:tr>
      <w:tr w:rsidR="00890EF0" w:rsidRPr="00904163" w14:paraId="336464D0" w14:textId="77777777" w:rsidTr="00C644D4">
        <w:tc>
          <w:tcPr>
            <w:tcW w:w="976" w:type="dxa"/>
          </w:tcPr>
          <w:p w14:paraId="56D4BE52" w14:textId="73410E42" w:rsidR="00890EF0" w:rsidRPr="00904163" w:rsidRDefault="00890EF0" w:rsidP="00890EF0">
            <w:pPr>
              <w:pStyle w:val="Rponse"/>
              <w:jc w:val="center"/>
            </w:pPr>
          </w:p>
        </w:tc>
        <w:tc>
          <w:tcPr>
            <w:tcW w:w="720" w:type="dxa"/>
            <w:tcBorders>
              <w:right w:val="nil"/>
            </w:tcBorders>
          </w:tcPr>
          <w:p w14:paraId="4215EFD7" w14:textId="77777777" w:rsidR="00890EF0" w:rsidRPr="00904163" w:rsidRDefault="00890EF0" w:rsidP="00C644D4">
            <w:pPr>
              <w:pStyle w:val="Rponse"/>
            </w:pPr>
          </w:p>
        </w:tc>
        <w:tc>
          <w:tcPr>
            <w:tcW w:w="567" w:type="dxa"/>
            <w:tcBorders>
              <w:left w:val="nil"/>
            </w:tcBorders>
          </w:tcPr>
          <w:p w14:paraId="3E5B1A76" w14:textId="59DE5955" w:rsidR="00890EF0" w:rsidRPr="00904163" w:rsidRDefault="00890EF0" w:rsidP="005C02FA">
            <w:pPr>
              <w:jc w:val="center"/>
              <w:rPr>
                <w:lang w:val="fr-BE"/>
              </w:rPr>
            </w:pPr>
            <w:r w:rsidRPr="00904163">
              <w:rPr>
                <w:lang w:val="fr-BE"/>
              </w:rPr>
              <w:t> t/j</w:t>
            </w:r>
          </w:p>
          <w:p w14:paraId="2E2992C4" w14:textId="03115F87" w:rsidR="00890EF0" w:rsidRPr="00904163" w:rsidRDefault="00890EF0" w:rsidP="005C02FA">
            <w:pPr>
              <w:jc w:val="center"/>
              <w:rPr>
                <w:lang w:val="fr-BE"/>
              </w:rPr>
            </w:pPr>
            <w:r w:rsidRPr="00904163">
              <w:rPr>
                <w:lang w:val="fr-BE"/>
              </w:rPr>
              <w:t>t/a</w:t>
            </w:r>
          </w:p>
        </w:tc>
        <w:tc>
          <w:tcPr>
            <w:tcW w:w="850" w:type="dxa"/>
            <w:tcBorders>
              <w:right w:val="nil"/>
            </w:tcBorders>
          </w:tcPr>
          <w:p w14:paraId="4F7FC50C" w14:textId="77777777" w:rsidR="00890EF0" w:rsidRPr="00904163" w:rsidRDefault="00890EF0" w:rsidP="00C644D4">
            <w:pPr>
              <w:pStyle w:val="Rponse"/>
            </w:pPr>
          </w:p>
        </w:tc>
        <w:tc>
          <w:tcPr>
            <w:tcW w:w="571" w:type="dxa"/>
            <w:tcBorders>
              <w:left w:val="nil"/>
            </w:tcBorders>
          </w:tcPr>
          <w:p w14:paraId="4E5EAEEB" w14:textId="72C6CBA7" w:rsidR="00890EF0" w:rsidRPr="00904163" w:rsidRDefault="00890EF0" w:rsidP="005C02FA">
            <w:pPr>
              <w:jc w:val="center"/>
              <w:rPr>
                <w:lang w:val="fr-BE"/>
              </w:rPr>
            </w:pPr>
            <w:r w:rsidRPr="00904163">
              <w:rPr>
                <w:lang w:val="fr-BE"/>
              </w:rPr>
              <w:t> t/j</w:t>
            </w:r>
          </w:p>
          <w:p w14:paraId="17777AA4" w14:textId="7D1C2423" w:rsidR="00890EF0" w:rsidRPr="00904163" w:rsidRDefault="00890EF0" w:rsidP="005C02FA">
            <w:pPr>
              <w:jc w:val="center"/>
              <w:rPr>
                <w:lang w:val="fr-BE"/>
              </w:rPr>
            </w:pPr>
            <w:r w:rsidRPr="00904163">
              <w:rPr>
                <w:lang w:val="fr-BE"/>
              </w:rPr>
              <w:t>t/a</w:t>
            </w:r>
          </w:p>
        </w:tc>
        <w:tc>
          <w:tcPr>
            <w:tcW w:w="989" w:type="dxa"/>
          </w:tcPr>
          <w:p w14:paraId="5DA8ACAF" w14:textId="7D0A7181" w:rsidR="00890EF0" w:rsidRPr="00904163" w:rsidRDefault="00890EF0" w:rsidP="00890EF0">
            <w:pPr>
              <w:jc w:val="center"/>
              <w:rPr>
                <w:lang w:val="fr-BE"/>
              </w:rPr>
            </w:pPr>
          </w:p>
        </w:tc>
        <w:tc>
          <w:tcPr>
            <w:tcW w:w="992" w:type="dxa"/>
          </w:tcPr>
          <w:p w14:paraId="2AF59DE0" w14:textId="24A22FA4" w:rsidR="00890EF0" w:rsidRPr="00904163" w:rsidRDefault="00890EF0" w:rsidP="00890EF0">
            <w:pPr>
              <w:jc w:val="center"/>
              <w:rPr>
                <w:lang w:val="fr-BE"/>
              </w:rPr>
            </w:pPr>
          </w:p>
        </w:tc>
        <w:tc>
          <w:tcPr>
            <w:tcW w:w="1134" w:type="dxa"/>
          </w:tcPr>
          <w:p w14:paraId="2BB66E39" w14:textId="1A6B622E" w:rsidR="00890EF0" w:rsidRPr="00904163" w:rsidRDefault="00890EF0" w:rsidP="00890EF0">
            <w:pPr>
              <w:jc w:val="center"/>
              <w:rPr>
                <w:lang w:val="fr-BE"/>
              </w:rPr>
            </w:pPr>
          </w:p>
        </w:tc>
        <w:tc>
          <w:tcPr>
            <w:tcW w:w="1276" w:type="dxa"/>
          </w:tcPr>
          <w:p w14:paraId="10AF3E00" w14:textId="040A4E52" w:rsidR="00890EF0" w:rsidRPr="00904163" w:rsidRDefault="00890EF0" w:rsidP="00890EF0">
            <w:pPr>
              <w:jc w:val="center"/>
              <w:rPr>
                <w:lang w:val="fr-BE"/>
              </w:rPr>
            </w:pPr>
          </w:p>
        </w:tc>
        <w:tc>
          <w:tcPr>
            <w:tcW w:w="1276" w:type="dxa"/>
          </w:tcPr>
          <w:p w14:paraId="2DEA4FCE" w14:textId="03CDAA48" w:rsidR="00890EF0" w:rsidRPr="00904163" w:rsidRDefault="00890EF0" w:rsidP="00890EF0">
            <w:pPr>
              <w:jc w:val="center"/>
              <w:rPr>
                <w:lang w:val="fr-BE"/>
              </w:rPr>
            </w:pPr>
          </w:p>
        </w:tc>
        <w:tc>
          <w:tcPr>
            <w:tcW w:w="1276" w:type="dxa"/>
          </w:tcPr>
          <w:p w14:paraId="11046875" w14:textId="78B646F9" w:rsidR="00890EF0" w:rsidRPr="00904163" w:rsidRDefault="00890EF0" w:rsidP="00890EF0">
            <w:pPr>
              <w:jc w:val="center"/>
              <w:rPr>
                <w:lang w:val="fr-BE"/>
              </w:rPr>
            </w:pPr>
          </w:p>
        </w:tc>
        <w:tc>
          <w:tcPr>
            <w:tcW w:w="1276" w:type="dxa"/>
          </w:tcPr>
          <w:p w14:paraId="71280314" w14:textId="476B4155" w:rsidR="00890EF0" w:rsidRPr="00904163" w:rsidRDefault="00890EF0" w:rsidP="00890EF0">
            <w:pPr>
              <w:jc w:val="center"/>
              <w:rPr>
                <w:lang w:val="fr-BE"/>
              </w:rPr>
            </w:pPr>
          </w:p>
        </w:tc>
        <w:tc>
          <w:tcPr>
            <w:tcW w:w="1276" w:type="dxa"/>
          </w:tcPr>
          <w:p w14:paraId="270B0769" w14:textId="0B654741" w:rsidR="00890EF0" w:rsidRPr="00904163" w:rsidRDefault="00890EF0" w:rsidP="00890EF0">
            <w:pPr>
              <w:jc w:val="center"/>
              <w:rPr>
                <w:lang w:val="fr-BE"/>
              </w:rPr>
            </w:pPr>
          </w:p>
        </w:tc>
        <w:tc>
          <w:tcPr>
            <w:tcW w:w="1276" w:type="dxa"/>
          </w:tcPr>
          <w:p w14:paraId="6D280568" w14:textId="25B0D197" w:rsidR="00890EF0" w:rsidRPr="00904163" w:rsidRDefault="00890EF0" w:rsidP="00890EF0">
            <w:pPr>
              <w:jc w:val="center"/>
              <w:rPr>
                <w:lang w:val="fr-BE"/>
              </w:rPr>
            </w:pPr>
          </w:p>
        </w:tc>
      </w:tr>
      <w:tr w:rsidR="00890EF0" w:rsidRPr="00904163" w14:paraId="443F3B92" w14:textId="77777777" w:rsidTr="00C644D4">
        <w:tc>
          <w:tcPr>
            <w:tcW w:w="976" w:type="dxa"/>
          </w:tcPr>
          <w:p w14:paraId="2D7C471F" w14:textId="7CDB0A28" w:rsidR="00890EF0" w:rsidRPr="00904163" w:rsidRDefault="00890EF0" w:rsidP="00890EF0">
            <w:pPr>
              <w:pStyle w:val="Rponse"/>
              <w:jc w:val="center"/>
            </w:pPr>
          </w:p>
        </w:tc>
        <w:tc>
          <w:tcPr>
            <w:tcW w:w="720" w:type="dxa"/>
            <w:tcBorders>
              <w:right w:val="nil"/>
            </w:tcBorders>
          </w:tcPr>
          <w:p w14:paraId="0F7A3855" w14:textId="77777777" w:rsidR="00890EF0" w:rsidRPr="00904163" w:rsidRDefault="00890EF0" w:rsidP="00C644D4">
            <w:pPr>
              <w:pStyle w:val="Rponse"/>
            </w:pPr>
          </w:p>
        </w:tc>
        <w:tc>
          <w:tcPr>
            <w:tcW w:w="567" w:type="dxa"/>
            <w:tcBorders>
              <w:left w:val="nil"/>
            </w:tcBorders>
          </w:tcPr>
          <w:p w14:paraId="13C135A6" w14:textId="5E9EDC67" w:rsidR="00890EF0" w:rsidRPr="00904163" w:rsidRDefault="00890EF0" w:rsidP="005C02FA">
            <w:pPr>
              <w:jc w:val="center"/>
              <w:rPr>
                <w:lang w:val="fr-BE"/>
              </w:rPr>
            </w:pPr>
            <w:r w:rsidRPr="00904163">
              <w:rPr>
                <w:lang w:val="fr-BE"/>
              </w:rPr>
              <w:t> t/j</w:t>
            </w:r>
          </w:p>
          <w:p w14:paraId="7633DC6C" w14:textId="23045AC6" w:rsidR="00890EF0" w:rsidRPr="00904163" w:rsidRDefault="00890EF0" w:rsidP="005C02FA">
            <w:pPr>
              <w:jc w:val="center"/>
              <w:rPr>
                <w:lang w:val="fr-BE"/>
              </w:rPr>
            </w:pPr>
            <w:r w:rsidRPr="00904163">
              <w:rPr>
                <w:lang w:val="fr-BE"/>
              </w:rPr>
              <w:t>t/a</w:t>
            </w:r>
          </w:p>
        </w:tc>
        <w:tc>
          <w:tcPr>
            <w:tcW w:w="850" w:type="dxa"/>
            <w:tcBorders>
              <w:right w:val="nil"/>
            </w:tcBorders>
          </w:tcPr>
          <w:p w14:paraId="5596FF2A" w14:textId="77777777" w:rsidR="00890EF0" w:rsidRPr="00904163" w:rsidRDefault="00890EF0" w:rsidP="00C644D4">
            <w:pPr>
              <w:pStyle w:val="Rponse"/>
            </w:pPr>
          </w:p>
        </w:tc>
        <w:tc>
          <w:tcPr>
            <w:tcW w:w="571" w:type="dxa"/>
            <w:tcBorders>
              <w:left w:val="nil"/>
            </w:tcBorders>
          </w:tcPr>
          <w:p w14:paraId="3E9C0123" w14:textId="73B72F1A" w:rsidR="00890EF0" w:rsidRPr="00904163" w:rsidRDefault="00890EF0" w:rsidP="005C02FA">
            <w:pPr>
              <w:jc w:val="center"/>
              <w:rPr>
                <w:lang w:val="fr-BE"/>
              </w:rPr>
            </w:pPr>
            <w:r w:rsidRPr="00904163">
              <w:rPr>
                <w:lang w:val="fr-BE"/>
              </w:rPr>
              <w:t> t/j</w:t>
            </w:r>
          </w:p>
          <w:p w14:paraId="01E476C2" w14:textId="2229C49E" w:rsidR="00890EF0" w:rsidRPr="00904163" w:rsidRDefault="00890EF0" w:rsidP="005C02FA">
            <w:pPr>
              <w:jc w:val="center"/>
              <w:rPr>
                <w:lang w:val="fr-BE"/>
              </w:rPr>
            </w:pPr>
            <w:r w:rsidRPr="00904163">
              <w:rPr>
                <w:lang w:val="fr-BE"/>
              </w:rPr>
              <w:t>t/a</w:t>
            </w:r>
          </w:p>
        </w:tc>
        <w:tc>
          <w:tcPr>
            <w:tcW w:w="989" w:type="dxa"/>
          </w:tcPr>
          <w:p w14:paraId="34AC9831" w14:textId="744061CD" w:rsidR="00890EF0" w:rsidRPr="00904163" w:rsidRDefault="00890EF0" w:rsidP="00890EF0">
            <w:pPr>
              <w:jc w:val="center"/>
              <w:rPr>
                <w:lang w:val="fr-BE"/>
              </w:rPr>
            </w:pPr>
          </w:p>
        </w:tc>
        <w:tc>
          <w:tcPr>
            <w:tcW w:w="992" w:type="dxa"/>
          </w:tcPr>
          <w:p w14:paraId="5C574D9E" w14:textId="6D411144" w:rsidR="00890EF0" w:rsidRPr="00904163" w:rsidRDefault="00890EF0" w:rsidP="00890EF0">
            <w:pPr>
              <w:jc w:val="center"/>
              <w:rPr>
                <w:lang w:val="fr-BE"/>
              </w:rPr>
            </w:pPr>
          </w:p>
        </w:tc>
        <w:tc>
          <w:tcPr>
            <w:tcW w:w="1134" w:type="dxa"/>
          </w:tcPr>
          <w:p w14:paraId="1C4991A0" w14:textId="788DA6B3" w:rsidR="00890EF0" w:rsidRPr="00904163" w:rsidRDefault="00890EF0" w:rsidP="00890EF0">
            <w:pPr>
              <w:jc w:val="center"/>
              <w:rPr>
                <w:lang w:val="fr-BE"/>
              </w:rPr>
            </w:pPr>
          </w:p>
        </w:tc>
        <w:tc>
          <w:tcPr>
            <w:tcW w:w="1276" w:type="dxa"/>
          </w:tcPr>
          <w:p w14:paraId="4D6457D4" w14:textId="1951F76C" w:rsidR="00890EF0" w:rsidRPr="00904163" w:rsidRDefault="00890EF0" w:rsidP="00890EF0">
            <w:pPr>
              <w:jc w:val="center"/>
              <w:rPr>
                <w:lang w:val="fr-BE"/>
              </w:rPr>
            </w:pPr>
          </w:p>
        </w:tc>
        <w:tc>
          <w:tcPr>
            <w:tcW w:w="1276" w:type="dxa"/>
          </w:tcPr>
          <w:p w14:paraId="1D8A3C68" w14:textId="72469869" w:rsidR="00890EF0" w:rsidRPr="00904163" w:rsidRDefault="00890EF0" w:rsidP="00890EF0">
            <w:pPr>
              <w:jc w:val="center"/>
              <w:rPr>
                <w:lang w:val="fr-BE"/>
              </w:rPr>
            </w:pPr>
          </w:p>
        </w:tc>
        <w:tc>
          <w:tcPr>
            <w:tcW w:w="1276" w:type="dxa"/>
          </w:tcPr>
          <w:p w14:paraId="5B3C13D5" w14:textId="168E75B7" w:rsidR="00890EF0" w:rsidRPr="00904163" w:rsidRDefault="00890EF0" w:rsidP="00890EF0">
            <w:pPr>
              <w:jc w:val="center"/>
              <w:rPr>
                <w:lang w:val="fr-BE"/>
              </w:rPr>
            </w:pPr>
          </w:p>
        </w:tc>
        <w:tc>
          <w:tcPr>
            <w:tcW w:w="1276" w:type="dxa"/>
          </w:tcPr>
          <w:p w14:paraId="2AD1B91B" w14:textId="32C6FAC0" w:rsidR="00890EF0" w:rsidRPr="00904163" w:rsidRDefault="00890EF0" w:rsidP="00890EF0">
            <w:pPr>
              <w:jc w:val="center"/>
              <w:rPr>
                <w:lang w:val="fr-BE"/>
              </w:rPr>
            </w:pPr>
          </w:p>
        </w:tc>
        <w:tc>
          <w:tcPr>
            <w:tcW w:w="1276" w:type="dxa"/>
          </w:tcPr>
          <w:p w14:paraId="4AB71BC5" w14:textId="6231FD15" w:rsidR="00890EF0" w:rsidRPr="00904163" w:rsidRDefault="00890EF0" w:rsidP="00890EF0">
            <w:pPr>
              <w:jc w:val="center"/>
              <w:rPr>
                <w:lang w:val="fr-BE"/>
              </w:rPr>
            </w:pPr>
          </w:p>
        </w:tc>
        <w:tc>
          <w:tcPr>
            <w:tcW w:w="1276" w:type="dxa"/>
          </w:tcPr>
          <w:p w14:paraId="6DB14209" w14:textId="6FF697FF" w:rsidR="00890EF0" w:rsidRPr="00904163" w:rsidRDefault="00890EF0" w:rsidP="00890EF0">
            <w:pPr>
              <w:jc w:val="center"/>
              <w:rPr>
                <w:lang w:val="fr-BE"/>
              </w:rPr>
            </w:pPr>
          </w:p>
        </w:tc>
      </w:tr>
    </w:tbl>
    <w:p w14:paraId="48DD23E2" w14:textId="77777777" w:rsidR="00813A81" w:rsidRPr="00904163" w:rsidRDefault="00813A81" w:rsidP="00D62F30">
      <w:pPr>
        <w:rPr>
          <w:lang w:val="fr-BE"/>
        </w:rPr>
      </w:pPr>
    </w:p>
    <w:p w14:paraId="66B678C1" w14:textId="34943206" w:rsidR="00B94BEB" w:rsidRPr="00904163" w:rsidRDefault="00B94BEB" w:rsidP="00B94BEB">
      <w:pPr>
        <w:tabs>
          <w:tab w:val="left" w:leader="dot" w:pos="6521"/>
          <w:tab w:val="left" w:leader="dot" w:pos="7938"/>
        </w:tabs>
        <w:rPr>
          <w:lang w:val="fr-BE"/>
        </w:rPr>
      </w:pPr>
      <w:r w:rsidRPr="00904163">
        <w:rPr>
          <w:lang w:val="fr-BE"/>
        </w:rPr>
        <w:t xml:space="preserve">     Non</w:t>
      </w:r>
    </w:p>
    <w:p w14:paraId="01437449" w14:textId="77777777" w:rsidR="00C81E20" w:rsidRPr="00904163" w:rsidRDefault="00C81E20" w:rsidP="00EC3BBF">
      <w:pPr>
        <w:tabs>
          <w:tab w:val="left" w:pos="10845"/>
        </w:tabs>
        <w:rPr>
          <w:lang w:val="fr-BE"/>
        </w:rPr>
      </w:pPr>
    </w:p>
    <w:p w14:paraId="13D0C4C7" w14:textId="77777777" w:rsidR="001866ED" w:rsidRPr="00904163" w:rsidRDefault="001866ED" w:rsidP="00EC3BBF">
      <w:pPr>
        <w:tabs>
          <w:tab w:val="left" w:pos="10845"/>
        </w:tabs>
        <w:rPr>
          <w:lang w:val="fr-BE"/>
        </w:rPr>
        <w:sectPr w:rsidR="001866ED" w:rsidRPr="00904163" w:rsidSect="00EC3BBF">
          <w:headerReference w:type="first" r:id="rId19"/>
          <w:footerReference w:type="first" r:id="rId20"/>
          <w:pgSz w:w="16840" w:h="11900" w:orient="landscape"/>
          <w:pgMar w:top="1134" w:right="1417" w:bottom="1127" w:left="1417" w:header="567" w:footer="567" w:gutter="0"/>
          <w:cols w:space="708"/>
          <w:titlePg/>
          <w:docGrid w:linePitch="360"/>
        </w:sectPr>
      </w:pPr>
    </w:p>
    <w:p w14:paraId="4B19B8DF" w14:textId="77777777" w:rsidR="00831FF0" w:rsidRPr="00904163" w:rsidRDefault="00164F51" w:rsidP="00491953">
      <w:pPr>
        <w:pStyle w:val="Titre1"/>
        <w:rPr>
          <w:lang w:val="fr-BE"/>
        </w:rPr>
      </w:pPr>
      <w:bookmarkStart w:id="5" w:name="_Toc523824927"/>
      <w:r w:rsidRPr="00904163">
        <w:rPr>
          <w:lang w:val="fr-BE"/>
        </w:rPr>
        <w:lastRenderedPageBreak/>
        <w:t>Eff</w:t>
      </w:r>
      <w:bookmarkEnd w:id="5"/>
      <w:r w:rsidR="00491953" w:rsidRPr="00904163">
        <w:rPr>
          <w:lang w:val="fr-BE"/>
        </w:rPr>
        <w:t>ets sur l’air</w:t>
      </w:r>
    </w:p>
    <w:p w14:paraId="34D6194B" w14:textId="23D379A4" w:rsidR="00035D4F" w:rsidRPr="00904163" w:rsidRDefault="00035D4F" w:rsidP="009B75C8">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Fournissez le calcul utilisé pour déterminer la hauteur de la (ou des) cheminée(s)</w:t>
      </w:r>
    </w:p>
    <w:p w14:paraId="02EE4B32"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leader="dot" w:pos="9639"/>
        </w:tabs>
        <w:rPr>
          <w:lang w:val="fr-BE"/>
        </w:rPr>
      </w:pPr>
    </w:p>
    <w:p w14:paraId="3FE8F188"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686B3DD"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8AF0DBC"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EAEC714"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2B6EFFF"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F21DA7C"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0C7A082"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F31A84F"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F12AAC1"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A2D6F9A"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21825AE" w14:textId="695D2048"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4AC6916"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p>
    <w:p w14:paraId="25532439" w14:textId="77777777" w:rsidR="00CE2F55" w:rsidRPr="00904163" w:rsidRDefault="00CE2F55" w:rsidP="009B75C8">
      <w:pPr>
        <w:pBdr>
          <w:top w:val="single" w:sz="4" w:space="1" w:color="auto"/>
          <w:left w:val="single" w:sz="4" w:space="1" w:color="auto"/>
          <w:bottom w:val="single" w:sz="4" w:space="1" w:color="auto"/>
          <w:right w:val="single" w:sz="4" w:space="1" w:color="auto"/>
        </w:pBdr>
        <w:tabs>
          <w:tab w:val="left" w:leader="dot" w:pos="9639"/>
        </w:tabs>
        <w:rPr>
          <w:lang w:val="fr-BE"/>
        </w:rPr>
      </w:pPr>
    </w:p>
    <w:p w14:paraId="01A169CA" w14:textId="476F0FD4" w:rsidR="00035D4F" w:rsidRPr="00904163" w:rsidRDefault="002E1F97" w:rsidP="009B75C8">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Décrivez les systèmes de traitement des gaz résiduaires</w:t>
      </w:r>
    </w:p>
    <w:p w14:paraId="0ABF1827"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leader="dot" w:pos="9639"/>
        </w:tabs>
        <w:rPr>
          <w:lang w:val="fr-BE"/>
        </w:rPr>
      </w:pPr>
    </w:p>
    <w:p w14:paraId="577E22CD"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D09F7DA"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27636D2"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C21DADA"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9D59864"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243FAD7"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04FABAAA"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1D7B3D9"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B1B5D1E"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3D03BEE" w14:textId="77777777"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697C43F" w14:textId="5391513D" w:rsidR="009B75C8" w:rsidRPr="00904163" w:rsidRDefault="009B75C8" w:rsidP="009B75C8">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8641E03" w14:textId="3243C898" w:rsidR="00035D4F" w:rsidRPr="00904163" w:rsidRDefault="00035D4F" w:rsidP="009B75C8">
      <w:pPr>
        <w:pStyle w:val="Rponse"/>
        <w:pBdr>
          <w:top w:val="single" w:sz="4" w:space="1" w:color="auto"/>
          <w:left w:val="single" w:sz="4" w:space="1" w:color="auto"/>
          <w:bottom w:val="single" w:sz="4" w:space="1" w:color="auto"/>
          <w:right w:val="single" w:sz="4" w:space="1" w:color="auto"/>
        </w:pBdr>
      </w:pPr>
      <w:r w:rsidRPr="00904163">
        <w:tab/>
      </w:r>
    </w:p>
    <w:p w14:paraId="7ADF5840" w14:textId="77777777" w:rsidR="009B75C8" w:rsidRPr="00904163" w:rsidRDefault="00165B9A" w:rsidP="009B75C8">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 xml:space="preserve">Installation existante : </w:t>
      </w:r>
    </w:p>
    <w:p w14:paraId="581ED275" w14:textId="001816D0" w:rsidR="00947D55" w:rsidRPr="00904163" w:rsidRDefault="009B75C8" w:rsidP="009B75C8">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s>
        <w:ind w:left="851" w:hanging="851"/>
        <w:rPr>
          <w:lang w:val="fr-BE"/>
        </w:rPr>
      </w:pPr>
      <w:r w:rsidRPr="00904163">
        <w:rPr>
          <w:lang w:val="fr-BE"/>
        </w:rPr>
        <w:tab/>
        <w:t xml:space="preserve">-  </w:t>
      </w:r>
      <w:r w:rsidR="00165B9A" w:rsidRPr="00904163">
        <w:rPr>
          <w:lang w:val="fr-BE"/>
        </w:rPr>
        <w:t xml:space="preserve">Joignez </w:t>
      </w:r>
      <w:r w:rsidR="00D7751F" w:rsidRPr="00904163">
        <w:rPr>
          <w:lang w:val="fr-BE"/>
        </w:rPr>
        <w:t xml:space="preserve">à votre dossier </w:t>
      </w:r>
      <w:r w:rsidR="00165B9A" w:rsidRPr="00904163">
        <w:rPr>
          <w:lang w:val="fr-BE"/>
        </w:rPr>
        <w:t xml:space="preserve">une copie du dernier rapport de mesure des émissions dans l’air en document </w:t>
      </w:r>
      <w:r w:rsidR="00D7751F" w:rsidRPr="00904163">
        <w:rPr>
          <w:lang w:val="fr-BE"/>
        </w:rPr>
        <w:t>attaché</w:t>
      </w:r>
      <w:r w:rsidR="00165B9A" w:rsidRPr="00904163">
        <w:rPr>
          <w:lang w:val="fr-BE"/>
        </w:rPr>
        <w:t xml:space="preserve"> n°</w:t>
      </w:r>
      <w:r w:rsidR="005C02FA" w:rsidRPr="00904163">
        <w:rPr>
          <w:rFonts w:ascii="Lucida Console" w:hAnsi="Lucida Console" w:cstheme="minorHAnsi"/>
          <w:color w:val="0033CC"/>
          <w:lang w:val="fr-BE"/>
        </w:rPr>
        <w:t xml:space="preserve"> </w:t>
      </w:r>
      <w:r w:rsidRPr="00904163">
        <w:rPr>
          <w:rStyle w:val="RponseCar"/>
        </w:rPr>
        <w:tab/>
      </w:r>
    </w:p>
    <w:p w14:paraId="317CB782" w14:textId="77777777" w:rsidR="00947D55" w:rsidRPr="00904163" w:rsidRDefault="00947D55" w:rsidP="009B75C8">
      <w:pPr>
        <w:pBdr>
          <w:top w:val="single" w:sz="4" w:space="1" w:color="auto"/>
          <w:left w:val="single" w:sz="4" w:space="1" w:color="auto"/>
          <w:bottom w:val="single" w:sz="4" w:space="1" w:color="auto"/>
          <w:right w:val="single" w:sz="4" w:space="1" w:color="auto"/>
        </w:pBdr>
        <w:tabs>
          <w:tab w:val="left" w:leader="dot" w:pos="9639"/>
        </w:tabs>
        <w:rPr>
          <w:lang w:val="fr-BE"/>
        </w:rPr>
      </w:pPr>
    </w:p>
    <w:p w14:paraId="1898CA60" w14:textId="77777777" w:rsidR="00F0322B" w:rsidRPr="00904163" w:rsidRDefault="00165B9A" w:rsidP="009B75C8">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 xml:space="preserve"> </w:t>
      </w:r>
      <w:r w:rsidR="00F0322B" w:rsidRPr="00904163">
        <w:rPr>
          <w:lang w:val="fr-BE"/>
        </w:rPr>
        <w:t xml:space="preserve">Nouvelle installation : </w:t>
      </w:r>
    </w:p>
    <w:p w14:paraId="24757117" w14:textId="77777777" w:rsidR="009B75C8" w:rsidRPr="00904163" w:rsidRDefault="009B75C8" w:rsidP="009B75C8">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3969"/>
          <w:tab w:val="left" w:leader="dot" w:pos="4536"/>
        </w:tabs>
        <w:ind w:left="851" w:hanging="851"/>
        <w:rPr>
          <w:rStyle w:val="RponseCar"/>
        </w:rPr>
      </w:pPr>
      <w:r w:rsidRPr="00904163">
        <w:rPr>
          <w:lang w:val="fr-BE"/>
        </w:rPr>
        <w:tab/>
        <w:t xml:space="preserve">- </w:t>
      </w:r>
      <w:r w:rsidR="00CE1D92" w:rsidRPr="00904163">
        <w:rPr>
          <w:lang w:val="fr-BE"/>
        </w:rPr>
        <w:t>Joignez à votre dossier</w:t>
      </w:r>
      <w:r w:rsidR="00F0322B" w:rsidRPr="00904163">
        <w:rPr>
          <w:lang w:val="fr-BE"/>
        </w:rPr>
        <w:t xml:space="preserve"> les concentrations à l’émission garanties par le(s) fournisseur(s) de l’installation d’incinération ou de coïncinération ou, le cas échéant, par le(s) fournisseur(s) des systèmes de traitement des gaz résiduaires en document </w:t>
      </w:r>
      <w:r w:rsidR="00CE1D92" w:rsidRPr="00904163">
        <w:rPr>
          <w:lang w:val="fr-BE"/>
        </w:rPr>
        <w:t>attaché n°</w:t>
      </w:r>
      <w:r w:rsidRPr="00904163">
        <w:rPr>
          <w:lang w:val="fr-BE"/>
        </w:rPr>
        <w:t xml:space="preserve"> </w:t>
      </w:r>
      <w:r w:rsidRPr="00904163">
        <w:rPr>
          <w:rStyle w:val="RponseCar"/>
        </w:rPr>
        <w:tab/>
      </w:r>
      <w:r w:rsidRPr="00904163">
        <w:rPr>
          <w:rStyle w:val="RponseCar"/>
        </w:rPr>
        <w:tab/>
      </w:r>
    </w:p>
    <w:p w14:paraId="389877AD" w14:textId="11B33E9B" w:rsidR="00F0322B" w:rsidRPr="00904163" w:rsidRDefault="009B75C8" w:rsidP="009B75C8">
      <w:pPr>
        <w:pStyle w:val="Paragraphedeliste"/>
        <w:pBdr>
          <w:top w:val="single" w:sz="4" w:space="1" w:color="auto"/>
          <w:left w:val="single" w:sz="4" w:space="1" w:color="auto"/>
          <w:bottom w:val="single" w:sz="4" w:space="1" w:color="auto"/>
          <w:right w:val="single" w:sz="4" w:space="1" w:color="auto"/>
        </w:pBdr>
        <w:tabs>
          <w:tab w:val="left" w:pos="709"/>
          <w:tab w:val="left" w:leader="dot" w:pos="1560"/>
          <w:tab w:val="left" w:pos="3969"/>
          <w:tab w:val="left" w:leader="dot" w:pos="4536"/>
        </w:tabs>
        <w:ind w:left="851" w:hanging="851"/>
        <w:rPr>
          <w:lang w:val="fr-BE"/>
        </w:rPr>
      </w:pPr>
      <w:r w:rsidRPr="00904163">
        <w:rPr>
          <w:lang w:val="fr-BE"/>
        </w:rPr>
        <w:tab/>
      </w:r>
      <w:r w:rsidRPr="00904163">
        <w:rPr>
          <w:b/>
          <w:lang w:val="fr-BE"/>
        </w:rPr>
        <w:tab/>
      </w:r>
    </w:p>
    <w:p w14:paraId="4C340788" w14:textId="77777777" w:rsidR="00884249" w:rsidRPr="00904163" w:rsidRDefault="00884249" w:rsidP="009B75C8">
      <w:pPr>
        <w:pStyle w:val="Paragraphedeliste"/>
        <w:numPr>
          <w:ilvl w:val="0"/>
          <w:numId w:val="28"/>
        </w:numPr>
        <w:tabs>
          <w:tab w:val="left" w:pos="851"/>
          <w:tab w:val="left" w:leader="dot" w:pos="1560"/>
        </w:tabs>
        <w:rPr>
          <w:lang w:val="fr-BE"/>
        </w:rPr>
      </w:pPr>
      <w:r w:rsidRPr="00904163">
        <w:rPr>
          <w:lang w:val="fr-BE"/>
        </w:rPr>
        <w:br w:type="page"/>
      </w:r>
    </w:p>
    <w:p w14:paraId="0311C487" w14:textId="77777777" w:rsidR="004E5908" w:rsidRPr="00904163" w:rsidRDefault="004E5908" w:rsidP="004E5908">
      <w:pPr>
        <w:pStyle w:val="Titre1"/>
        <w:rPr>
          <w:lang w:val="fr-BE"/>
        </w:rPr>
      </w:pPr>
      <w:r w:rsidRPr="00904163">
        <w:rPr>
          <w:lang w:val="fr-BE"/>
        </w:rPr>
        <w:lastRenderedPageBreak/>
        <w:t>Effets sur l’eau</w:t>
      </w:r>
    </w:p>
    <w:p w14:paraId="5BAD1388" w14:textId="77777777" w:rsidR="00165B9A" w:rsidRPr="00904163" w:rsidRDefault="0017531A" w:rsidP="00B03BFD">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Fournissez le calcul utilisé pour déterminer le volume du collecteur prévu pour récupérer les eaux de pluie contaminées s’écoulant du site ou l’eau contaminée résultant de débordements ou d’opérations de lutte contre l’incendie</w:t>
      </w:r>
    </w:p>
    <w:p w14:paraId="6F451C92"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965F38A"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73CE18D"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5A5D80F"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65E7843"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13880C0"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FB01A7E" w14:textId="77777777" w:rsidR="009B75C8" w:rsidRPr="00904163" w:rsidRDefault="009B75C8"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1F53E53" w14:textId="77777777" w:rsidR="009B75C8" w:rsidRPr="00904163" w:rsidRDefault="009B75C8" w:rsidP="00B03BFD">
      <w:pPr>
        <w:pStyle w:val="Rponse"/>
        <w:pBdr>
          <w:top w:val="single" w:sz="4" w:space="1" w:color="auto"/>
          <w:left w:val="single" w:sz="4" w:space="1" w:color="auto"/>
          <w:bottom w:val="single" w:sz="4" w:space="1" w:color="auto"/>
          <w:right w:val="single" w:sz="4" w:space="1" w:color="auto"/>
        </w:pBdr>
      </w:pPr>
      <w:r w:rsidRPr="00904163">
        <w:tab/>
      </w:r>
    </w:p>
    <w:p w14:paraId="0E20A946" w14:textId="77777777" w:rsidR="0017531A" w:rsidRPr="00904163" w:rsidRDefault="0017531A" w:rsidP="00B03BFD">
      <w:pPr>
        <w:pBdr>
          <w:top w:val="single" w:sz="4" w:space="1" w:color="auto"/>
          <w:left w:val="single" w:sz="4" w:space="1" w:color="auto"/>
          <w:bottom w:val="single" w:sz="4" w:space="1" w:color="auto"/>
          <w:right w:val="single" w:sz="4" w:space="1" w:color="auto"/>
        </w:pBdr>
        <w:tabs>
          <w:tab w:val="left" w:leader="dot" w:pos="9639"/>
        </w:tabs>
        <w:rPr>
          <w:lang w:val="fr-BE"/>
        </w:rPr>
      </w:pPr>
    </w:p>
    <w:p w14:paraId="160AAD5B" w14:textId="77777777" w:rsidR="00F56875" w:rsidRPr="00904163" w:rsidRDefault="00F56875" w:rsidP="00B03BFD">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Votre ou vos installations génère(nt)-elles des eaux usées résultant de l’épuration des gaz résiduaires ?</w:t>
      </w:r>
    </w:p>
    <w:p w14:paraId="32A934FD" w14:textId="0965186D" w:rsidR="00F56875" w:rsidRPr="00904163" w:rsidRDefault="008B416A" w:rsidP="00B03BFD">
      <w:pPr>
        <w:pBdr>
          <w:top w:val="single" w:sz="4" w:space="1" w:color="auto"/>
          <w:left w:val="single" w:sz="4" w:space="1" w:color="auto"/>
          <w:bottom w:val="single" w:sz="4" w:space="1" w:color="auto"/>
          <w:right w:val="single" w:sz="4" w:space="1" w:color="auto"/>
        </w:pBdr>
        <w:tabs>
          <w:tab w:val="left" w:leader="dot" w:pos="6521"/>
          <w:tab w:val="left" w:leader="dot" w:pos="7938"/>
        </w:tabs>
        <w:rPr>
          <w:lang w:val="fr-BE"/>
        </w:rPr>
      </w:pPr>
      <w:sdt>
        <w:sdtPr>
          <w:rPr>
            <w:rFonts w:cs="HelveticaNeue-Roman"/>
            <w:b/>
            <w:color w:val="0000FF"/>
            <w:sz w:val="28"/>
            <w:szCs w:val="28"/>
            <w:lang w:val="fr-BE"/>
          </w:rPr>
          <w:id w:val="-1099408736"/>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F56875" w:rsidRPr="00904163">
        <w:rPr>
          <w:lang w:val="fr-BE"/>
        </w:rPr>
        <w:t xml:space="preserve">      Oui</w:t>
      </w:r>
      <w:r w:rsidR="00097B55" w:rsidRPr="00904163">
        <w:rPr>
          <w:lang w:val="fr-BE"/>
        </w:rPr>
        <w:t>, répondez aux questions ci-dessous</w:t>
      </w:r>
    </w:p>
    <w:p w14:paraId="20628B09" w14:textId="4BBC01E6" w:rsidR="0017531A" w:rsidRPr="00904163" w:rsidRDefault="008B416A" w:rsidP="00B03BFD">
      <w:pPr>
        <w:pBdr>
          <w:top w:val="single" w:sz="4" w:space="1" w:color="auto"/>
          <w:left w:val="single" w:sz="4" w:space="1" w:color="auto"/>
          <w:bottom w:val="single" w:sz="4" w:space="1" w:color="auto"/>
          <w:right w:val="single" w:sz="4" w:space="1" w:color="auto"/>
        </w:pBdr>
        <w:tabs>
          <w:tab w:val="left" w:leader="dot" w:pos="9639"/>
        </w:tabs>
        <w:rPr>
          <w:lang w:val="fr-BE"/>
        </w:rPr>
      </w:pPr>
      <w:sdt>
        <w:sdtPr>
          <w:rPr>
            <w:rFonts w:cs="HelveticaNeue-Roman"/>
            <w:b/>
            <w:color w:val="0000FF"/>
            <w:sz w:val="28"/>
            <w:szCs w:val="28"/>
            <w:lang w:val="fr-BE"/>
          </w:rPr>
          <w:id w:val="-1057630017"/>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715B43" w:rsidRPr="00904163">
        <w:rPr>
          <w:rFonts w:ascii="Wingdings 2" w:hAnsi="Wingdings 2"/>
          <w:sz w:val="32"/>
          <w:szCs w:val="32"/>
          <w:lang w:val="fr-BE"/>
        </w:rPr>
        <w:t></w:t>
      </w:r>
      <w:r w:rsidR="00F56875" w:rsidRPr="00904163">
        <w:rPr>
          <w:lang w:val="fr-BE"/>
        </w:rPr>
        <w:t xml:space="preserve">Non, </w:t>
      </w:r>
      <w:r w:rsidR="00097B55" w:rsidRPr="00904163">
        <w:rPr>
          <w:lang w:val="fr-BE"/>
        </w:rPr>
        <w:t>ne répondez pas aux questions ci-dessous</w:t>
      </w:r>
    </w:p>
    <w:p w14:paraId="7F7C9C00" w14:textId="77777777" w:rsidR="00E33B6B" w:rsidRPr="00904163"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fr-BE"/>
        </w:rPr>
      </w:pPr>
    </w:p>
    <w:p w14:paraId="6A79B3FE" w14:textId="77777777" w:rsidR="00097B55" w:rsidRPr="00904163" w:rsidRDefault="00F572E7" w:rsidP="00B03BFD">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Quelles sont les mesures prises pour limiter les volumes d’eaux usées résultant de l’épuration des gaz ?</w:t>
      </w:r>
    </w:p>
    <w:p w14:paraId="62B7A1CB"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9C6E0B5"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DA7522D"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7085AB2"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68C2A0A"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A35B77E"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9CD5242"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4D9A6FD" w14:textId="77777777" w:rsidR="00B03BFD" w:rsidRPr="00904163" w:rsidRDefault="00B03BFD" w:rsidP="00B03BFD">
      <w:pPr>
        <w:pStyle w:val="Rponse"/>
        <w:pBdr>
          <w:top w:val="single" w:sz="4" w:space="1" w:color="auto"/>
          <w:left w:val="single" w:sz="4" w:space="1" w:color="auto"/>
          <w:bottom w:val="single" w:sz="4" w:space="1" w:color="auto"/>
          <w:right w:val="single" w:sz="4" w:space="1" w:color="auto"/>
        </w:pBdr>
      </w:pPr>
      <w:r w:rsidRPr="00904163">
        <w:tab/>
      </w:r>
    </w:p>
    <w:p w14:paraId="098259FB" w14:textId="77777777" w:rsidR="00E33B6B" w:rsidRPr="00904163"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fr-BE"/>
        </w:rPr>
      </w:pPr>
    </w:p>
    <w:p w14:paraId="68C2B8C4" w14:textId="77777777" w:rsidR="00E33B6B" w:rsidRPr="00904163"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 xml:space="preserve">Quelles sont les mesures prises pour traiter les eaux usées résultant de l’épuration des gaz ? </w:t>
      </w:r>
    </w:p>
    <w:p w14:paraId="723DA79D"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2542DF7"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274475B"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1E233BE"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DE7D704"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523089DF"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2B260C8D"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DBC3D35" w14:textId="77777777" w:rsidR="00B03BFD" w:rsidRPr="00904163" w:rsidRDefault="00B03BFD" w:rsidP="00B03BFD">
      <w:pPr>
        <w:pStyle w:val="Rponse"/>
        <w:pBdr>
          <w:top w:val="single" w:sz="4" w:space="1" w:color="auto"/>
          <w:left w:val="single" w:sz="4" w:space="1" w:color="auto"/>
          <w:bottom w:val="single" w:sz="4" w:space="1" w:color="auto"/>
          <w:right w:val="single" w:sz="4" w:space="1" w:color="auto"/>
        </w:pBdr>
      </w:pPr>
      <w:r w:rsidRPr="00904163">
        <w:tab/>
      </w:r>
    </w:p>
    <w:p w14:paraId="2D270A9C" w14:textId="77777777" w:rsidR="00E33B6B" w:rsidRPr="00904163" w:rsidRDefault="00E33B6B" w:rsidP="00B03BFD">
      <w:pPr>
        <w:pBdr>
          <w:top w:val="single" w:sz="4" w:space="1" w:color="auto"/>
          <w:left w:val="single" w:sz="4" w:space="1" w:color="auto"/>
          <w:bottom w:val="single" w:sz="4" w:space="1" w:color="auto"/>
          <w:right w:val="single" w:sz="4" w:space="1" w:color="auto"/>
        </w:pBdr>
        <w:tabs>
          <w:tab w:val="left" w:leader="dot" w:pos="9639"/>
        </w:tabs>
        <w:rPr>
          <w:lang w:val="fr-BE"/>
        </w:rPr>
      </w:pPr>
    </w:p>
    <w:p w14:paraId="4DCEBBEB" w14:textId="77777777" w:rsidR="00E33B6B" w:rsidRPr="00904163" w:rsidRDefault="00600965" w:rsidP="00B03BFD">
      <w:pPr>
        <w:pBdr>
          <w:top w:val="single" w:sz="4" w:space="1" w:color="auto"/>
          <w:left w:val="single" w:sz="4" w:space="1" w:color="auto"/>
          <w:bottom w:val="single" w:sz="4" w:space="1" w:color="auto"/>
          <w:right w:val="single" w:sz="4" w:space="1" w:color="auto"/>
        </w:pBdr>
        <w:tabs>
          <w:tab w:val="left" w:leader="dot" w:pos="9639"/>
        </w:tabs>
        <w:rPr>
          <w:lang w:val="fr-BE"/>
        </w:rPr>
      </w:pPr>
      <w:r w:rsidRPr="00904163">
        <w:rPr>
          <w:lang w:val="fr-BE"/>
        </w:rPr>
        <w:t>Les eaux usées résultant de l’épuration des gaz sont-elles mélangées avec d’autres eaux usées ?</w:t>
      </w:r>
    </w:p>
    <w:p w14:paraId="0F0BF786" w14:textId="77777777" w:rsidR="00600965" w:rsidRPr="00904163" w:rsidRDefault="00600965" w:rsidP="00B03BFD">
      <w:pPr>
        <w:pBdr>
          <w:top w:val="single" w:sz="4" w:space="1" w:color="auto"/>
          <w:left w:val="single" w:sz="4" w:space="1" w:color="auto"/>
          <w:bottom w:val="single" w:sz="4" w:space="1" w:color="auto"/>
          <w:right w:val="single" w:sz="4" w:space="1" w:color="auto"/>
        </w:pBdr>
        <w:tabs>
          <w:tab w:val="left" w:leader="dot" w:pos="9639"/>
        </w:tabs>
        <w:rPr>
          <w:lang w:val="fr-BE"/>
        </w:rPr>
      </w:pPr>
    </w:p>
    <w:p w14:paraId="5923784A" w14:textId="7A12B9D6" w:rsidR="0099671C" w:rsidRPr="00904163" w:rsidRDefault="00621600" w:rsidP="00B03BFD">
      <w:pPr>
        <w:pBdr>
          <w:top w:val="single" w:sz="4" w:space="1" w:color="auto"/>
          <w:left w:val="single" w:sz="4" w:space="1" w:color="auto"/>
          <w:bottom w:val="single" w:sz="4" w:space="1" w:color="auto"/>
          <w:right w:val="single" w:sz="4" w:space="1" w:color="auto"/>
        </w:pBdr>
        <w:tabs>
          <w:tab w:val="left" w:leader="dot" w:pos="9639"/>
        </w:tabs>
        <w:spacing w:before="120"/>
        <w:ind w:left="567" w:hanging="567"/>
        <w:rPr>
          <w:lang w:val="fr-BE"/>
        </w:rPr>
      </w:pPr>
      <w:r w:rsidRPr="00904163">
        <w:rPr>
          <w:lang w:val="fr-BE"/>
        </w:rPr>
        <w:t xml:space="preserve"> </w:t>
      </w:r>
      <w:sdt>
        <w:sdtPr>
          <w:rPr>
            <w:rFonts w:cs="HelveticaNeue-Roman"/>
            <w:b/>
            <w:color w:val="0000FF"/>
            <w:sz w:val="28"/>
            <w:szCs w:val="28"/>
            <w:lang w:val="fr-BE"/>
          </w:rPr>
          <w:id w:val="70324210"/>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Pr="00904163">
        <w:rPr>
          <w:lang w:val="fr-BE"/>
        </w:rPr>
        <w:t xml:space="preserve">    </w:t>
      </w:r>
      <w:r w:rsidR="005C02FA" w:rsidRPr="00904163">
        <w:rPr>
          <w:lang w:val="fr-BE"/>
        </w:rPr>
        <w:t xml:space="preserve">  </w:t>
      </w:r>
      <w:r w:rsidRPr="00904163">
        <w:rPr>
          <w:lang w:val="fr-BE"/>
        </w:rPr>
        <w:t xml:space="preserve">Oui, </w:t>
      </w:r>
      <w:r w:rsidR="001578DE" w:rsidRPr="00904163">
        <w:rPr>
          <w:lang w:val="fr-BE"/>
        </w:rPr>
        <w:t>fournissez les calculs de bilan massique permettant de déterminer quels sont les niveaux d’émission qui, au point de rejet final des eaux usées, peuvent être attribués aux eaux usées provenant de l’épuration des gaz </w:t>
      </w:r>
    </w:p>
    <w:p w14:paraId="306D25F6"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66561F23"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0F57A94"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46C32B8"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35E2841A"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4DF2A951"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71567A64" w14:textId="77777777" w:rsidR="00B03BFD" w:rsidRPr="00904163" w:rsidRDefault="00B03BFD" w:rsidP="00B03BFD">
      <w:pPr>
        <w:pBdr>
          <w:top w:val="single" w:sz="4" w:space="1" w:color="auto"/>
          <w:left w:val="single" w:sz="4" w:space="1" w:color="auto"/>
          <w:bottom w:val="single" w:sz="4" w:space="1" w:color="auto"/>
          <w:right w:val="single" w:sz="4" w:space="1" w:color="auto"/>
        </w:pBdr>
        <w:tabs>
          <w:tab w:val="left" w:pos="0"/>
          <w:tab w:val="left" w:leader="dot" w:pos="9639"/>
        </w:tabs>
        <w:rPr>
          <w:b/>
          <w:color w:val="0000FF"/>
          <w:sz w:val="20"/>
          <w:szCs w:val="20"/>
          <w:lang w:val="fr-BE"/>
        </w:rPr>
      </w:pPr>
      <w:r w:rsidRPr="00904163">
        <w:rPr>
          <w:b/>
          <w:color w:val="0000FF"/>
          <w:sz w:val="20"/>
          <w:szCs w:val="20"/>
          <w:lang w:val="fr-BE"/>
        </w:rPr>
        <w:tab/>
      </w:r>
    </w:p>
    <w:p w14:paraId="1DA232BC" w14:textId="77777777" w:rsidR="00B03BFD" w:rsidRPr="00904163" w:rsidRDefault="00B03BFD" w:rsidP="00B03BFD">
      <w:pPr>
        <w:pStyle w:val="Rponse"/>
        <w:pBdr>
          <w:top w:val="single" w:sz="4" w:space="1" w:color="auto"/>
          <w:left w:val="single" w:sz="4" w:space="1" w:color="auto"/>
          <w:bottom w:val="single" w:sz="4" w:space="1" w:color="auto"/>
          <w:right w:val="single" w:sz="4" w:space="1" w:color="auto"/>
        </w:pBdr>
      </w:pPr>
      <w:r w:rsidRPr="00904163">
        <w:tab/>
      </w:r>
    </w:p>
    <w:p w14:paraId="1EEC784E" w14:textId="6822016A" w:rsidR="00E056E2" w:rsidRPr="00904163" w:rsidRDefault="008B416A" w:rsidP="00B03BFD">
      <w:pPr>
        <w:pBdr>
          <w:top w:val="single" w:sz="4" w:space="1" w:color="auto"/>
          <w:left w:val="single" w:sz="4" w:space="1" w:color="auto"/>
          <w:bottom w:val="single" w:sz="4" w:space="1" w:color="auto"/>
          <w:right w:val="single" w:sz="4" w:space="1" w:color="auto"/>
        </w:pBdr>
        <w:tabs>
          <w:tab w:val="left" w:leader="dot" w:pos="6521"/>
          <w:tab w:val="left" w:leader="dot" w:pos="7938"/>
        </w:tabs>
        <w:rPr>
          <w:lang w:val="fr-BE"/>
        </w:rPr>
      </w:pPr>
      <w:sdt>
        <w:sdtPr>
          <w:rPr>
            <w:rFonts w:cs="HelveticaNeue-Roman"/>
            <w:b/>
            <w:color w:val="0000FF"/>
            <w:sz w:val="28"/>
            <w:szCs w:val="28"/>
            <w:lang w:val="fr-BE"/>
          </w:rPr>
          <w:id w:val="1675847217"/>
          <w14:checkbox>
            <w14:checked w14:val="0"/>
            <w14:checkedState w14:val="0098" w14:font="Wingdings 2"/>
            <w14:uncheckedState w14:val="0099" w14:font="Wingdings 2"/>
          </w14:checkbox>
        </w:sdtPr>
        <w:sdtEndPr/>
        <w:sdtContent>
          <w:r w:rsidR="00715B43">
            <w:rPr>
              <w:rFonts w:cs="HelveticaNeue-Roman"/>
              <w:b/>
              <w:color w:val="0000FF"/>
              <w:sz w:val="28"/>
              <w:szCs w:val="28"/>
              <w:lang w:val="fr-BE"/>
            </w:rPr>
            <w:sym w:font="Wingdings 2" w:char="F099"/>
          </w:r>
        </w:sdtContent>
      </w:sdt>
      <w:r w:rsidR="00E056E2" w:rsidRPr="00904163">
        <w:rPr>
          <w:lang w:val="fr-BE"/>
        </w:rPr>
        <w:t xml:space="preserve">      Non</w:t>
      </w:r>
    </w:p>
    <w:p w14:paraId="3BB9CBCF" w14:textId="77777777" w:rsidR="002D7778" w:rsidRPr="00904163" w:rsidRDefault="002D7778" w:rsidP="00B03BFD">
      <w:pPr>
        <w:pBdr>
          <w:top w:val="single" w:sz="4" w:space="1" w:color="auto"/>
          <w:left w:val="single" w:sz="4" w:space="1" w:color="auto"/>
          <w:bottom w:val="single" w:sz="4" w:space="1" w:color="auto"/>
          <w:right w:val="single" w:sz="4" w:space="1" w:color="auto"/>
        </w:pBdr>
        <w:jc w:val="left"/>
        <w:rPr>
          <w:lang w:val="fr-BE"/>
        </w:rPr>
      </w:pPr>
    </w:p>
    <w:p w14:paraId="70CFFD02" w14:textId="72EE5182" w:rsidR="00B03BFD" w:rsidRPr="00904163" w:rsidRDefault="00B03BFD">
      <w:pPr>
        <w:jc w:val="left"/>
        <w:rPr>
          <w:lang w:val="fr-BE"/>
        </w:rPr>
        <w:sectPr w:rsidR="00B03BFD" w:rsidRPr="00904163" w:rsidSect="00884249">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pPr>
    </w:p>
    <w:p w14:paraId="762A2A2A" w14:textId="77777777" w:rsidR="009F4EA9" w:rsidRPr="00904163" w:rsidRDefault="009F4EA9" w:rsidP="009F4EA9">
      <w:pPr>
        <w:pStyle w:val="Titre1"/>
        <w:rPr>
          <w:szCs w:val="18"/>
          <w:lang w:val="fr-BE"/>
        </w:rPr>
      </w:pPr>
      <w:r w:rsidRPr="00904163">
        <w:rPr>
          <w:lang w:val="fr-BE"/>
        </w:rPr>
        <w:lastRenderedPageBreak/>
        <w:t>Utilisation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0C13A1" w:rsidRPr="00904163" w14:paraId="3A3AD10A" w14:textId="77777777" w:rsidTr="005C02FA">
        <w:tc>
          <w:tcPr>
            <w:tcW w:w="9889" w:type="dxa"/>
            <w:gridSpan w:val="2"/>
          </w:tcPr>
          <w:p w14:paraId="51D62D7D" w14:textId="77777777" w:rsidR="008B416A" w:rsidRDefault="008B416A" w:rsidP="008B416A">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209BF3A5" w14:textId="77777777" w:rsidR="008B416A" w:rsidRDefault="008B416A" w:rsidP="008B416A">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9DED59D" w14:textId="77777777" w:rsidR="008B416A" w:rsidRDefault="008B416A" w:rsidP="008B416A">
            <w:pPr>
              <w:spacing w:before="60" w:after="60"/>
              <w:rPr>
                <w:szCs w:val="18"/>
                <w:lang w:val="fr-BE"/>
              </w:rPr>
            </w:pPr>
            <w:r>
              <w:rPr>
                <w:szCs w:val="18"/>
                <w:lang w:val="fr-BE"/>
              </w:rPr>
              <w:t xml:space="preserve">Ces données ne seront ni vendues ni utilisées à des fins de marketing. </w:t>
            </w:r>
          </w:p>
          <w:p w14:paraId="14B5A541" w14:textId="77777777" w:rsidR="008B416A" w:rsidRDefault="008B416A" w:rsidP="008B416A">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17917174" w14:textId="77777777" w:rsidR="008B416A" w:rsidRDefault="008B416A" w:rsidP="008B416A">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41BA2384" w14:textId="77777777" w:rsidR="008B416A" w:rsidRDefault="008B416A" w:rsidP="008B416A">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1CF15785" w14:textId="77777777" w:rsidR="008B416A" w:rsidRDefault="008B416A" w:rsidP="008B416A">
            <w:pPr>
              <w:tabs>
                <w:tab w:val="left" w:pos="4553"/>
              </w:tabs>
              <w:ind w:left="726"/>
              <w:rPr>
                <w:szCs w:val="18"/>
                <w:lang w:val="fr-BE"/>
              </w:rPr>
            </w:pPr>
            <w:r>
              <w:rPr>
                <w:szCs w:val="18"/>
                <w:lang w:val="fr-BE"/>
              </w:rPr>
              <w:t>Direction de Charleroi</w:t>
            </w:r>
            <w:r>
              <w:rPr>
                <w:szCs w:val="18"/>
                <w:lang w:val="fr-BE"/>
              </w:rPr>
              <w:tab/>
            </w:r>
          </w:p>
          <w:p w14:paraId="71B7579D" w14:textId="77777777" w:rsidR="008B416A" w:rsidRDefault="008B416A" w:rsidP="008B416A">
            <w:pPr>
              <w:tabs>
                <w:tab w:val="left" w:pos="4553"/>
              </w:tabs>
              <w:ind w:left="726"/>
              <w:rPr>
                <w:szCs w:val="18"/>
                <w:lang w:val="fr-BE"/>
              </w:rPr>
            </w:pPr>
            <w:r>
              <w:rPr>
                <w:szCs w:val="18"/>
                <w:lang w:val="fr-BE"/>
              </w:rPr>
              <w:t>Rue de l’Écluse 22</w:t>
            </w:r>
            <w:r>
              <w:rPr>
                <w:szCs w:val="18"/>
                <w:lang w:val="fr-BE"/>
              </w:rPr>
              <w:tab/>
              <w:t>+32 (0)71 65 47 80</w:t>
            </w:r>
          </w:p>
          <w:p w14:paraId="21A91B1F" w14:textId="77777777" w:rsidR="008B416A" w:rsidRDefault="008B416A" w:rsidP="008B416A">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6F823C1E" w14:textId="77777777" w:rsidR="008B416A" w:rsidRPr="00152511" w:rsidRDefault="008B416A" w:rsidP="008B416A">
            <w:pPr>
              <w:tabs>
                <w:tab w:val="left" w:pos="4553"/>
              </w:tabs>
              <w:ind w:left="726"/>
              <w:rPr>
                <w:sz w:val="10"/>
                <w:szCs w:val="10"/>
                <w:lang w:val="fr-BE"/>
              </w:rPr>
            </w:pPr>
          </w:p>
          <w:p w14:paraId="72492C27" w14:textId="77777777" w:rsidR="008B416A" w:rsidRDefault="008B416A" w:rsidP="008B416A">
            <w:pPr>
              <w:tabs>
                <w:tab w:val="left" w:pos="4553"/>
              </w:tabs>
              <w:ind w:left="726"/>
              <w:rPr>
                <w:szCs w:val="18"/>
                <w:lang w:val="fr-BE"/>
              </w:rPr>
            </w:pPr>
            <w:r>
              <w:rPr>
                <w:szCs w:val="18"/>
                <w:lang w:val="fr-BE"/>
              </w:rPr>
              <w:t>Direction de Liège</w:t>
            </w:r>
            <w:r>
              <w:rPr>
                <w:szCs w:val="18"/>
                <w:lang w:val="fr-BE"/>
              </w:rPr>
              <w:tab/>
            </w:r>
          </w:p>
          <w:p w14:paraId="7C2FCBAD" w14:textId="77777777" w:rsidR="008B416A" w:rsidRDefault="008B416A" w:rsidP="008B416A">
            <w:pPr>
              <w:tabs>
                <w:tab w:val="left" w:pos="4553"/>
              </w:tabs>
              <w:ind w:left="726"/>
              <w:rPr>
                <w:szCs w:val="18"/>
                <w:lang w:val="fr-BE"/>
              </w:rPr>
            </w:pPr>
            <w:r>
              <w:rPr>
                <w:szCs w:val="18"/>
                <w:lang w:val="fr-BE"/>
              </w:rPr>
              <w:t>Rue Montagne Ste-Walburge 2</w:t>
            </w:r>
            <w:r>
              <w:rPr>
                <w:szCs w:val="18"/>
                <w:lang w:val="fr-BE"/>
              </w:rPr>
              <w:tab/>
              <w:t>+32 (0)4 224 57 57</w:t>
            </w:r>
          </w:p>
          <w:p w14:paraId="50A5A142" w14:textId="77777777" w:rsidR="008B416A" w:rsidRDefault="008B416A" w:rsidP="008B416A">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D285317" w14:textId="77777777" w:rsidR="008B416A" w:rsidRPr="00152511" w:rsidRDefault="008B416A" w:rsidP="008B416A">
            <w:pPr>
              <w:ind w:left="726"/>
              <w:rPr>
                <w:sz w:val="10"/>
                <w:szCs w:val="10"/>
                <w:lang w:val="fr-BE"/>
              </w:rPr>
            </w:pPr>
          </w:p>
          <w:p w14:paraId="0F088BB3" w14:textId="77777777" w:rsidR="008B416A" w:rsidRDefault="008B416A" w:rsidP="008B416A">
            <w:pPr>
              <w:tabs>
                <w:tab w:val="left" w:pos="4553"/>
              </w:tabs>
              <w:ind w:left="726"/>
              <w:rPr>
                <w:szCs w:val="18"/>
                <w:lang w:val="fr-BE"/>
              </w:rPr>
            </w:pPr>
            <w:r>
              <w:rPr>
                <w:szCs w:val="18"/>
                <w:lang w:val="fr-BE"/>
              </w:rPr>
              <w:t>Direction de Mons</w:t>
            </w:r>
            <w:r>
              <w:rPr>
                <w:szCs w:val="18"/>
                <w:lang w:val="fr-BE"/>
              </w:rPr>
              <w:tab/>
            </w:r>
          </w:p>
          <w:p w14:paraId="55E40CB2" w14:textId="77777777" w:rsidR="008B416A" w:rsidRDefault="008B416A" w:rsidP="008B416A">
            <w:pPr>
              <w:tabs>
                <w:tab w:val="left" w:pos="4553"/>
              </w:tabs>
              <w:ind w:left="726"/>
              <w:rPr>
                <w:szCs w:val="18"/>
                <w:lang w:val="fr-BE"/>
              </w:rPr>
            </w:pPr>
            <w:r>
              <w:rPr>
                <w:szCs w:val="18"/>
                <w:lang w:val="fr-BE"/>
              </w:rPr>
              <w:t>Place du Béguinage 16</w:t>
            </w:r>
            <w:r>
              <w:rPr>
                <w:szCs w:val="18"/>
                <w:lang w:val="fr-BE"/>
              </w:rPr>
              <w:tab/>
              <w:t>+32 (0)65 32 82 00</w:t>
            </w:r>
          </w:p>
          <w:p w14:paraId="28C7EB1F" w14:textId="77777777" w:rsidR="008B416A" w:rsidRDefault="008B416A" w:rsidP="008B416A">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1893D1AA" w14:textId="77777777" w:rsidR="008B416A" w:rsidRPr="00152511" w:rsidRDefault="008B416A" w:rsidP="008B416A">
            <w:pPr>
              <w:tabs>
                <w:tab w:val="left" w:pos="4553"/>
              </w:tabs>
              <w:ind w:left="726"/>
              <w:rPr>
                <w:sz w:val="10"/>
                <w:szCs w:val="10"/>
                <w:lang w:val="fr-BE"/>
              </w:rPr>
            </w:pPr>
          </w:p>
          <w:p w14:paraId="79DF3295" w14:textId="77777777" w:rsidR="008B416A" w:rsidRDefault="008B416A" w:rsidP="008B416A">
            <w:pPr>
              <w:tabs>
                <w:tab w:val="left" w:pos="4553"/>
              </w:tabs>
              <w:ind w:left="726"/>
              <w:rPr>
                <w:szCs w:val="18"/>
                <w:lang w:val="fr-BE"/>
              </w:rPr>
            </w:pPr>
            <w:r>
              <w:rPr>
                <w:szCs w:val="18"/>
                <w:lang w:val="fr-BE"/>
              </w:rPr>
              <w:t>Direction de Namur-Luxembourg</w:t>
            </w:r>
            <w:r>
              <w:rPr>
                <w:szCs w:val="18"/>
                <w:lang w:val="fr-BE"/>
              </w:rPr>
              <w:tab/>
            </w:r>
          </w:p>
          <w:p w14:paraId="02A47771" w14:textId="77777777" w:rsidR="008B416A" w:rsidRDefault="008B416A" w:rsidP="008B416A">
            <w:pPr>
              <w:tabs>
                <w:tab w:val="left" w:pos="4553"/>
              </w:tabs>
              <w:ind w:left="726"/>
              <w:rPr>
                <w:szCs w:val="18"/>
                <w:lang w:val="fr-BE"/>
              </w:rPr>
            </w:pPr>
            <w:r>
              <w:rPr>
                <w:szCs w:val="18"/>
                <w:lang w:val="fr-BE"/>
              </w:rPr>
              <w:t>Avenue Reine Astrid 39</w:t>
            </w:r>
            <w:r>
              <w:rPr>
                <w:szCs w:val="18"/>
                <w:lang w:val="fr-BE"/>
              </w:rPr>
              <w:tab/>
              <w:t>+32 (0)81 71 53 44</w:t>
            </w:r>
          </w:p>
          <w:p w14:paraId="7A86E085" w14:textId="77777777" w:rsidR="008B416A" w:rsidRDefault="008B416A" w:rsidP="008B416A">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2360508C" w14:textId="77777777" w:rsidR="008B416A" w:rsidRPr="000021A6" w:rsidRDefault="008B416A" w:rsidP="008B416A">
            <w:pPr>
              <w:ind w:left="726"/>
              <w:rPr>
                <w:sz w:val="10"/>
                <w:szCs w:val="10"/>
                <w:lang w:val="fr-BE"/>
              </w:rPr>
            </w:pPr>
          </w:p>
          <w:p w14:paraId="40FEC993" w14:textId="77777777" w:rsidR="008B416A" w:rsidRDefault="008B416A" w:rsidP="008B416A">
            <w:pPr>
              <w:spacing w:before="60" w:after="60"/>
              <w:rPr>
                <w:szCs w:val="18"/>
                <w:lang w:val="fr-BE"/>
              </w:rPr>
            </w:pPr>
            <w:r>
              <w:rPr>
                <w:szCs w:val="18"/>
                <w:lang w:val="fr-BE"/>
              </w:rPr>
              <w:t xml:space="preserve">Sur demande via </w:t>
            </w:r>
            <w:hyperlink r:id="rId25"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26" w:history="1">
              <w:r>
                <w:rPr>
                  <w:rStyle w:val="Lienhypertexte"/>
                  <w:b/>
                  <w:color w:val="7AB929"/>
                  <w:szCs w:val="18"/>
                  <w:lang w:val="fr-BE"/>
                </w:rPr>
                <w:t>dpo@spw.wallonie.be</w:t>
              </w:r>
            </w:hyperlink>
            <w:r>
              <w:rPr>
                <w:szCs w:val="18"/>
                <w:lang w:val="fr-BE"/>
              </w:rPr>
              <w:t xml:space="preserve">) en assurera le suivi. </w:t>
            </w:r>
          </w:p>
          <w:p w14:paraId="0987E785" w14:textId="77777777" w:rsidR="008B416A" w:rsidRDefault="008B416A" w:rsidP="008B416A">
            <w:pPr>
              <w:spacing w:before="60" w:after="60"/>
              <w:rPr>
                <w:szCs w:val="18"/>
                <w:lang w:val="fr-BE"/>
              </w:rPr>
            </w:pPr>
            <w:r>
              <w:rPr>
                <w:szCs w:val="18"/>
                <w:lang w:val="fr-BE"/>
              </w:rPr>
              <w:t xml:space="preserve">Pour plus d’informations sur la protection des données à caractère personnel et vos droits, rendez-vous sur le </w:t>
            </w:r>
            <w:hyperlink r:id="rId27" w:history="1">
              <w:r>
                <w:rPr>
                  <w:rStyle w:val="Lienhypertexte"/>
                  <w:b/>
                  <w:color w:val="7AB929"/>
                  <w:szCs w:val="18"/>
                  <w:lang w:val="fr-BE"/>
                </w:rPr>
                <w:t>Portail de la Wallonie</w:t>
              </w:r>
            </w:hyperlink>
            <w:r>
              <w:rPr>
                <w:szCs w:val="18"/>
                <w:lang w:val="fr-BE"/>
              </w:rPr>
              <w:t xml:space="preserve"> (www.wallonie.be).</w:t>
            </w:r>
          </w:p>
          <w:p w14:paraId="741DE72E" w14:textId="3DC987FF" w:rsidR="000C13A1" w:rsidRPr="00904163" w:rsidRDefault="008B416A" w:rsidP="008B416A">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8" w:history="1">
              <w:r>
                <w:rPr>
                  <w:rStyle w:val="Lienhypertexte"/>
                  <w:b/>
                  <w:color w:val="7AB929"/>
                  <w:szCs w:val="18"/>
                  <w:lang w:val="fr-BE"/>
                </w:rPr>
                <w:t>contact@apd-gba.be</w:t>
              </w:r>
            </w:hyperlink>
            <w:r>
              <w:rPr>
                <w:szCs w:val="18"/>
                <w:lang w:val="fr-BE"/>
              </w:rPr>
              <w:t>.</w:t>
            </w:r>
            <w:bookmarkStart w:id="6" w:name="_GoBack"/>
            <w:bookmarkEnd w:id="6"/>
          </w:p>
        </w:tc>
      </w:tr>
      <w:tr w:rsidR="000C13A1" w:rsidRPr="00904163" w14:paraId="4FA5A224" w14:textId="77777777" w:rsidTr="005C02FA">
        <w:tc>
          <w:tcPr>
            <w:tcW w:w="534" w:type="dxa"/>
          </w:tcPr>
          <w:p w14:paraId="7D7233E3" w14:textId="778E8759" w:rsidR="000C13A1" w:rsidRPr="00904163" w:rsidRDefault="008B416A" w:rsidP="005C02FA">
            <w:pPr>
              <w:spacing w:before="60" w:after="60"/>
              <w:jc w:val="center"/>
              <w:rPr>
                <w:sz w:val="40"/>
                <w:szCs w:val="40"/>
                <w:lang w:val="fr-BE"/>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715B43">
                  <w:rPr>
                    <w:rFonts w:cs="HelveticaNeue-Roman"/>
                    <w:b/>
                    <w:color w:val="0000FF"/>
                    <w:sz w:val="28"/>
                    <w:szCs w:val="28"/>
                    <w:lang w:val="fr-BE"/>
                  </w:rPr>
                  <w:sym w:font="Wingdings 2" w:char="F0A3"/>
                </w:r>
              </w:sdtContent>
            </w:sdt>
          </w:p>
        </w:tc>
        <w:tc>
          <w:tcPr>
            <w:tcW w:w="9355" w:type="dxa"/>
          </w:tcPr>
          <w:p w14:paraId="213D81B4" w14:textId="17D5C6FE" w:rsidR="00715B43" w:rsidRPr="00904163" w:rsidRDefault="000C13A1" w:rsidP="005C02FA">
            <w:pPr>
              <w:spacing w:before="60" w:after="60"/>
              <w:rPr>
                <w:b/>
                <w:szCs w:val="18"/>
                <w:lang w:val="fr-BE"/>
              </w:rPr>
            </w:pPr>
            <w:r w:rsidRPr="00904163">
              <w:rPr>
                <w:b/>
                <w:szCs w:val="18"/>
                <w:lang w:val="fr-BE"/>
              </w:rPr>
              <w:t>Je confirme avoir pris connaissance des informations relatives à l’utilisation des données personnelles et marque mon consentement*</w:t>
            </w:r>
          </w:p>
        </w:tc>
      </w:tr>
    </w:tbl>
    <w:p w14:paraId="204A316C" w14:textId="2FD49178" w:rsidR="000C13A1" w:rsidRPr="00904163" w:rsidRDefault="000C13A1" w:rsidP="004B1EE6">
      <w:pPr>
        <w:spacing w:before="120" w:after="120"/>
        <w:rPr>
          <w:rFonts w:asciiTheme="majorHAnsi" w:hAnsiTheme="majorHAnsi"/>
          <w:szCs w:val="18"/>
          <w:lang w:val="fr-BE"/>
        </w:rPr>
      </w:pPr>
    </w:p>
    <w:sectPr w:rsidR="000C13A1" w:rsidRPr="00904163" w:rsidSect="00884249">
      <w:footerReference w:type="first" r:id="rId2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5649F" w14:textId="77777777" w:rsidR="00565953" w:rsidRDefault="00565953">
      <w:r>
        <w:separator/>
      </w:r>
    </w:p>
  </w:endnote>
  <w:endnote w:type="continuationSeparator" w:id="0">
    <w:p w14:paraId="1AACC306" w14:textId="77777777" w:rsidR="00565953" w:rsidRDefault="0056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CFF8" w14:textId="77777777" w:rsidR="0040606F" w:rsidRDefault="00406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4478" w14:textId="77777777" w:rsidR="0040606F" w:rsidRDefault="0040606F" w:rsidP="000C13A1">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w:t>
    </w:r>
    <w:r w:rsidRPr="00651490">
      <w:rPr>
        <w:rFonts w:ascii="Century Gothic" w:hAnsi="Century Gothic" w:cs="Arial"/>
        <w:b/>
        <w:bCs/>
        <w:color w:val="7AB929"/>
        <w:spacing w:val="-10"/>
        <w:szCs w:val="18"/>
      </w:rPr>
      <w:t>naturelles</w:t>
    </w:r>
    <w:r w:rsidRPr="00307258">
      <w:rPr>
        <w:rFonts w:ascii="Century Gothic" w:hAnsi="Century Gothic" w:cs="Arial"/>
        <w:b/>
        <w:bCs/>
        <w:color w:val="7AB929"/>
        <w:spacing w:val="-10"/>
        <w:szCs w:val="18"/>
      </w:rPr>
      <w:t xml:space="preserve"> environnement</w:t>
    </w:r>
  </w:p>
  <w:p w14:paraId="33017B0C" w14:textId="77777777" w:rsidR="0040606F" w:rsidRDefault="0040606F" w:rsidP="000C13A1">
    <w:pPr>
      <w:pStyle w:val="Normale"/>
      <w:ind w:left="1134"/>
      <w:rPr>
        <w:rFonts w:ascii="Century Gothic" w:hAnsi="Century Gothic" w:cs="Arial"/>
        <w:szCs w:val="18"/>
      </w:rPr>
    </w:pPr>
  </w:p>
  <w:p w14:paraId="5ADA51D3" w14:textId="77777777" w:rsidR="0040606F" w:rsidRPr="000C13A1" w:rsidRDefault="0040606F" w:rsidP="000C13A1">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0606F" w14:paraId="660F4F18" w14:textId="77777777" w:rsidTr="005C02FA">
      <w:tc>
        <w:tcPr>
          <w:tcW w:w="3395" w:type="dxa"/>
          <w:vMerge w:val="restart"/>
          <w:vAlign w:val="bottom"/>
        </w:tcPr>
        <w:p w14:paraId="501954C3" w14:textId="77777777" w:rsidR="0040606F" w:rsidRDefault="0040606F" w:rsidP="00F13202">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2336" behindDoc="0" locked="0" layoutInCell="1" allowOverlap="1" wp14:anchorId="5E199AEE" wp14:editId="17597601">
                <wp:simplePos x="0" y="0"/>
                <wp:positionH relativeFrom="column">
                  <wp:posOffset>1905</wp:posOffset>
                </wp:positionH>
                <wp:positionV relativeFrom="paragraph">
                  <wp:posOffset>-1509395</wp:posOffset>
                </wp:positionV>
                <wp:extent cx="1952625" cy="1952625"/>
                <wp:effectExtent l="19050" t="0" r="9525" b="0"/>
                <wp:wrapNone/>
                <wp:docPr id="26"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76D5AB82" w14:textId="77777777" w:rsidR="0040606F" w:rsidRDefault="0040606F" w:rsidP="00F13202">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E217EED" w14:textId="77777777" w:rsidR="0040606F" w:rsidRDefault="0040606F" w:rsidP="00F13202">
          <w:pPr>
            <w:pStyle w:val="Normale"/>
            <w:rPr>
              <w:rFonts w:ascii="Century Gothic" w:hAnsi="Century Gothic" w:cs="Arial"/>
              <w:b/>
              <w:bCs/>
              <w:spacing w:val="-10"/>
              <w:szCs w:val="18"/>
            </w:rPr>
          </w:pPr>
        </w:p>
      </w:tc>
    </w:tr>
    <w:tr w:rsidR="0040606F" w14:paraId="61574E1F" w14:textId="77777777" w:rsidTr="005C02FA">
      <w:tc>
        <w:tcPr>
          <w:tcW w:w="3395" w:type="dxa"/>
          <w:vMerge/>
          <w:vAlign w:val="bottom"/>
        </w:tcPr>
        <w:p w14:paraId="745A3571" w14:textId="77777777" w:rsidR="0040606F" w:rsidRDefault="0040606F" w:rsidP="00F13202">
          <w:pPr>
            <w:pStyle w:val="Normale"/>
            <w:rPr>
              <w:rFonts w:ascii="Century Gothic" w:hAnsi="Century Gothic" w:cs="Arial"/>
              <w:b/>
              <w:bCs/>
              <w:spacing w:val="-10"/>
              <w:szCs w:val="18"/>
            </w:rPr>
          </w:pPr>
        </w:p>
      </w:tc>
      <w:tc>
        <w:tcPr>
          <w:tcW w:w="7512" w:type="dxa"/>
          <w:vAlign w:val="bottom"/>
        </w:tcPr>
        <w:p w14:paraId="43C11534" w14:textId="77777777" w:rsidR="0040606F" w:rsidRPr="00225499" w:rsidRDefault="0040606F" w:rsidP="00F13202">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6D5CDA1E" w14:textId="77777777" w:rsidR="0040606F" w:rsidRDefault="0040606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624" w14:textId="77777777" w:rsidR="0040606F" w:rsidRDefault="0040606F" w:rsidP="000C13A1">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50882FF" w14:textId="77777777" w:rsidR="0040606F" w:rsidRDefault="0040606F" w:rsidP="000C13A1">
    <w:pPr>
      <w:pStyle w:val="Normale"/>
      <w:ind w:left="1134"/>
      <w:rPr>
        <w:rFonts w:ascii="Century Gothic" w:hAnsi="Century Gothic" w:cs="Arial"/>
        <w:szCs w:val="18"/>
      </w:rPr>
    </w:pPr>
  </w:p>
  <w:p w14:paraId="42965904" w14:textId="77777777" w:rsidR="0040606F" w:rsidRPr="000C13A1" w:rsidRDefault="0040606F" w:rsidP="000C13A1">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BAB5" w14:textId="77777777" w:rsidR="0040606F" w:rsidRDefault="0040606F" w:rsidP="000C13A1">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F3A8CB7" w14:textId="77777777" w:rsidR="0040606F" w:rsidRDefault="0040606F" w:rsidP="000C13A1">
    <w:pPr>
      <w:pStyle w:val="Normale"/>
      <w:ind w:left="1134"/>
      <w:rPr>
        <w:rFonts w:ascii="Century Gothic" w:hAnsi="Century Gothic" w:cs="Arial"/>
        <w:szCs w:val="18"/>
      </w:rPr>
    </w:pPr>
  </w:p>
  <w:p w14:paraId="343535F4" w14:textId="77777777" w:rsidR="0040606F" w:rsidRPr="000C13A1" w:rsidRDefault="0040606F" w:rsidP="000C13A1">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6F023" w14:textId="77777777" w:rsidR="0040606F" w:rsidRDefault="0040606F" w:rsidP="000C13A1">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5EA736DF" w14:textId="77777777" w:rsidR="0040606F" w:rsidRDefault="0040606F" w:rsidP="000C13A1">
    <w:pPr>
      <w:pStyle w:val="Normale"/>
      <w:ind w:left="1134"/>
      <w:rPr>
        <w:rFonts w:ascii="Century Gothic" w:hAnsi="Century Gothic" w:cs="Arial"/>
        <w:szCs w:val="18"/>
      </w:rPr>
    </w:pPr>
  </w:p>
  <w:p w14:paraId="4FF0DFC7" w14:textId="77777777" w:rsidR="0040606F" w:rsidRPr="000C13A1" w:rsidRDefault="0040606F" w:rsidP="000C13A1">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40606F" w14:paraId="37C159A9" w14:textId="77777777" w:rsidTr="005C02FA">
      <w:tc>
        <w:tcPr>
          <w:tcW w:w="3395" w:type="dxa"/>
          <w:vMerge w:val="restart"/>
          <w:vAlign w:val="bottom"/>
        </w:tcPr>
        <w:p w14:paraId="4AD0A685" w14:textId="77777777" w:rsidR="0040606F" w:rsidRDefault="0040606F" w:rsidP="002D7778">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4384" behindDoc="0" locked="0" layoutInCell="1" allowOverlap="1" wp14:anchorId="5E10BA29" wp14:editId="42C2A0C5">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191218B" w14:textId="77777777" w:rsidR="0040606F" w:rsidRDefault="0040606F" w:rsidP="002D7778">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77C0BA8B" w14:textId="77777777" w:rsidR="0040606F" w:rsidRDefault="0040606F" w:rsidP="002D7778">
          <w:pPr>
            <w:pStyle w:val="Normale"/>
            <w:rPr>
              <w:rFonts w:ascii="Century Gothic" w:hAnsi="Century Gothic" w:cs="Arial"/>
              <w:b/>
              <w:bCs/>
              <w:spacing w:val="-10"/>
              <w:szCs w:val="18"/>
            </w:rPr>
          </w:pPr>
        </w:p>
      </w:tc>
    </w:tr>
    <w:tr w:rsidR="0040606F" w14:paraId="3F20FBB5" w14:textId="77777777" w:rsidTr="005C02FA">
      <w:tc>
        <w:tcPr>
          <w:tcW w:w="3395" w:type="dxa"/>
          <w:vMerge/>
          <w:vAlign w:val="bottom"/>
        </w:tcPr>
        <w:p w14:paraId="0F998948" w14:textId="77777777" w:rsidR="0040606F" w:rsidRDefault="0040606F" w:rsidP="002D7778">
          <w:pPr>
            <w:pStyle w:val="Normale"/>
            <w:rPr>
              <w:rFonts w:ascii="Century Gothic" w:hAnsi="Century Gothic" w:cs="Arial"/>
              <w:b/>
              <w:bCs/>
              <w:spacing w:val="-10"/>
              <w:szCs w:val="18"/>
            </w:rPr>
          </w:pPr>
        </w:p>
      </w:tc>
      <w:tc>
        <w:tcPr>
          <w:tcW w:w="7512" w:type="dxa"/>
          <w:vAlign w:val="bottom"/>
        </w:tcPr>
        <w:p w14:paraId="10343D51" w14:textId="77777777" w:rsidR="0040606F" w:rsidRPr="00225499" w:rsidRDefault="0040606F" w:rsidP="002D7778">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6F6519D4" w14:textId="77777777" w:rsidR="0040606F" w:rsidRPr="002D7778" w:rsidRDefault="0040606F" w:rsidP="002D777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A570A" w14:textId="77777777" w:rsidR="00565953" w:rsidRDefault="00565953">
      <w:r>
        <w:separator/>
      </w:r>
    </w:p>
  </w:footnote>
  <w:footnote w:type="continuationSeparator" w:id="0">
    <w:p w14:paraId="1C0D83DC" w14:textId="77777777" w:rsidR="00565953" w:rsidRDefault="0056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43B9" w14:textId="77777777" w:rsidR="0040606F" w:rsidRDefault="004060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40606F" w:rsidRPr="00A81486" w14:paraId="5CF3A1E9" w14:textId="77777777" w:rsidTr="005C02FA">
      <w:trPr>
        <w:trHeight w:val="135"/>
      </w:trPr>
      <w:tc>
        <w:tcPr>
          <w:tcW w:w="7797" w:type="dxa"/>
        </w:tcPr>
        <w:p w14:paraId="51ED2FF4" w14:textId="32CCD20C" w:rsidR="0040606F" w:rsidRPr="005B7D12" w:rsidRDefault="0040606F" w:rsidP="00F13202">
          <w:pPr>
            <w:pStyle w:val="En-tte"/>
            <w:rPr>
              <w:sz w:val="14"/>
              <w:szCs w:val="14"/>
            </w:rPr>
          </w:pPr>
          <w:r w:rsidRPr="005B7D12">
            <w:rPr>
              <w:sz w:val="14"/>
              <w:szCs w:val="14"/>
            </w:rPr>
            <w:fldChar w:fldCharType="begin"/>
          </w:r>
          <w:r w:rsidRPr="005B7D12">
            <w:rPr>
              <w:sz w:val="14"/>
              <w:szCs w:val="14"/>
            </w:rPr>
            <w:instrText xml:space="preserve"> TITLE   \* MERGEFORMAT </w:instrText>
          </w:r>
          <w:r w:rsidRPr="005B7D12">
            <w:rPr>
              <w:sz w:val="14"/>
              <w:szCs w:val="14"/>
            </w:rPr>
            <w:fldChar w:fldCharType="separate"/>
          </w:r>
          <w:r w:rsidR="00BB2E47">
            <w:rPr>
              <w:sz w:val="14"/>
              <w:szCs w:val="14"/>
            </w:rPr>
            <w:t>Annexe 1/08 : Informations relatives aux installations d’incinération et de coïncinération de déchets visées par la rubrique 90.24</w:t>
          </w:r>
          <w:r w:rsidRPr="005B7D12">
            <w:rPr>
              <w:sz w:val="14"/>
              <w:szCs w:val="14"/>
            </w:rPr>
            <w:fldChar w:fldCharType="end"/>
          </w:r>
        </w:p>
        <w:p w14:paraId="13558BDE" w14:textId="3C32016A" w:rsidR="0040606F" w:rsidRPr="005B7D12" w:rsidRDefault="0040606F" w:rsidP="00F1320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B416A">
            <w:rPr>
              <w:noProof/>
              <w:sz w:val="14"/>
              <w:szCs w:val="14"/>
            </w:rPr>
            <w:t>4</w:t>
          </w:r>
          <w:r>
            <w:rPr>
              <w:noProof/>
              <w:sz w:val="14"/>
              <w:szCs w:val="14"/>
            </w:rPr>
            <w:fldChar w:fldCharType="end"/>
          </w:r>
          <w:r w:rsidRPr="005B7D1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B416A">
            <w:rPr>
              <w:noProof/>
              <w:sz w:val="14"/>
              <w:szCs w:val="14"/>
            </w:rPr>
            <w:t>Résidus</w:t>
          </w:r>
          <w:r>
            <w:rPr>
              <w:noProof/>
            </w:rPr>
            <w:fldChar w:fldCharType="end"/>
          </w:r>
          <w:r w:rsidRPr="005B7D12">
            <w:rPr>
              <w:sz w:val="14"/>
              <w:szCs w:val="14"/>
              <w:lang w:val="fr-BE"/>
            </w:rPr>
            <w:t xml:space="preserve"> </w:t>
          </w:r>
        </w:p>
        <w:p w14:paraId="53E39086" w14:textId="77777777" w:rsidR="0040606F" w:rsidRPr="00626102" w:rsidRDefault="0040606F" w:rsidP="00F13202">
          <w:pPr>
            <w:pStyle w:val="En-tte"/>
            <w:rPr>
              <w:sz w:val="2"/>
              <w:szCs w:val="2"/>
              <w:lang w:val="fr-BE"/>
            </w:rPr>
          </w:pPr>
        </w:p>
      </w:tc>
      <w:tc>
        <w:tcPr>
          <w:tcW w:w="1727" w:type="dxa"/>
        </w:tcPr>
        <w:sdt>
          <w:sdtPr>
            <w:rPr>
              <w:sz w:val="16"/>
              <w:szCs w:val="16"/>
              <w:lang w:val="fr-BE"/>
            </w:rPr>
            <w:id w:val="2010283"/>
            <w:docPartObj>
              <w:docPartGallery w:val="Page Numbers (Top of Page)"/>
              <w:docPartUnique/>
            </w:docPartObj>
          </w:sdtPr>
          <w:sdtEndPr/>
          <w:sdtContent>
            <w:p w14:paraId="5C2C4C74" w14:textId="4EEFF561" w:rsidR="0040606F" w:rsidRPr="00BB2E47" w:rsidRDefault="0040606F" w:rsidP="00F13202">
              <w:pPr>
                <w:pStyle w:val="En-tte"/>
                <w:jc w:val="right"/>
                <w:rPr>
                  <w:szCs w:val="16"/>
                  <w:lang w:val="fr-BE"/>
                </w:rPr>
              </w:pPr>
              <w:r w:rsidRPr="00BB2E47">
                <w:rPr>
                  <w:sz w:val="20"/>
                  <w:szCs w:val="18"/>
                  <w:lang w:val="fr-BE"/>
                </w:rPr>
                <w:fldChar w:fldCharType="begin"/>
              </w:r>
              <w:r w:rsidRPr="00BB2E47">
                <w:rPr>
                  <w:sz w:val="20"/>
                  <w:szCs w:val="18"/>
                  <w:lang w:val="fr-BE"/>
                </w:rPr>
                <w:instrText xml:space="preserve"> if </w:instrText>
              </w:r>
              <w:r w:rsidRPr="00BB2E47">
                <w:rPr>
                  <w:sz w:val="20"/>
                  <w:szCs w:val="18"/>
                  <w:lang w:val="fr-BE"/>
                </w:rPr>
                <w:fldChar w:fldCharType="begin"/>
              </w:r>
              <w:r w:rsidRPr="00BB2E47">
                <w:rPr>
                  <w:sz w:val="20"/>
                  <w:szCs w:val="18"/>
                  <w:lang w:val="fr-BE"/>
                </w:rPr>
                <w:instrText xml:space="preserve"> PAGE   \* MERGEFORMAT </w:instrText>
              </w:r>
              <w:r w:rsidRPr="00BB2E47">
                <w:rPr>
                  <w:sz w:val="20"/>
                  <w:szCs w:val="18"/>
                  <w:lang w:val="fr-BE"/>
                </w:rPr>
                <w:fldChar w:fldCharType="separate"/>
              </w:r>
              <w:r w:rsidR="008B416A">
                <w:rPr>
                  <w:noProof/>
                  <w:sz w:val="20"/>
                  <w:szCs w:val="18"/>
                  <w:lang w:val="fr-BE"/>
                </w:rPr>
                <w:instrText>5</w:instrText>
              </w:r>
              <w:r w:rsidRPr="00BB2E47">
                <w:rPr>
                  <w:sz w:val="20"/>
                  <w:szCs w:val="18"/>
                  <w:lang w:val="fr-BE"/>
                </w:rPr>
                <w:fldChar w:fldCharType="end"/>
              </w:r>
              <w:r w:rsidRPr="00BB2E47">
                <w:rPr>
                  <w:sz w:val="20"/>
                  <w:szCs w:val="18"/>
                  <w:lang w:val="fr-BE"/>
                </w:rPr>
                <w:instrText xml:space="preserve">="1""Date : " "" </w:instrText>
              </w:r>
              <w:r w:rsidRPr="00BB2E47">
                <w:rPr>
                  <w:sz w:val="20"/>
                  <w:szCs w:val="18"/>
                  <w:lang w:val="fr-BE"/>
                </w:rPr>
                <w:fldChar w:fldCharType="end"/>
              </w:r>
              <w:r w:rsidRPr="00BB2E47">
                <w:rPr>
                  <w:sz w:val="20"/>
                  <w:szCs w:val="18"/>
                  <w:lang w:val="fr-BE"/>
                </w:rPr>
                <w:t>Page</w:t>
              </w:r>
              <w:r w:rsidRPr="00BB2E47">
                <w:rPr>
                  <w:b/>
                  <w:sz w:val="20"/>
                  <w:szCs w:val="18"/>
                  <w:lang w:val="fr-BE"/>
                </w:rPr>
                <w:t xml:space="preserve"> </w:t>
              </w:r>
              <w:r w:rsidRPr="00BB2E47">
                <w:rPr>
                  <w:b/>
                  <w:sz w:val="20"/>
                  <w:szCs w:val="18"/>
                  <w:lang w:val="fr-BE"/>
                </w:rPr>
                <w:fldChar w:fldCharType="begin"/>
              </w:r>
              <w:r w:rsidRPr="00BB2E47">
                <w:rPr>
                  <w:b/>
                  <w:sz w:val="20"/>
                  <w:szCs w:val="18"/>
                  <w:lang w:val="fr-BE"/>
                </w:rPr>
                <w:instrText xml:space="preserve"> PAGE </w:instrText>
              </w:r>
              <w:r w:rsidRPr="00BB2E47">
                <w:rPr>
                  <w:b/>
                  <w:sz w:val="20"/>
                  <w:szCs w:val="18"/>
                  <w:lang w:val="fr-BE"/>
                </w:rPr>
                <w:fldChar w:fldCharType="separate"/>
              </w:r>
              <w:r w:rsidRPr="00BB2E47">
                <w:rPr>
                  <w:b/>
                  <w:noProof/>
                  <w:sz w:val="20"/>
                  <w:szCs w:val="18"/>
                  <w:lang w:val="fr-BE"/>
                </w:rPr>
                <w:t>9</w:t>
              </w:r>
              <w:r w:rsidRPr="00BB2E47">
                <w:rPr>
                  <w:b/>
                  <w:sz w:val="20"/>
                  <w:szCs w:val="18"/>
                  <w:lang w:val="fr-BE"/>
                </w:rPr>
                <w:fldChar w:fldCharType="end"/>
              </w:r>
              <w:r w:rsidRPr="00BB2E47">
                <w:rPr>
                  <w:sz w:val="20"/>
                  <w:szCs w:val="18"/>
                  <w:lang w:val="fr-BE"/>
                </w:rPr>
                <w:t xml:space="preserve"> sur </w:t>
              </w:r>
              <w:r w:rsidRPr="00BB2E47">
                <w:rPr>
                  <w:b/>
                  <w:sz w:val="20"/>
                  <w:szCs w:val="18"/>
                  <w:lang w:val="fr-BE"/>
                </w:rPr>
                <w:fldChar w:fldCharType="begin"/>
              </w:r>
              <w:r w:rsidRPr="00BB2E47">
                <w:rPr>
                  <w:b/>
                  <w:sz w:val="20"/>
                  <w:szCs w:val="18"/>
                  <w:lang w:val="fr-BE"/>
                </w:rPr>
                <w:instrText xml:space="preserve"> NUMPAGES  </w:instrText>
              </w:r>
              <w:r w:rsidRPr="00BB2E47">
                <w:rPr>
                  <w:b/>
                  <w:sz w:val="20"/>
                  <w:szCs w:val="18"/>
                  <w:lang w:val="fr-BE"/>
                </w:rPr>
                <w:fldChar w:fldCharType="separate"/>
              </w:r>
              <w:r w:rsidRPr="00BB2E47">
                <w:rPr>
                  <w:b/>
                  <w:noProof/>
                  <w:sz w:val="20"/>
                  <w:szCs w:val="18"/>
                  <w:lang w:val="fr-BE"/>
                </w:rPr>
                <w:t>9</w:t>
              </w:r>
              <w:r w:rsidRPr="00BB2E47">
                <w:rPr>
                  <w:b/>
                  <w:sz w:val="20"/>
                  <w:szCs w:val="18"/>
                  <w:lang w:val="fr-BE"/>
                </w:rPr>
                <w:fldChar w:fldCharType="end"/>
              </w:r>
            </w:p>
            <w:p w14:paraId="2A7DEDEF" w14:textId="77777777" w:rsidR="0040606F" w:rsidRDefault="0040606F" w:rsidP="00F13202">
              <w:pPr>
                <w:pStyle w:val="En-tte"/>
                <w:jc w:val="right"/>
                <w:rPr>
                  <w:sz w:val="16"/>
                  <w:szCs w:val="16"/>
                  <w:lang w:val="fr-BE"/>
                </w:rPr>
              </w:pPr>
            </w:p>
            <w:p w14:paraId="3C1DC3F7" w14:textId="1CA04B78" w:rsidR="0040606F" w:rsidRPr="00DD0874" w:rsidRDefault="008B416A" w:rsidP="00F13202">
              <w:pPr>
                <w:pStyle w:val="En-tte"/>
                <w:jc w:val="right"/>
                <w:rPr>
                  <w:sz w:val="16"/>
                  <w:szCs w:val="16"/>
                  <w:lang w:val="de-DE"/>
                </w:rPr>
              </w:pPr>
            </w:p>
          </w:sdtContent>
        </w:sdt>
      </w:tc>
    </w:tr>
  </w:tbl>
  <w:p w14:paraId="099756EB" w14:textId="77777777" w:rsidR="0040606F" w:rsidRPr="00F13202" w:rsidRDefault="0040606F" w:rsidP="00F13202">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7BD7" w14:textId="77777777" w:rsidR="0040606F" w:rsidRPr="008C4012" w:rsidRDefault="0040606F" w:rsidP="00507414">
    <w:pPr>
      <w:pStyle w:val="En-tte"/>
      <w:rPr>
        <w:sz w:val="2"/>
        <w:szCs w:val="2"/>
      </w:rPr>
    </w:pPr>
  </w:p>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529"/>
    </w:tblGrid>
    <w:tr w:rsidR="0040606F" w14:paraId="71BE866D" w14:textId="77777777" w:rsidTr="005C02FA">
      <w:trPr>
        <w:trHeight w:val="135"/>
      </w:trPr>
      <w:tc>
        <w:tcPr>
          <w:tcW w:w="4995" w:type="dxa"/>
        </w:tcPr>
        <w:p w14:paraId="379FA479" w14:textId="77777777" w:rsidR="0040606F" w:rsidRPr="00A53DA4" w:rsidRDefault="0040606F" w:rsidP="00F13202">
          <w:pPr>
            <w:pStyle w:val="En-tte"/>
            <w:rPr>
              <w:sz w:val="2"/>
              <w:szCs w:val="2"/>
              <w:lang w:val="en-US"/>
            </w:rPr>
          </w:pPr>
          <w:r>
            <w:rPr>
              <w:noProof/>
              <w:lang w:val="fr-BE" w:eastAsia="fr-BE"/>
            </w:rPr>
            <w:drawing>
              <wp:anchor distT="0" distB="0" distL="114300" distR="114300" simplePos="0" relativeHeight="251659264" behindDoc="0" locked="0" layoutInCell="1" allowOverlap="1" wp14:anchorId="166EEE7F" wp14:editId="38C048FE">
                <wp:simplePos x="0" y="0"/>
                <wp:positionH relativeFrom="column">
                  <wp:posOffset>-1905</wp:posOffset>
                </wp:positionH>
                <wp:positionV relativeFrom="paragraph">
                  <wp:posOffset>369570</wp:posOffset>
                </wp:positionV>
                <wp:extent cx="2787650" cy="895350"/>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7650" cy="895350"/>
                        </a:xfrm>
                        <a:prstGeom prst="rect">
                          <a:avLst/>
                        </a:prstGeom>
                      </pic:spPr>
                    </pic:pic>
                  </a:graphicData>
                </a:graphic>
              </wp:anchor>
            </w:drawing>
          </w:r>
        </w:p>
      </w:tc>
      <w:tc>
        <w:tcPr>
          <w:tcW w:w="4529" w:type="dxa"/>
        </w:tcPr>
        <w:p w14:paraId="027586BC" w14:textId="77777777" w:rsidR="0040606F" w:rsidRPr="006412CD" w:rsidRDefault="0040606F" w:rsidP="00F13202">
          <w:pPr>
            <w:pStyle w:val="En-tte"/>
            <w:jc w:val="right"/>
            <w:rPr>
              <w:sz w:val="16"/>
              <w:szCs w:val="16"/>
              <w:lang w:val="fr-BE"/>
            </w:rPr>
          </w:pPr>
          <w:r w:rsidRPr="003C7066">
            <w:rPr>
              <w:rFonts w:ascii="Arial" w:hAnsi="Arial" w:cs="Arial"/>
              <w:noProof/>
              <w:lang w:val="fr-BE" w:eastAsia="fr-BE"/>
            </w:rPr>
            <w:drawing>
              <wp:anchor distT="0" distB="0" distL="114300" distR="114300" simplePos="0" relativeHeight="251660288" behindDoc="1" locked="0" layoutInCell="1" allowOverlap="1" wp14:anchorId="43BCFD5C" wp14:editId="44507808">
                <wp:simplePos x="0" y="0"/>
                <wp:positionH relativeFrom="column">
                  <wp:posOffset>455295</wp:posOffset>
                </wp:positionH>
                <wp:positionV relativeFrom="paragraph">
                  <wp:posOffset>372745</wp:posOffset>
                </wp:positionV>
                <wp:extent cx="1803400" cy="895350"/>
                <wp:effectExtent l="0" t="0" r="6350" b="0"/>
                <wp:wrapTight wrapText="bothSides">
                  <wp:wrapPolygon edited="0">
                    <wp:start x="1597" y="0"/>
                    <wp:lineTo x="685" y="4136"/>
                    <wp:lineTo x="0" y="8732"/>
                    <wp:lineTo x="0" y="13328"/>
                    <wp:lineTo x="7530" y="14706"/>
                    <wp:lineTo x="6617" y="17004"/>
                    <wp:lineTo x="7073" y="21140"/>
                    <wp:lineTo x="15744" y="21140"/>
                    <wp:lineTo x="16656" y="15626"/>
                    <wp:lineTo x="21448" y="13328"/>
                    <wp:lineTo x="21448" y="0"/>
                    <wp:lineTo x="3423" y="0"/>
                    <wp:lineTo x="1597" y="0"/>
                  </wp:wrapPolygon>
                </wp:wrapTight>
                <wp:docPr id="2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anchor>
            </w:drawing>
          </w:r>
        </w:p>
      </w:tc>
    </w:tr>
  </w:tbl>
  <w:p w14:paraId="35380347" w14:textId="77777777" w:rsidR="0040606F" w:rsidRPr="00507414" w:rsidRDefault="0040606F">
    <w:pPr>
      <w:pStyle w:val="En-tte"/>
      <w:rPr>
        <w:sz w:val="1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3"/>
      <w:gridCol w:w="2456"/>
    </w:tblGrid>
    <w:tr w:rsidR="0040606F" w:rsidRPr="00A81486" w14:paraId="20A99E63" w14:textId="77777777" w:rsidTr="00C85141">
      <w:trPr>
        <w:trHeight w:val="135"/>
      </w:trPr>
      <w:tc>
        <w:tcPr>
          <w:tcW w:w="3726" w:type="pct"/>
        </w:tcPr>
        <w:p w14:paraId="7BD4B389" w14:textId="77777777" w:rsidR="00BB2E47" w:rsidRPr="005B7D12" w:rsidRDefault="00BB2E47" w:rsidP="00BB2E47">
          <w:pPr>
            <w:pStyle w:val="En-tte"/>
            <w:rPr>
              <w:sz w:val="14"/>
              <w:szCs w:val="14"/>
            </w:rPr>
          </w:pPr>
          <w:r w:rsidRPr="005B7D12">
            <w:rPr>
              <w:sz w:val="14"/>
              <w:szCs w:val="14"/>
            </w:rPr>
            <w:fldChar w:fldCharType="begin"/>
          </w:r>
          <w:r w:rsidRPr="005B7D12">
            <w:rPr>
              <w:sz w:val="14"/>
              <w:szCs w:val="14"/>
            </w:rPr>
            <w:instrText xml:space="preserve"> TITLE   \* MERGEFORMAT </w:instrText>
          </w:r>
          <w:r w:rsidRPr="005B7D12">
            <w:rPr>
              <w:sz w:val="14"/>
              <w:szCs w:val="14"/>
            </w:rPr>
            <w:fldChar w:fldCharType="separate"/>
          </w:r>
          <w:r>
            <w:rPr>
              <w:sz w:val="14"/>
              <w:szCs w:val="14"/>
            </w:rPr>
            <w:t>Annexe 1/08 : Informations relatives aux installations d’incinération et de coïncinération de déchets visées par la rubrique 90.24</w:t>
          </w:r>
          <w:r w:rsidRPr="005B7D12">
            <w:rPr>
              <w:sz w:val="14"/>
              <w:szCs w:val="14"/>
            </w:rPr>
            <w:fldChar w:fldCharType="end"/>
          </w:r>
        </w:p>
        <w:p w14:paraId="38E39291" w14:textId="30BE3B93" w:rsidR="0040606F" w:rsidRPr="00626102" w:rsidRDefault="0040606F" w:rsidP="000C13A1">
          <w:pPr>
            <w:pStyle w:val="En-tte"/>
            <w:ind w:left="708"/>
            <w:rPr>
              <w:sz w:val="10"/>
              <w:szCs w:val="14"/>
              <w:lang w:val="fr-BE"/>
            </w:rPr>
          </w:pPr>
          <w:r>
            <w:rPr>
              <w:noProof/>
              <w:sz w:val="14"/>
            </w:rPr>
            <w:fldChar w:fldCharType="begin"/>
          </w:r>
          <w:r>
            <w:rPr>
              <w:noProof/>
              <w:sz w:val="14"/>
            </w:rPr>
            <w:instrText xml:space="preserve"> STYLEREF  "Titre 1" \n  \* MERGEFORMAT </w:instrText>
          </w:r>
          <w:r>
            <w:rPr>
              <w:noProof/>
              <w:sz w:val="14"/>
            </w:rPr>
            <w:fldChar w:fldCharType="separate"/>
          </w:r>
          <w:r w:rsidR="008B416A">
            <w:rPr>
              <w:noProof/>
              <w:sz w:val="14"/>
            </w:rPr>
            <w:t>5</w:t>
          </w:r>
          <w:r>
            <w:rPr>
              <w:noProof/>
              <w:sz w:val="14"/>
            </w:rPr>
            <w:fldChar w:fldCharType="end"/>
          </w:r>
          <w:r w:rsidRPr="00626102">
            <w:rPr>
              <w:sz w:val="10"/>
              <w:szCs w:val="14"/>
              <w:lang w:val="fr-BE"/>
            </w:rPr>
            <w:t xml:space="preserve"> </w:t>
          </w:r>
          <w:r>
            <w:rPr>
              <w:noProof/>
              <w:sz w:val="14"/>
            </w:rPr>
            <w:fldChar w:fldCharType="begin"/>
          </w:r>
          <w:r>
            <w:rPr>
              <w:noProof/>
              <w:sz w:val="14"/>
            </w:rPr>
            <w:instrText xml:space="preserve"> STYLEREF  "Titre 1"  \* MERGEFORMAT </w:instrText>
          </w:r>
          <w:r>
            <w:rPr>
              <w:noProof/>
              <w:sz w:val="14"/>
            </w:rPr>
            <w:fldChar w:fldCharType="separate"/>
          </w:r>
          <w:r w:rsidR="008B416A">
            <w:rPr>
              <w:noProof/>
              <w:sz w:val="14"/>
            </w:rPr>
            <w:t>Déchets dangereux</w:t>
          </w:r>
          <w:r>
            <w:rPr>
              <w:noProof/>
              <w:sz w:val="14"/>
            </w:rPr>
            <w:fldChar w:fldCharType="end"/>
          </w:r>
          <w:r w:rsidRPr="00626102">
            <w:rPr>
              <w:sz w:val="10"/>
              <w:szCs w:val="14"/>
              <w:lang w:val="fr-BE"/>
            </w:rPr>
            <w:t xml:space="preserve"> </w:t>
          </w:r>
        </w:p>
        <w:p w14:paraId="0D7A868B" w14:textId="77777777" w:rsidR="0040606F" w:rsidRPr="00626102" w:rsidRDefault="0040606F" w:rsidP="000C13A1">
          <w:pPr>
            <w:pStyle w:val="En-tte"/>
            <w:rPr>
              <w:sz w:val="2"/>
              <w:szCs w:val="2"/>
              <w:lang w:val="fr-BE"/>
            </w:rPr>
          </w:pPr>
        </w:p>
      </w:tc>
      <w:tc>
        <w:tcPr>
          <w:tcW w:w="1274" w:type="pct"/>
        </w:tcPr>
        <w:sdt>
          <w:sdtPr>
            <w:rPr>
              <w:sz w:val="16"/>
              <w:szCs w:val="16"/>
              <w:lang w:val="fr-BE"/>
            </w:rPr>
            <w:id w:val="15447509"/>
            <w:docPartObj>
              <w:docPartGallery w:val="Page Numbers (Top of Page)"/>
              <w:docPartUnique/>
            </w:docPartObj>
          </w:sdtPr>
          <w:sdtEndPr/>
          <w:sdtContent>
            <w:p w14:paraId="30882903" w14:textId="0E8567BF" w:rsidR="0040606F" w:rsidRPr="00BB2E47" w:rsidRDefault="0040606F" w:rsidP="000C13A1">
              <w:pPr>
                <w:pStyle w:val="En-tte"/>
                <w:jc w:val="right"/>
                <w:rPr>
                  <w:sz w:val="20"/>
                  <w:szCs w:val="20"/>
                  <w:lang w:val="fr-BE"/>
                </w:rPr>
              </w:pPr>
              <w:r w:rsidRPr="00BB2E47">
                <w:rPr>
                  <w:sz w:val="20"/>
                  <w:szCs w:val="20"/>
                  <w:lang w:val="fr-BE"/>
                </w:rPr>
                <w:fldChar w:fldCharType="begin"/>
              </w:r>
              <w:r w:rsidRPr="00BB2E47">
                <w:rPr>
                  <w:sz w:val="20"/>
                  <w:szCs w:val="20"/>
                  <w:lang w:val="fr-BE"/>
                </w:rPr>
                <w:instrText xml:space="preserve"> if </w:instrText>
              </w:r>
              <w:r w:rsidRPr="00BB2E47">
                <w:rPr>
                  <w:sz w:val="20"/>
                  <w:szCs w:val="20"/>
                  <w:lang w:val="fr-BE"/>
                </w:rPr>
                <w:fldChar w:fldCharType="begin"/>
              </w:r>
              <w:r w:rsidRPr="00BB2E47">
                <w:rPr>
                  <w:sz w:val="20"/>
                  <w:szCs w:val="20"/>
                  <w:lang w:val="fr-BE"/>
                </w:rPr>
                <w:instrText xml:space="preserve"> PAGE   \* MERGEFORMAT </w:instrText>
              </w:r>
              <w:r w:rsidRPr="00BB2E47">
                <w:rPr>
                  <w:sz w:val="20"/>
                  <w:szCs w:val="20"/>
                  <w:lang w:val="fr-BE"/>
                </w:rPr>
                <w:fldChar w:fldCharType="separate"/>
              </w:r>
              <w:r w:rsidR="008B416A">
                <w:rPr>
                  <w:noProof/>
                  <w:sz w:val="20"/>
                  <w:szCs w:val="20"/>
                  <w:lang w:val="fr-BE"/>
                </w:rPr>
                <w:instrText>6</w:instrText>
              </w:r>
              <w:r w:rsidRPr="00BB2E47">
                <w:rPr>
                  <w:sz w:val="20"/>
                  <w:szCs w:val="20"/>
                  <w:lang w:val="fr-BE"/>
                </w:rPr>
                <w:fldChar w:fldCharType="end"/>
              </w:r>
              <w:r w:rsidRPr="00BB2E47">
                <w:rPr>
                  <w:sz w:val="20"/>
                  <w:szCs w:val="20"/>
                  <w:lang w:val="fr-BE"/>
                </w:rPr>
                <w:instrText xml:space="preserve">="1""Date : " "" </w:instrText>
              </w:r>
              <w:r w:rsidRPr="00BB2E47">
                <w:rPr>
                  <w:sz w:val="20"/>
                  <w:szCs w:val="20"/>
                  <w:lang w:val="fr-BE"/>
                </w:rPr>
                <w:fldChar w:fldCharType="end"/>
              </w:r>
              <w:r w:rsidRPr="00BB2E47">
                <w:rPr>
                  <w:sz w:val="20"/>
                  <w:szCs w:val="20"/>
                  <w:lang w:val="fr-BE"/>
                </w:rPr>
                <w:t>Page</w:t>
              </w:r>
              <w:r w:rsidRPr="00BB2E47">
                <w:rPr>
                  <w:b/>
                  <w:sz w:val="20"/>
                  <w:szCs w:val="20"/>
                  <w:lang w:val="fr-BE"/>
                </w:rPr>
                <w:t xml:space="preserve"> </w:t>
              </w:r>
              <w:r w:rsidRPr="00BB2E47">
                <w:rPr>
                  <w:b/>
                  <w:sz w:val="20"/>
                  <w:szCs w:val="20"/>
                  <w:lang w:val="fr-BE"/>
                </w:rPr>
                <w:fldChar w:fldCharType="begin"/>
              </w:r>
              <w:r w:rsidRPr="00BB2E47">
                <w:rPr>
                  <w:b/>
                  <w:sz w:val="20"/>
                  <w:szCs w:val="20"/>
                  <w:lang w:val="fr-BE"/>
                </w:rPr>
                <w:instrText xml:space="preserve"> PAGE </w:instrText>
              </w:r>
              <w:r w:rsidRPr="00BB2E47">
                <w:rPr>
                  <w:b/>
                  <w:sz w:val="20"/>
                  <w:szCs w:val="20"/>
                  <w:lang w:val="fr-BE"/>
                </w:rPr>
                <w:fldChar w:fldCharType="separate"/>
              </w:r>
              <w:r w:rsidRPr="00BB2E47">
                <w:rPr>
                  <w:b/>
                  <w:noProof/>
                  <w:sz w:val="20"/>
                  <w:szCs w:val="20"/>
                  <w:lang w:val="fr-BE"/>
                </w:rPr>
                <w:t>6</w:t>
              </w:r>
              <w:r w:rsidRPr="00BB2E47">
                <w:rPr>
                  <w:b/>
                  <w:sz w:val="20"/>
                  <w:szCs w:val="20"/>
                  <w:lang w:val="fr-BE"/>
                </w:rPr>
                <w:fldChar w:fldCharType="end"/>
              </w:r>
              <w:r w:rsidRPr="00BB2E47">
                <w:rPr>
                  <w:sz w:val="20"/>
                  <w:szCs w:val="20"/>
                  <w:lang w:val="fr-BE"/>
                </w:rPr>
                <w:t xml:space="preserve"> sur </w:t>
              </w:r>
              <w:r w:rsidRPr="00BB2E47">
                <w:rPr>
                  <w:b/>
                  <w:sz w:val="20"/>
                  <w:szCs w:val="20"/>
                  <w:lang w:val="fr-BE"/>
                </w:rPr>
                <w:fldChar w:fldCharType="begin"/>
              </w:r>
              <w:r w:rsidRPr="00BB2E47">
                <w:rPr>
                  <w:b/>
                  <w:sz w:val="20"/>
                  <w:szCs w:val="20"/>
                  <w:lang w:val="fr-BE"/>
                </w:rPr>
                <w:instrText xml:space="preserve"> NUMPAGES  </w:instrText>
              </w:r>
              <w:r w:rsidRPr="00BB2E47">
                <w:rPr>
                  <w:b/>
                  <w:sz w:val="20"/>
                  <w:szCs w:val="20"/>
                  <w:lang w:val="fr-BE"/>
                </w:rPr>
                <w:fldChar w:fldCharType="separate"/>
              </w:r>
              <w:r w:rsidRPr="00BB2E47">
                <w:rPr>
                  <w:b/>
                  <w:noProof/>
                  <w:sz w:val="20"/>
                  <w:szCs w:val="20"/>
                  <w:lang w:val="fr-BE"/>
                </w:rPr>
                <w:t>9</w:t>
              </w:r>
              <w:r w:rsidRPr="00BB2E47">
                <w:rPr>
                  <w:b/>
                  <w:sz w:val="20"/>
                  <w:szCs w:val="20"/>
                  <w:lang w:val="fr-BE"/>
                </w:rPr>
                <w:fldChar w:fldCharType="end"/>
              </w:r>
            </w:p>
            <w:p w14:paraId="729A1980" w14:textId="77777777" w:rsidR="0040606F" w:rsidRDefault="0040606F" w:rsidP="000C13A1">
              <w:pPr>
                <w:pStyle w:val="En-tte"/>
                <w:jc w:val="right"/>
                <w:rPr>
                  <w:sz w:val="16"/>
                  <w:szCs w:val="16"/>
                  <w:lang w:val="fr-BE"/>
                </w:rPr>
              </w:pPr>
            </w:p>
            <w:p w14:paraId="1CD1334C" w14:textId="596AAAE6" w:rsidR="0040606F" w:rsidRPr="00DD0874" w:rsidRDefault="008B416A" w:rsidP="000C13A1">
              <w:pPr>
                <w:pStyle w:val="En-tte"/>
                <w:jc w:val="right"/>
                <w:rPr>
                  <w:sz w:val="16"/>
                  <w:szCs w:val="16"/>
                  <w:lang w:val="de-DE"/>
                </w:rPr>
              </w:pPr>
            </w:p>
          </w:sdtContent>
        </w:sdt>
      </w:tc>
    </w:tr>
  </w:tbl>
  <w:p w14:paraId="262E0326" w14:textId="77777777" w:rsidR="0040606F" w:rsidRPr="00105CC3" w:rsidRDefault="0040606F" w:rsidP="00507414">
    <w:pPr>
      <w:pStyle w:val="En-tte"/>
      <w:rPr>
        <w:sz w:val="2"/>
        <w:szCs w:val="2"/>
        <w:lang w:val="de-DE"/>
      </w:rPr>
    </w:pPr>
  </w:p>
  <w:p w14:paraId="4E3B91B6" w14:textId="77777777" w:rsidR="0040606F" w:rsidRPr="00105CC3" w:rsidRDefault="0040606F">
    <w:pPr>
      <w:pStyle w:val="En-tte"/>
      <w:rPr>
        <w:sz w:val="12"/>
        <w:szCs w:val="2"/>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40606F" w:rsidRPr="00A81486" w14:paraId="30497937" w14:textId="77777777" w:rsidTr="005C02FA">
      <w:trPr>
        <w:trHeight w:val="135"/>
      </w:trPr>
      <w:tc>
        <w:tcPr>
          <w:tcW w:w="7797" w:type="dxa"/>
        </w:tcPr>
        <w:p w14:paraId="1AA5CFC0" w14:textId="4C91D189" w:rsidR="0040606F" w:rsidRPr="005B7D12" w:rsidRDefault="0040606F" w:rsidP="000C13A1">
          <w:pPr>
            <w:pStyle w:val="En-tte"/>
            <w:rPr>
              <w:sz w:val="14"/>
              <w:szCs w:val="14"/>
            </w:rPr>
          </w:pPr>
          <w:r w:rsidRPr="005B7D12">
            <w:rPr>
              <w:sz w:val="14"/>
              <w:szCs w:val="14"/>
            </w:rPr>
            <w:fldChar w:fldCharType="begin"/>
          </w:r>
          <w:r w:rsidRPr="005B7D12">
            <w:rPr>
              <w:sz w:val="14"/>
              <w:szCs w:val="14"/>
            </w:rPr>
            <w:instrText xml:space="preserve"> TITLE   \* MERGEFORMAT </w:instrText>
          </w:r>
          <w:r w:rsidRPr="005B7D12">
            <w:rPr>
              <w:sz w:val="14"/>
              <w:szCs w:val="14"/>
            </w:rPr>
            <w:fldChar w:fldCharType="separate"/>
          </w:r>
          <w:r w:rsidR="00BB2E47">
            <w:rPr>
              <w:sz w:val="14"/>
              <w:szCs w:val="14"/>
            </w:rPr>
            <w:t>Annexe 1/08 : Informations relatives aux installations d’incinération et de coïncinération de déchets visées par la rubrique 90.24</w:t>
          </w:r>
          <w:r w:rsidRPr="005B7D12">
            <w:rPr>
              <w:sz w:val="14"/>
              <w:szCs w:val="14"/>
            </w:rPr>
            <w:fldChar w:fldCharType="end"/>
          </w:r>
        </w:p>
        <w:p w14:paraId="661FC3C0" w14:textId="782898EE" w:rsidR="0040606F" w:rsidRPr="005B7D12" w:rsidRDefault="0040606F" w:rsidP="000C13A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B416A">
            <w:rPr>
              <w:noProof/>
              <w:sz w:val="14"/>
              <w:szCs w:val="14"/>
            </w:rPr>
            <w:t>7</w:t>
          </w:r>
          <w:r>
            <w:rPr>
              <w:noProof/>
              <w:sz w:val="14"/>
              <w:szCs w:val="14"/>
            </w:rPr>
            <w:fldChar w:fldCharType="end"/>
          </w:r>
          <w:r w:rsidRPr="005B7D1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B416A">
            <w:rPr>
              <w:noProof/>
              <w:sz w:val="14"/>
              <w:szCs w:val="14"/>
            </w:rPr>
            <w:t>Effets sur l’eau</w:t>
          </w:r>
          <w:r>
            <w:rPr>
              <w:noProof/>
            </w:rPr>
            <w:fldChar w:fldCharType="end"/>
          </w:r>
          <w:r w:rsidRPr="005B7D12">
            <w:rPr>
              <w:sz w:val="14"/>
              <w:szCs w:val="14"/>
              <w:lang w:val="fr-BE"/>
            </w:rPr>
            <w:t xml:space="preserve"> </w:t>
          </w:r>
        </w:p>
        <w:p w14:paraId="6BA59622" w14:textId="77777777" w:rsidR="0040606F" w:rsidRPr="00626102" w:rsidRDefault="0040606F" w:rsidP="000C13A1">
          <w:pPr>
            <w:pStyle w:val="En-tte"/>
            <w:rPr>
              <w:sz w:val="2"/>
              <w:szCs w:val="2"/>
              <w:lang w:val="fr-BE"/>
            </w:rPr>
          </w:pPr>
        </w:p>
      </w:tc>
      <w:tc>
        <w:tcPr>
          <w:tcW w:w="1727" w:type="dxa"/>
        </w:tcPr>
        <w:sdt>
          <w:sdtPr>
            <w:rPr>
              <w:sz w:val="16"/>
              <w:szCs w:val="16"/>
              <w:lang w:val="fr-BE"/>
            </w:rPr>
            <w:id w:val="-1790664068"/>
            <w:docPartObj>
              <w:docPartGallery w:val="Page Numbers (Top of Page)"/>
              <w:docPartUnique/>
            </w:docPartObj>
          </w:sdtPr>
          <w:sdtEndPr/>
          <w:sdtContent>
            <w:p w14:paraId="4A7D7A15" w14:textId="69FA8876" w:rsidR="0040606F" w:rsidRPr="00BB2E47" w:rsidRDefault="0040606F" w:rsidP="000C13A1">
              <w:pPr>
                <w:pStyle w:val="En-tte"/>
                <w:jc w:val="right"/>
                <w:rPr>
                  <w:sz w:val="20"/>
                  <w:szCs w:val="20"/>
                  <w:lang w:val="fr-BE"/>
                </w:rPr>
              </w:pPr>
              <w:r w:rsidRPr="00BB2E47">
                <w:rPr>
                  <w:sz w:val="20"/>
                  <w:szCs w:val="20"/>
                  <w:lang w:val="fr-BE"/>
                </w:rPr>
                <w:fldChar w:fldCharType="begin"/>
              </w:r>
              <w:r w:rsidRPr="00BB2E47">
                <w:rPr>
                  <w:sz w:val="20"/>
                  <w:szCs w:val="20"/>
                  <w:lang w:val="fr-BE"/>
                </w:rPr>
                <w:instrText xml:space="preserve"> if </w:instrText>
              </w:r>
              <w:r w:rsidRPr="00BB2E47">
                <w:rPr>
                  <w:sz w:val="20"/>
                  <w:szCs w:val="20"/>
                  <w:lang w:val="fr-BE"/>
                </w:rPr>
                <w:fldChar w:fldCharType="begin"/>
              </w:r>
              <w:r w:rsidRPr="00BB2E47">
                <w:rPr>
                  <w:sz w:val="20"/>
                  <w:szCs w:val="20"/>
                  <w:lang w:val="fr-BE"/>
                </w:rPr>
                <w:instrText xml:space="preserve"> PAGE   \* MERGEFORMAT </w:instrText>
              </w:r>
              <w:r w:rsidRPr="00BB2E47">
                <w:rPr>
                  <w:sz w:val="20"/>
                  <w:szCs w:val="20"/>
                  <w:lang w:val="fr-BE"/>
                </w:rPr>
                <w:fldChar w:fldCharType="separate"/>
              </w:r>
              <w:r w:rsidR="008B416A">
                <w:rPr>
                  <w:noProof/>
                  <w:sz w:val="20"/>
                  <w:szCs w:val="20"/>
                  <w:lang w:val="fr-BE"/>
                </w:rPr>
                <w:instrText>8</w:instrText>
              </w:r>
              <w:r w:rsidRPr="00BB2E47">
                <w:rPr>
                  <w:sz w:val="20"/>
                  <w:szCs w:val="20"/>
                  <w:lang w:val="fr-BE"/>
                </w:rPr>
                <w:fldChar w:fldCharType="end"/>
              </w:r>
              <w:r w:rsidRPr="00BB2E47">
                <w:rPr>
                  <w:sz w:val="20"/>
                  <w:szCs w:val="20"/>
                  <w:lang w:val="fr-BE"/>
                </w:rPr>
                <w:instrText xml:space="preserve">="1""Date : " "" </w:instrText>
              </w:r>
              <w:r w:rsidRPr="00BB2E47">
                <w:rPr>
                  <w:sz w:val="20"/>
                  <w:szCs w:val="20"/>
                  <w:lang w:val="fr-BE"/>
                </w:rPr>
                <w:fldChar w:fldCharType="end"/>
              </w:r>
              <w:r w:rsidRPr="00BB2E47">
                <w:rPr>
                  <w:sz w:val="20"/>
                  <w:szCs w:val="20"/>
                  <w:lang w:val="fr-BE"/>
                </w:rPr>
                <w:t>Page</w:t>
              </w:r>
              <w:r w:rsidRPr="00BB2E47">
                <w:rPr>
                  <w:b/>
                  <w:sz w:val="20"/>
                  <w:szCs w:val="20"/>
                  <w:lang w:val="fr-BE"/>
                </w:rPr>
                <w:t xml:space="preserve"> </w:t>
              </w:r>
              <w:r w:rsidRPr="00BB2E47">
                <w:rPr>
                  <w:b/>
                  <w:sz w:val="20"/>
                  <w:szCs w:val="20"/>
                  <w:lang w:val="fr-BE"/>
                </w:rPr>
                <w:fldChar w:fldCharType="begin"/>
              </w:r>
              <w:r w:rsidRPr="00BB2E47">
                <w:rPr>
                  <w:b/>
                  <w:sz w:val="20"/>
                  <w:szCs w:val="20"/>
                  <w:lang w:val="fr-BE"/>
                </w:rPr>
                <w:instrText xml:space="preserve"> PAGE </w:instrText>
              </w:r>
              <w:r w:rsidRPr="00BB2E47">
                <w:rPr>
                  <w:b/>
                  <w:sz w:val="20"/>
                  <w:szCs w:val="20"/>
                  <w:lang w:val="fr-BE"/>
                </w:rPr>
                <w:fldChar w:fldCharType="separate"/>
              </w:r>
              <w:r w:rsidRPr="00BB2E47">
                <w:rPr>
                  <w:b/>
                  <w:sz w:val="20"/>
                  <w:szCs w:val="20"/>
                  <w:lang w:val="fr-BE"/>
                </w:rPr>
                <w:t>8</w:t>
              </w:r>
              <w:r w:rsidRPr="00BB2E47">
                <w:rPr>
                  <w:b/>
                  <w:sz w:val="20"/>
                  <w:szCs w:val="20"/>
                  <w:lang w:val="fr-BE"/>
                </w:rPr>
                <w:fldChar w:fldCharType="end"/>
              </w:r>
              <w:r w:rsidRPr="00BB2E47">
                <w:rPr>
                  <w:sz w:val="20"/>
                  <w:szCs w:val="20"/>
                  <w:lang w:val="fr-BE"/>
                </w:rPr>
                <w:t xml:space="preserve"> sur </w:t>
              </w:r>
              <w:r w:rsidRPr="00BB2E47">
                <w:rPr>
                  <w:b/>
                  <w:sz w:val="20"/>
                  <w:szCs w:val="20"/>
                  <w:lang w:val="fr-BE"/>
                </w:rPr>
                <w:fldChar w:fldCharType="begin"/>
              </w:r>
              <w:r w:rsidRPr="00BB2E47">
                <w:rPr>
                  <w:b/>
                  <w:sz w:val="20"/>
                  <w:szCs w:val="20"/>
                  <w:lang w:val="fr-BE"/>
                </w:rPr>
                <w:instrText xml:space="preserve"> NUMPAGES  </w:instrText>
              </w:r>
              <w:r w:rsidRPr="00BB2E47">
                <w:rPr>
                  <w:b/>
                  <w:sz w:val="20"/>
                  <w:szCs w:val="20"/>
                  <w:lang w:val="fr-BE"/>
                </w:rPr>
                <w:fldChar w:fldCharType="separate"/>
              </w:r>
              <w:r w:rsidRPr="00BB2E47">
                <w:rPr>
                  <w:b/>
                  <w:sz w:val="20"/>
                  <w:szCs w:val="20"/>
                  <w:lang w:val="fr-BE"/>
                </w:rPr>
                <w:t>9</w:t>
              </w:r>
              <w:r w:rsidRPr="00BB2E47">
                <w:rPr>
                  <w:b/>
                  <w:sz w:val="20"/>
                  <w:szCs w:val="20"/>
                  <w:lang w:val="fr-BE"/>
                </w:rPr>
                <w:fldChar w:fldCharType="end"/>
              </w:r>
            </w:p>
            <w:p w14:paraId="4AC1487A" w14:textId="77777777" w:rsidR="0040606F" w:rsidRDefault="0040606F" w:rsidP="000C13A1">
              <w:pPr>
                <w:pStyle w:val="En-tte"/>
                <w:jc w:val="right"/>
                <w:rPr>
                  <w:sz w:val="16"/>
                  <w:szCs w:val="16"/>
                  <w:lang w:val="fr-BE"/>
                </w:rPr>
              </w:pPr>
            </w:p>
            <w:p w14:paraId="740649C8" w14:textId="1193099A" w:rsidR="0040606F" w:rsidRPr="00DD0874" w:rsidRDefault="008B416A" w:rsidP="000C13A1">
              <w:pPr>
                <w:pStyle w:val="En-tte"/>
                <w:jc w:val="right"/>
                <w:rPr>
                  <w:sz w:val="16"/>
                  <w:szCs w:val="16"/>
                  <w:lang w:val="de-DE"/>
                </w:rPr>
              </w:pPr>
            </w:p>
          </w:sdtContent>
        </w:sdt>
      </w:tc>
    </w:tr>
  </w:tbl>
  <w:p w14:paraId="0DBBFAB1" w14:textId="77777777" w:rsidR="0040606F" w:rsidRPr="00DD0874" w:rsidRDefault="0040606F" w:rsidP="000C13A1">
    <w:pPr>
      <w:pStyle w:val="En-tte"/>
      <w:rPr>
        <w:sz w:val="2"/>
        <w:szCs w:val="2"/>
        <w:lang w:val="de-DE"/>
      </w:rPr>
    </w:pPr>
  </w:p>
  <w:p w14:paraId="7F8D0541" w14:textId="77777777" w:rsidR="0040606F" w:rsidRPr="000C13A1" w:rsidRDefault="0040606F">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487C" w14:textId="77777777" w:rsidR="0040606F" w:rsidRPr="008C4012" w:rsidRDefault="0040606F" w:rsidP="00507414">
    <w:pPr>
      <w:pStyle w:val="En-tte"/>
      <w:rPr>
        <w:sz w:val="2"/>
        <w:szCs w:val="2"/>
      </w:rPr>
    </w:pPr>
  </w:p>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727"/>
    </w:tblGrid>
    <w:tr w:rsidR="0040606F" w:rsidRPr="00A81486" w14:paraId="7CC6F111" w14:textId="77777777" w:rsidTr="005C02FA">
      <w:trPr>
        <w:trHeight w:val="135"/>
      </w:trPr>
      <w:tc>
        <w:tcPr>
          <w:tcW w:w="7797" w:type="dxa"/>
        </w:tcPr>
        <w:p w14:paraId="4DFD7637" w14:textId="0F1598B0" w:rsidR="0040606F" w:rsidRPr="005B7D12" w:rsidRDefault="0040606F" w:rsidP="000C13A1">
          <w:pPr>
            <w:pStyle w:val="En-tte"/>
            <w:rPr>
              <w:sz w:val="14"/>
              <w:szCs w:val="14"/>
            </w:rPr>
          </w:pPr>
          <w:r w:rsidRPr="005B7D12">
            <w:rPr>
              <w:sz w:val="14"/>
              <w:szCs w:val="14"/>
            </w:rPr>
            <w:fldChar w:fldCharType="begin"/>
          </w:r>
          <w:r w:rsidRPr="005B7D12">
            <w:rPr>
              <w:sz w:val="14"/>
              <w:szCs w:val="14"/>
            </w:rPr>
            <w:instrText xml:space="preserve"> TITLE   \* MERGEFORMAT </w:instrText>
          </w:r>
          <w:r w:rsidRPr="005B7D12">
            <w:rPr>
              <w:sz w:val="14"/>
              <w:szCs w:val="14"/>
            </w:rPr>
            <w:fldChar w:fldCharType="separate"/>
          </w:r>
          <w:r w:rsidR="00BB2E47">
            <w:rPr>
              <w:sz w:val="14"/>
              <w:szCs w:val="14"/>
            </w:rPr>
            <w:t>Annexe 1/08 : Informations relatives aux installations d’incinération et de coïncinération de déchets visées par la rubrique 90.24</w:t>
          </w:r>
          <w:r w:rsidRPr="005B7D12">
            <w:rPr>
              <w:sz w:val="14"/>
              <w:szCs w:val="14"/>
            </w:rPr>
            <w:fldChar w:fldCharType="end"/>
          </w:r>
        </w:p>
        <w:p w14:paraId="0FAD0C87" w14:textId="7E72E351" w:rsidR="0040606F" w:rsidRPr="005B7D12" w:rsidRDefault="0040606F" w:rsidP="000C13A1">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B416A">
            <w:rPr>
              <w:noProof/>
              <w:sz w:val="14"/>
              <w:szCs w:val="14"/>
            </w:rPr>
            <w:t>8</w:t>
          </w:r>
          <w:r>
            <w:rPr>
              <w:noProof/>
              <w:sz w:val="14"/>
              <w:szCs w:val="14"/>
            </w:rPr>
            <w:fldChar w:fldCharType="end"/>
          </w:r>
          <w:r w:rsidRPr="005B7D12">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B416A">
            <w:rPr>
              <w:noProof/>
              <w:sz w:val="14"/>
              <w:szCs w:val="14"/>
            </w:rPr>
            <w:t>Utilisation des données personnelles</w:t>
          </w:r>
          <w:r>
            <w:rPr>
              <w:noProof/>
            </w:rPr>
            <w:fldChar w:fldCharType="end"/>
          </w:r>
          <w:r w:rsidRPr="005B7D12">
            <w:rPr>
              <w:sz w:val="14"/>
              <w:szCs w:val="14"/>
              <w:lang w:val="fr-BE"/>
            </w:rPr>
            <w:t xml:space="preserve"> </w:t>
          </w:r>
        </w:p>
        <w:p w14:paraId="7CC643C6" w14:textId="77777777" w:rsidR="0040606F" w:rsidRPr="00626102" w:rsidRDefault="0040606F" w:rsidP="000C13A1">
          <w:pPr>
            <w:pStyle w:val="En-tte"/>
            <w:rPr>
              <w:sz w:val="2"/>
              <w:szCs w:val="2"/>
              <w:lang w:val="fr-BE"/>
            </w:rPr>
          </w:pPr>
        </w:p>
      </w:tc>
      <w:tc>
        <w:tcPr>
          <w:tcW w:w="1727" w:type="dxa"/>
        </w:tcPr>
        <w:sdt>
          <w:sdtPr>
            <w:rPr>
              <w:sz w:val="16"/>
              <w:szCs w:val="16"/>
              <w:lang w:val="fr-BE"/>
            </w:rPr>
            <w:id w:val="935784907"/>
            <w:docPartObj>
              <w:docPartGallery w:val="Page Numbers (Top of Page)"/>
              <w:docPartUnique/>
            </w:docPartObj>
          </w:sdtPr>
          <w:sdtEndPr/>
          <w:sdtContent>
            <w:p w14:paraId="5D22EDA0" w14:textId="5B8665A8" w:rsidR="0040606F" w:rsidRPr="00BB2E47" w:rsidRDefault="0040606F" w:rsidP="000C13A1">
              <w:pPr>
                <w:pStyle w:val="En-tte"/>
                <w:jc w:val="right"/>
                <w:rPr>
                  <w:sz w:val="20"/>
                  <w:szCs w:val="20"/>
                  <w:lang w:val="fr-BE"/>
                </w:rPr>
              </w:pPr>
              <w:r w:rsidRPr="00BB2E47">
                <w:rPr>
                  <w:sz w:val="20"/>
                  <w:szCs w:val="20"/>
                  <w:lang w:val="fr-BE"/>
                </w:rPr>
                <w:fldChar w:fldCharType="begin"/>
              </w:r>
              <w:r w:rsidRPr="00BB2E47">
                <w:rPr>
                  <w:sz w:val="20"/>
                  <w:szCs w:val="20"/>
                  <w:lang w:val="fr-BE"/>
                </w:rPr>
                <w:instrText xml:space="preserve"> if </w:instrText>
              </w:r>
              <w:r w:rsidRPr="00BB2E47">
                <w:rPr>
                  <w:sz w:val="20"/>
                  <w:szCs w:val="20"/>
                  <w:lang w:val="fr-BE"/>
                </w:rPr>
                <w:fldChar w:fldCharType="begin"/>
              </w:r>
              <w:r w:rsidRPr="00BB2E47">
                <w:rPr>
                  <w:sz w:val="20"/>
                  <w:szCs w:val="20"/>
                  <w:lang w:val="fr-BE"/>
                </w:rPr>
                <w:instrText xml:space="preserve"> PAGE   \* MERGEFORMAT </w:instrText>
              </w:r>
              <w:r w:rsidRPr="00BB2E47">
                <w:rPr>
                  <w:sz w:val="20"/>
                  <w:szCs w:val="20"/>
                  <w:lang w:val="fr-BE"/>
                </w:rPr>
                <w:fldChar w:fldCharType="separate"/>
              </w:r>
              <w:r w:rsidR="008B416A">
                <w:rPr>
                  <w:noProof/>
                  <w:sz w:val="20"/>
                  <w:szCs w:val="20"/>
                  <w:lang w:val="fr-BE"/>
                </w:rPr>
                <w:instrText>9</w:instrText>
              </w:r>
              <w:r w:rsidRPr="00BB2E47">
                <w:rPr>
                  <w:sz w:val="20"/>
                  <w:szCs w:val="20"/>
                  <w:lang w:val="fr-BE"/>
                </w:rPr>
                <w:fldChar w:fldCharType="end"/>
              </w:r>
              <w:r w:rsidRPr="00BB2E47">
                <w:rPr>
                  <w:sz w:val="20"/>
                  <w:szCs w:val="20"/>
                  <w:lang w:val="fr-BE"/>
                </w:rPr>
                <w:instrText xml:space="preserve">="1""Date : " "" </w:instrText>
              </w:r>
              <w:r w:rsidRPr="00BB2E47">
                <w:rPr>
                  <w:sz w:val="20"/>
                  <w:szCs w:val="20"/>
                  <w:lang w:val="fr-BE"/>
                </w:rPr>
                <w:fldChar w:fldCharType="end"/>
              </w:r>
              <w:r w:rsidRPr="00BB2E47">
                <w:rPr>
                  <w:sz w:val="20"/>
                  <w:szCs w:val="20"/>
                  <w:lang w:val="fr-BE"/>
                </w:rPr>
                <w:t>Page</w:t>
              </w:r>
              <w:r w:rsidRPr="00BB2E47">
                <w:rPr>
                  <w:b/>
                  <w:sz w:val="20"/>
                  <w:szCs w:val="20"/>
                  <w:lang w:val="fr-BE"/>
                </w:rPr>
                <w:t xml:space="preserve"> </w:t>
              </w:r>
              <w:r w:rsidRPr="00BB2E47">
                <w:rPr>
                  <w:b/>
                  <w:sz w:val="20"/>
                  <w:szCs w:val="20"/>
                  <w:lang w:val="fr-BE"/>
                </w:rPr>
                <w:fldChar w:fldCharType="begin"/>
              </w:r>
              <w:r w:rsidRPr="00BB2E47">
                <w:rPr>
                  <w:b/>
                  <w:sz w:val="20"/>
                  <w:szCs w:val="20"/>
                  <w:lang w:val="fr-BE"/>
                </w:rPr>
                <w:instrText xml:space="preserve"> PAGE </w:instrText>
              </w:r>
              <w:r w:rsidRPr="00BB2E47">
                <w:rPr>
                  <w:b/>
                  <w:sz w:val="20"/>
                  <w:szCs w:val="20"/>
                  <w:lang w:val="fr-BE"/>
                </w:rPr>
                <w:fldChar w:fldCharType="separate"/>
              </w:r>
              <w:r w:rsidRPr="00BB2E47">
                <w:rPr>
                  <w:b/>
                  <w:sz w:val="20"/>
                  <w:szCs w:val="20"/>
                  <w:lang w:val="fr-BE"/>
                </w:rPr>
                <w:t>5</w:t>
              </w:r>
              <w:r w:rsidRPr="00BB2E47">
                <w:rPr>
                  <w:b/>
                  <w:sz w:val="20"/>
                  <w:szCs w:val="20"/>
                  <w:lang w:val="fr-BE"/>
                </w:rPr>
                <w:fldChar w:fldCharType="end"/>
              </w:r>
              <w:r w:rsidRPr="00BB2E47">
                <w:rPr>
                  <w:sz w:val="20"/>
                  <w:szCs w:val="20"/>
                  <w:lang w:val="fr-BE"/>
                </w:rPr>
                <w:t xml:space="preserve"> sur </w:t>
              </w:r>
              <w:r w:rsidRPr="00BB2E47">
                <w:rPr>
                  <w:b/>
                  <w:sz w:val="20"/>
                  <w:szCs w:val="20"/>
                  <w:lang w:val="fr-BE"/>
                </w:rPr>
                <w:fldChar w:fldCharType="begin"/>
              </w:r>
              <w:r w:rsidRPr="00BB2E47">
                <w:rPr>
                  <w:b/>
                  <w:sz w:val="20"/>
                  <w:szCs w:val="20"/>
                  <w:lang w:val="fr-BE"/>
                </w:rPr>
                <w:instrText xml:space="preserve"> NUMPAGES  </w:instrText>
              </w:r>
              <w:r w:rsidRPr="00BB2E47">
                <w:rPr>
                  <w:b/>
                  <w:sz w:val="20"/>
                  <w:szCs w:val="20"/>
                  <w:lang w:val="fr-BE"/>
                </w:rPr>
                <w:fldChar w:fldCharType="separate"/>
              </w:r>
              <w:r w:rsidRPr="00BB2E47">
                <w:rPr>
                  <w:b/>
                  <w:sz w:val="20"/>
                  <w:szCs w:val="20"/>
                  <w:lang w:val="fr-BE"/>
                </w:rPr>
                <w:t>9</w:t>
              </w:r>
              <w:r w:rsidRPr="00BB2E47">
                <w:rPr>
                  <w:b/>
                  <w:sz w:val="20"/>
                  <w:szCs w:val="20"/>
                  <w:lang w:val="fr-BE"/>
                </w:rPr>
                <w:fldChar w:fldCharType="end"/>
              </w:r>
            </w:p>
            <w:p w14:paraId="20030624" w14:textId="77777777" w:rsidR="0040606F" w:rsidRDefault="0040606F" w:rsidP="000C13A1">
              <w:pPr>
                <w:pStyle w:val="En-tte"/>
                <w:jc w:val="right"/>
                <w:rPr>
                  <w:sz w:val="16"/>
                  <w:szCs w:val="16"/>
                  <w:lang w:val="fr-BE"/>
                </w:rPr>
              </w:pPr>
            </w:p>
            <w:p w14:paraId="2F0F65F3" w14:textId="0A99DC5D" w:rsidR="0040606F" w:rsidRPr="00DD0874" w:rsidRDefault="008B416A" w:rsidP="000C13A1">
              <w:pPr>
                <w:pStyle w:val="En-tte"/>
                <w:jc w:val="right"/>
                <w:rPr>
                  <w:sz w:val="16"/>
                  <w:szCs w:val="16"/>
                  <w:lang w:val="de-DE"/>
                </w:rPr>
              </w:pPr>
            </w:p>
          </w:sdtContent>
        </w:sdt>
      </w:tc>
    </w:tr>
  </w:tbl>
  <w:p w14:paraId="771B188D" w14:textId="77777777" w:rsidR="0040606F" w:rsidRPr="00DD0874" w:rsidRDefault="0040606F" w:rsidP="000C13A1">
    <w:pPr>
      <w:pStyle w:val="En-tte"/>
      <w:rPr>
        <w:sz w:val="2"/>
        <w:szCs w:val="2"/>
        <w:lang w:val="de-DE"/>
      </w:rPr>
    </w:pPr>
  </w:p>
  <w:p w14:paraId="6589D155" w14:textId="77777777" w:rsidR="0040606F" w:rsidRPr="00507414" w:rsidRDefault="0040606F">
    <w:pPr>
      <w:pStyle w:val="En-tte"/>
      <w:rPr>
        <w:sz w:val="1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pt;height:10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0F6A195E"/>
    <w:multiLevelType w:val="hybridMultilevel"/>
    <w:tmpl w:val="DD12AA76"/>
    <w:lvl w:ilvl="0" w:tplc="28E2CD2E">
      <w:start w:val="3"/>
      <w:numFmt w:val="bullet"/>
      <w:lvlText w:val="-"/>
      <w:lvlJc w:val="left"/>
      <w:pPr>
        <w:ind w:left="720" w:hanging="360"/>
      </w:pPr>
      <w:rPr>
        <w:rFonts w:ascii="Times New Roman" w:eastAsia="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2DB2AAB"/>
    <w:multiLevelType w:val="hybridMultilevel"/>
    <w:tmpl w:val="38A47432"/>
    <w:lvl w:ilvl="0" w:tplc="25ACB31E">
      <w:numFmt w:val="bullet"/>
      <w:lvlText w:val=""/>
      <w:lvlJc w:val="left"/>
      <w:pPr>
        <w:ind w:left="720" w:hanging="360"/>
      </w:pPr>
      <w:rPr>
        <w:rFonts w:ascii="Symbol" w:eastAsiaTheme="minorEastAsia"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3"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5"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CF4E828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2"/>
  </w:num>
  <w:num w:numId="3">
    <w:abstractNumId w:val="25"/>
  </w:num>
  <w:num w:numId="4">
    <w:abstractNumId w:val="9"/>
  </w:num>
  <w:num w:numId="5">
    <w:abstractNumId w:val="29"/>
  </w:num>
  <w:num w:numId="6">
    <w:abstractNumId w:val="17"/>
  </w:num>
  <w:num w:numId="7">
    <w:abstractNumId w:val="14"/>
  </w:num>
  <w:num w:numId="8">
    <w:abstractNumId w:val="18"/>
  </w:num>
  <w:num w:numId="9">
    <w:abstractNumId w:val="24"/>
  </w:num>
  <w:num w:numId="10">
    <w:abstractNumId w:val="7"/>
  </w:num>
  <w:num w:numId="11">
    <w:abstractNumId w:val="12"/>
  </w:num>
  <w:num w:numId="12">
    <w:abstractNumId w:val="15"/>
  </w:num>
  <w:num w:numId="13">
    <w:abstractNumId w:val="19"/>
  </w:num>
  <w:num w:numId="14">
    <w:abstractNumId w:val="26"/>
  </w:num>
  <w:num w:numId="15">
    <w:abstractNumId w:val="4"/>
  </w:num>
  <w:num w:numId="16">
    <w:abstractNumId w:val="23"/>
  </w:num>
  <w:num w:numId="17">
    <w:abstractNumId w:val="3"/>
  </w:num>
  <w:num w:numId="18">
    <w:abstractNumId w:val="1"/>
  </w:num>
  <w:num w:numId="19">
    <w:abstractNumId w:val="27"/>
  </w:num>
  <w:num w:numId="20">
    <w:abstractNumId w:val="11"/>
  </w:num>
  <w:num w:numId="21">
    <w:abstractNumId w:val="6"/>
  </w:num>
  <w:num w:numId="22">
    <w:abstractNumId w:val="5"/>
  </w:num>
  <w:num w:numId="23">
    <w:abstractNumId w:val="2"/>
  </w:num>
  <w:num w:numId="24">
    <w:abstractNumId w:val="28"/>
  </w:num>
  <w:num w:numId="25">
    <w:abstractNumId w:val="0"/>
  </w:num>
  <w:num w:numId="26">
    <w:abstractNumId w:val="10"/>
  </w:num>
  <w:num w:numId="27">
    <w:abstractNumId w:val="13"/>
  </w:num>
  <w:num w:numId="28">
    <w:abstractNumId w:val="8"/>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7BB3"/>
    <w:rsid w:val="0001048C"/>
    <w:rsid w:val="000162DF"/>
    <w:rsid w:val="000312B6"/>
    <w:rsid w:val="00035D4F"/>
    <w:rsid w:val="000509F0"/>
    <w:rsid w:val="00054011"/>
    <w:rsid w:val="00060B45"/>
    <w:rsid w:val="00062379"/>
    <w:rsid w:val="00071515"/>
    <w:rsid w:val="00072718"/>
    <w:rsid w:val="00072D1C"/>
    <w:rsid w:val="00097B55"/>
    <w:rsid w:val="000A46ED"/>
    <w:rsid w:val="000A6813"/>
    <w:rsid w:val="000C13A1"/>
    <w:rsid w:val="000C2A6A"/>
    <w:rsid w:val="000C3104"/>
    <w:rsid w:val="000E17A2"/>
    <w:rsid w:val="000E7430"/>
    <w:rsid w:val="00105CC3"/>
    <w:rsid w:val="00114C87"/>
    <w:rsid w:val="00116C69"/>
    <w:rsid w:val="00136431"/>
    <w:rsid w:val="001375D9"/>
    <w:rsid w:val="001401DE"/>
    <w:rsid w:val="001404EF"/>
    <w:rsid w:val="001452A4"/>
    <w:rsid w:val="00150CA1"/>
    <w:rsid w:val="001578D9"/>
    <w:rsid w:val="001578DE"/>
    <w:rsid w:val="0016191C"/>
    <w:rsid w:val="00164F51"/>
    <w:rsid w:val="00165B9A"/>
    <w:rsid w:val="0016760A"/>
    <w:rsid w:val="001733A4"/>
    <w:rsid w:val="001736F7"/>
    <w:rsid w:val="001751ED"/>
    <w:rsid w:val="0017531A"/>
    <w:rsid w:val="001767F1"/>
    <w:rsid w:val="00182287"/>
    <w:rsid w:val="00184B7C"/>
    <w:rsid w:val="00185643"/>
    <w:rsid w:val="001864AB"/>
    <w:rsid w:val="001866ED"/>
    <w:rsid w:val="00186B67"/>
    <w:rsid w:val="00193120"/>
    <w:rsid w:val="001C2A6E"/>
    <w:rsid w:val="001C5D38"/>
    <w:rsid w:val="001C5FA0"/>
    <w:rsid w:val="001D3808"/>
    <w:rsid w:val="001E33E3"/>
    <w:rsid w:val="001E5BE6"/>
    <w:rsid w:val="001E6843"/>
    <w:rsid w:val="00204515"/>
    <w:rsid w:val="0021283D"/>
    <w:rsid w:val="00221281"/>
    <w:rsid w:val="00221848"/>
    <w:rsid w:val="00225499"/>
    <w:rsid w:val="002306FF"/>
    <w:rsid w:val="00231EAE"/>
    <w:rsid w:val="00232DC5"/>
    <w:rsid w:val="002513C8"/>
    <w:rsid w:val="00251FF1"/>
    <w:rsid w:val="00253733"/>
    <w:rsid w:val="00257276"/>
    <w:rsid w:val="00263727"/>
    <w:rsid w:val="00274E9B"/>
    <w:rsid w:val="002751E9"/>
    <w:rsid w:val="002846B2"/>
    <w:rsid w:val="00291837"/>
    <w:rsid w:val="00292430"/>
    <w:rsid w:val="00292511"/>
    <w:rsid w:val="002A02F1"/>
    <w:rsid w:val="002A7563"/>
    <w:rsid w:val="002C1B4B"/>
    <w:rsid w:val="002C5DAB"/>
    <w:rsid w:val="002D014F"/>
    <w:rsid w:val="002D402C"/>
    <w:rsid w:val="002D7778"/>
    <w:rsid w:val="002E1F97"/>
    <w:rsid w:val="002E406B"/>
    <w:rsid w:val="002E6D65"/>
    <w:rsid w:val="002E7F9E"/>
    <w:rsid w:val="002F2338"/>
    <w:rsid w:val="002F2EC5"/>
    <w:rsid w:val="002F3E91"/>
    <w:rsid w:val="002F5983"/>
    <w:rsid w:val="002F6B8C"/>
    <w:rsid w:val="00303297"/>
    <w:rsid w:val="00313BC8"/>
    <w:rsid w:val="00325844"/>
    <w:rsid w:val="00332D88"/>
    <w:rsid w:val="003339A8"/>
    <w:rsid w:val="00342B65"/>
    <w:rsid w:val="00347BC1"/>
    <w:rsid w:val="0035567C"/>
    <w:rsid w:val="0038522B"/>
    <w:rsid w:val="0038543B"/>
    <w:rsid w:val="00395183"/>
    <w:rsid w:val="0039571B"/>
    <w:rsid w:val="00396575"/>
    <w:rsid w:val="00397976"/>
    <w:rsid w:val="003A2826"/>
    <w:rsid w:val="003A7C43"/>
    <w:rsid w:val="003B14A0"/>
    <w:rsid w:val="003C1063"/>
    <w:rsid w:val="003C7066"/>
    <w:rsid w:val="003C7BC1"/>
    <w:rsid w:val="003D7B5A"/>
    <w:rsid w:val="003F74F0"/>
    <w:rsid w:val="0040606F"/>
    <w:rsid w:val="004125C4"/>
    <w:rsid w:val="00421051"/>
    <w:rsid w:val="00422163"/>
    <w:rsid w:val="00422782"/>
    <w:rsid w:val="00434045"/>
    <w:rsid w:val="00460335"/>
    <w:rsid w:val="004816D5"/>
    <w:rsid w:val="00481D40"/>
    <w:rsid w:val="00482020"/>
    <w:rsid w:val="0048257F"/>
    <w:rsid w:val="00482CC1"/>
    <w:rsid w:val="00484A25"/>
    <w:rsid w:val="00490A62"/>
    <w:rsid w:val="00491953"/>
    <w:rsid w:val="004A09FB"/>
    <w:rsid w:val="004A7194"/>
    <w:rsid w:val="004B0261"/>
    <w:rsid w:val="004B1EE6"/>
    <w:rsid w:val="004B2CDD"/>
    <w:rsid w:val="004B6071"/>
    <w:rsid w:val="004D56C6"/>
    <w:rsid w:val="004E5908"/>
    <w:rsid w:val="004F0C20"/>
    <w:rsid w:val="004F57B1"/>
    <w:rsid w:val="005063AF"/>
    <w:rsid w:val="00506460"/>
    <w:rsid w:val="00507414"/>
    <w:rsid w:val="00515C5E"/>
    <w:rsid w:val="0052012D"/>
    <w:rsid w:val="0052240B"/>
    <w:rsid w:val="00531CD3"/>
    <w:rsid w:val="005375F3"/>
    <w:rsid w:val="005526E8"/>
    <w:rsid w:val="0055342E"/>
    <w:rsid w:val="00554647"/>
    <w:rsid w:val="005621EC"/>
    <w:rsid w:val="00565953"/>
    <w:rsid w:val="00574304"/>
    <w:rsid w:val="005753C3"/>
    <w:rsid w:val="00576834"/>
    <w:rsid w:val="00577D9E"/>
    <w:rsid w:val="00580517"/>
    <w:rsid w:val="00585EBB"/>
    <w:rsid w:val="005929B9"/>
    <w:rsid w:val="00595E2D"/>
    <w:rsid w:val="0059736F"/>
    <w:rsid w:val="005A265C"/>
    <w:rsid w:val="005C02FA"/>
    <w:rsid w:val="005C1D58"/>
    <w:rsid w:val="005C763D"/>
    <w:rsid w:val="005D3582"/>
    <w:rsid w:val="005D70B7"/>
    <w:rsid w:val="00600965"/>
    <w:rsid w:val="00600D0D"/>
    <w:rsid w:val="0060225F"/>
    <w:rsid w:val="00603669"/>
    <w:rsid w:val="00604177"/>
    <w:rsid w:val="006123FD"/>
    <w:rsid w:val="006127BC"/>
    <w:rsid w:val="006158A3"/>
    <w:rsid w:val="006201EC"/>
    <w:rsid w:val="00621600"/>
    <w:rsid w:val="00626102"/>
    <w:rsid w:val="006350E9"/>
    <w:rsid w:val="006412CD"/>
    <w:rsid w:val="00646AE4"/>
    <w:rsid w:val="00663A30"/>
    <w:rsid w:val="00665147"/>
    <w:rsid w:val="006717AE"/>
    <w:rsid w:val="0067365B"/>
    <w:rsid w:val="00676EED"/>
    <w:rsid w:val="00681FE0"/>
    <w:rsid w:val="0069335C"/>
    <w:rsid w:val="00694C1C"/>
    <w:rsid w:val="006A0547"/>
    <w:rsid w:val="006A710C"/>
    <w:rsid w:val="006A779D"/>
    <w:rsid w:val="006B007A"/>
    <w:rsid w:val="006C43EA"/>
    <w:rsid w:val="006C4C2E"/>
    <w:rsid w:val="006D469B"/>
    <w:rsid w:val="006D49A6"/>
    <w:rsid w:val="006E0D3C"/>
    <w:rsid w:val="00702119"/>
    <w:rsid w:val="007105F5"/>
    <w:rsid w:val="00715B43"/>
    <w:rsid w:val="00721D6F"/>
    <w:rsid w:val="007402B3"/>
    <w:rsid w:val="007473D2"/>
    <w:rsid w:val="007510E8"/>
    <w:rsid w:val="007513A4"/>
    <w:rsid w:val="007521FD"/>
    <w:rsid w:val="00767B12"/>
    <w:rsid w:val="00774372"/>
    <w:rsid w:val="00776047"/>
    <w:rsid w:val="007921B0"/>
    <w:rsid w:val="007A35F5"/>
    <w:rsid w:val="007A729E"/>
    <w:rsid w:val="007B62CF"/>
    <w:rsid w:val="007C0CB0"/>
    <w:rsid w:val="007C2171"/>
    <w:rsid w:val="007C759B"/>
    <w:rsid w:val="007D01DC"/>
    <w:rsid w:val="007D47B9"/>
    <w:rsid w:val="007F25CF"/>
    <w:rsid w:val="007F74D8"/>
    <w:rsid w:val="00813A81"/>
    <w:rsid w:val="008140B6"/>
    <w:rsid w:val="00820D9C"/>
    <w:rsid w:val="00823ED4"/>
    <w:rsid w:val="0082503C"/>
    <w:rsid w:val="00831FF0"/>
    <w:rsid w:val="008351EB"/>
    <w:rsid w:val="00846701"/>
    <w:rsid w:val="0086005A"/>
    <w:rsid w:val="00860C2C"/>
    <w:rsid w:val="00871EB0"/>
    <w:rsid w:val="00872F37"/>
    <w:rsid w:val="00873F7A"/>
    <w:rsid w:val="008756FE"/>
    <w:rsid w:val="00880B68"/>
    <w:rsid w:val="00884249"/>
    <w:rsid w:val="008870C1"/>
    <w:rsid w:val="00887A3F"/>
    <w:rsid w:val="00890EF0"/>
    <w:rsid w:val="008A491E"/>
    <w:rsid w:val="008B416A"/>
    <w:rsid w:val="008C4012"/>
    <w:rsid w:val="008D295D"/>
    <w:rsid w:val="008E30B0"/>
    <w:rsid w:val="008E79FE"/>
    <w:rsid w:val="008F00D2"/>
    <w:rsid w:val="008F1DA8"/>
    <w:rsid w:val="009008A3"/>
    <w:rsid w:val="009025BB"/>
    <w:rsid w:val="00904163"/>
    <w:rsid w:val="00920810"/>
    <w:rsid w:val="00922A29"/>
    <w:rsid w:val="009316D7"/>
    <w:rsid w:val="00931B88"/>
    <w:rsid w:val="009342A5"/>
    <w:rsid w:val="009411C3"/>
    <w:rsid w:val="00943981"/>
    <w:rsid w:val="0094697D"/>
    <w:rsid w:val="00947B5A"/>
    <w:rsid w:val="00947D55"/>
    <w:rsid w:val="00950766"/>
    <w:rsid w:val="00957A8A"/>
    <w:rsid w:val="009645F0"/>
    <w:rsid w:val="00966370"/>
    <w:rsid w:val="00966E48"/>
    <w:rsid w:val="00974AD6"/>
    <w:rsid w:val="009914FE"/>
    <w:rsid w:val="00992C5E"/>
    <w:rsid w:val="00992D24"/>
    <w:rsid w:val="0099671C"/>
    <w:rsid w:val="009A11A6"/>
    <w:rsid w:val="009B0A4F"/>
    <w:rsid w:val="009B75C8"/>
    <w:rsid w:val="009C13A9"/>
    <w:rsid w:val="009C659E"/>
    <w:rsid w:val="009C767D"/>
    <w:rsid w:val="009C7C0D"/>
    <w:rsid w:val="009D0185"/>
    <w:rsid w:val="009E427A"/>
    <w:rsid w:val="009F4EA9"/>
    <w:rsid w:val="00A011F5"/>
    <w:rsid w:val="00A05D18"/>
    <w:rsid w:val="00A1227E"/>
    <w:rsid w:val="00A21DEE"/>
    <w:rsid w:val="00A340BA"/>
    <w:rsid w:val="00A34917"/>
    <w:rsid w:val="00A43681"/>
    <w:rsid w:val="00A524FD"/>
    <w:rsid w:val="00A52833"/>
    <w:rsid w:val="00A53DA4"/>
    <w:rsid w:val="00A55621"/>
    <w:rsid w:val="00A61463"/>
    <w:rsid w:val="00A6318F"/>
    <w:rsid w:val="00A665F7"/>
    <w:rsid w:val="00A66E12"/>
    <w:rsid w:val="00A71EA9"/>
    <w:rsid w:val="00A81EE4"/>
    <w:rsid w:val="00A81F6D"/>
    <w:rsid w:val="00A83BBA"/>
    <w:rsid w:val="00A875A0"/>
    <w:rsid w:val="00A97328"/>
    <w:rsid w:val="00A97E10"/>
    <w:rsid w:val="00AA0375"/>
    <w:rsid w:val="00AA05D7"/>
    <w:rsid w:val="00AB6F8E"/>
    <w:rsid w:val="00AB7635"/>
    <w:rsid w:val="00AC3367"/>
    <w:rsid w:val="00B01083"/>
    <w:rsid w:val="00B03BFD"/>
    <w:rsid w:val="00B05FC0"/>
    <w:rsid w:val="00B16244"/>
    <w:rsid w:val="00B17CC8"/>
    <w:rsid w:val="00B17F7A"/>
    <w:rsid w:val="00B246C1"/>
    <w:rsid w:val="00B271E9"/>
    <w:rsid w:val="00B31785"/>
    <w:rsid w:val="00B326BE"/>
    <w:rsid w:val="00B445D0"/>
    <w:rsid w:val="00B50E7A"/>
    <w:rsid w:val="00B514AC"/>
    <w:rsid w:val="00B53D14"/>
    <w:rsid w:val="00B56688"/>
    <w:rsid w:val="00B6236C"/>
    <w:rsid w:val="00B6340F"/>
    <w:rsid w:val="00B64BD1"/>
    <w:rsid w:val="00B94BEB"/>
    <w:rsid w:val="00BA1486"/>
    <w:rsid w:val="00BB1459"/>
    <w:rsid w:val="00BB2E47"/>
    <w:rsid w:val="00BB53D8"/>
    <w:rsid w:val="00BC3C89"/>
    <w:rsid w:val="00BC5D55"/>
    <w:rsid w:val="00BD21FE"/>
    <w:rsid w:val="00BE24A0"/>
    <w:rsid w:val="00C115B5"/>
    <w:rsid w:val="00C1727C"/>
    <w:rsid w:val="00C4317F"/>
    <w:rsid w:val="00C44A94"/>
    <w:rsid w:val="00C4736D"/>
    <w:rsid w:val="00C47C97"/>
    <w:rsid w:val="00C644D4"/>
    <w:rsid w:val="00C76552"/>
    <w:rsid w:val="00C81E20"/>
    <w:rsid w:val="00C838B5"/>
    <w:rsid w:val="00C85141"/>
    <w:rsid w:val="00C90DBE"/>
    <w:rsid w:val="00C93790"/>
    <w:rsid w:val="00CA185D"/>
    <w:rsid w:val="00CA1CCB"/>
    <w:rsid w:val="00CA2868"/>
    <w:rsid w:val="00CA4EDC"/>
    <w:rsid w:val="00CB5056"/>
    <w:rsid w:val="00CB65C8"/>
    <w:rsid w:val="00CD3657"/>
    <w:rsid w:val="00CE1D92"/>
    <w:rsid w:val="00CE2F55"/>
    <w:rsid w:val="00CE5273"/>
    <w:rsid w:val="00CE76B4"/>
    <w:rsid w:val="00CE779A"/>
    <w:rsid w:val="00D0066C"/>
    <w:rsid w:val="00D01FA0"/>
    <w:rsid w:val="00D13675"/>
    <w:rsid w:val="00D16DAE"/>
    <w:rsid w:val="00D20264"/>
    <w:rsid w:val="00D20DC7"/>
    <w:rsid w:val="00D23DB3"/>
    <w:rsid w:val="00D23FAF"/>
    <w:rsid w:val="00D36967"/>
    <w:rsid w:val="00D36E6E"/>
    <w:rsid w:val="00D43044"/>
    <w:rsid w:val="00D46DE8"/>
    <w:rsid w:val="00D56621"/>
    <w:rsid w:val="00D567BC"/>
    <w:rsid w:val="00D6046A"/>
    <w:rsid w:val="00D62F30"/>
    <w:rsid w:val="00D65E14"/>
    <w:rsid w:val="00D6705D"/>
    <w:rsid w:val="00D744DF"/>
    <w:rsid w:val="00D7751F"/>
    <w:rsid w:val="00D90B3E"/>
    <w:rsid w:val="00D9759E"/>
    <w:rsid w:val="00DB125C"/>
    <w:rsid w:val="00DC533C"/>
    <w:rsid w:val="00DD2565"/>
    <w:rsid w:val="00DD3D99"/>
    <w:rsid w:val="00DD5EE4"/>
    <w:rsid w:val="00DE3F7E"/>
    <w:rsid w:val="00DF498B"/>
    <w:rsid w:val="00DF7EBC"/>
    <w:rsid w:val="00E05633"/>
    <w:rsid w:val="00E056E2"/>
    <w:rsid w:val="00E0672A"/>
    <w:rsid w:val="00E1086B"/>
    <w:rsid w:val="00E21B16"/>
    <w:rsid w:val="00E21D6D"/>
    <w:rsid w:val="00E25058"/>
    <w:rsid w:val="00E33B6B"/>
    <w:rsid w:val="00E415AF"/>
    <w:rsid w:val="00E42D83"/>
    <w:rsid w:val="00E53165"/>
    <w:rsid w:val="00E53529"/>
    <w:rsid w:val="00E5604D"/>
    <w:rsid w:val="00E67D22"/>
    <w:rsid w:val="00E74C55"/>
    <w:rsid w:val="00E82570"/>
    <w:rsid w:val="00E8550B"/>
    <w:rsid w:val="00E9024E"/>
    <w:rsid w:val="00E92B67"/>
    <w:rsid w:val="00E95596"/>
    <w:rsid w:val="00EA1D14"/>
    <w:rsid w:val="00EA216C"/>
    <w:rsid w:val="00EB22FD"/>
    <w:rsid w:val="00EB564A"/>
    <w:rsid w:val="00EB6D59"/>
    <w:rsid w:val="00EC2DBB"/>
    <w:rsid w:val="00EC3BBF"/>
    <w:rsid w:val="00ED4D4C"/>
    <w:rsid w:val="00ED6279"/>
    <w:rsid w:val="00ED638D"/>
    <w:rsid w:val="00ED7C49"/>
    <w:rsid w:val="00EF3833"/>
    <w:rsid w:val="00F0322B"/>
    <w:rsid w:val="00F13202"/>
    <w:rsid w:val="00F23B7B"/>
    <w:rsid w:val="00F26921"/>
    <w:rsid w:val="00F45B12"/>
    <w:rsid w:val="00F4769E"/>
    <w:rsid w:val="00F50A39"/>
    <w:rsid w:val="00F53B47"/>
    <w:rsid w:val="00F55C8F"/>
    <w:rsid w:val="00F56875"/>
    <w:rsid w:val="00F572E7"/>
    <w:rsid w:val="00F71F8A"/>
    <w:rsid w:val="00F724C4"/>
    <w:rsid w:val="00F72A81"/>
    <w:rsid w:val="00F734D3"/>
    <w:rsid w:val="00F77A1B"/>
    <w:rsid w:val="00F87D9D"/>
    <w:rsid w:val="00F92B0D"/>
    <w:rsid w:val="00F936FE"/>
    <w:rsid w:val="00FA3B37"/>
    <w:rsid w:val="00FC1493"/>
    <w:rsid w:val="00FC20C5"/>
    <w:rsid w:val="00FD78F6"/>
    <w:rsid w:val="00FE4486"/>
    <w:rsid w:val="00FE487B"/>
    <w:rsid w:val="00FE54E3"/>
    <w:rsid w:val="00FE64BF"/>
    <w:rsid w:val="00FE6F0E"/>
    <w:rsid w:val="00FF4E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48A91"/>
  <w15:docId w15:val="{E5EA3CBF-6F59-43E0-8D66-84C632EA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uiPriority w:val="99"/>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uiPriority w:val="99"/>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character" w:customStyle="1" w:styleId="RponseCar">
    <w:name w:val="Réponse Car"/>
    <w:basedOn w:val="Policepardfaut"/>
    <w:link w:val="Rponse"/>
    <w:rsid w:val="00232DC5"/>
    <w:rPr>
      <w:rFonts w:ascii="Century Gothic" w:hAnsi="Century Gothic"/>
      <w:b/>
      <w:color w:val="0033CC"/>
      <w:sz w:val="20"/>
      <w:lang w:val="fr-BE"/>
    </w:rPr>
  </w:style>
  <w:style w:type="paragraph" w:customStyle="1" w:styleId="Rponse">
    <w:name w:val="Réponse"/>
    <w:link w:val="RponseCar"/>
    <w:qFormat/>
    <w:rsid w:val="00232DC5"/>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37064407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6626">
      <w:bodyDiv w:val="1"/>
      <w:marLeft w:val="0"/>
      <w:marRight w:val="0"/>
      <w:marTop w:val="0"/>
      <w:marBottom w:val="0"/>
      <w:divBdr>
        <w:top w:val="none" w:sz="0" w:space="0" w:color="auto"/>
        <w:left w:val="none" w:sz="0" w:space="0" w:color="auto"/>
        <w:bottom w:val="none" w:sz="0" w:space="0" w:color="auto"/>
        <w:right w:val="none" w:sz="0" w:space="0" w:color="auto"/>
      </w:divBdr>
    </w:div>
    <w:div w:id="19249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file:///X:\PUB-O3080000\DPA\SI\Forms\20190901\V3\Francais\Word\dpo@spw.wallonie.b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environnement.wallonie.be/owd/entagree/index.htm" TargetMode="External"/><Relationship Id="rId17" Type="http://schemas.openxmlformats.org/officeDocument/2006/relationships/header" Target="header3.xml"/><Relationship Id="rId25" Type="http://schemas.openxmlformats.org/officeDocument/2006/relationships/hyperlink" Target="http://www.wallonie.be/fr/demarche/detail/13895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vironnement.wallonie.be/legis/pe/pesect065.html"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mailto:contact@apd-gba.b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www.wallonie.b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8A045-2EE8-46A9-B3E9-0646A2F6ED40}">
  <ds:schemaRefs>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6f24b1c3-7817-4dcf-a5ff-e00ef9a541b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3.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800DC-250E-4D08-B00C-582BCC743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1805</Words>
  <Characters>9928</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1/8 - Informations relatives aux installations d’incinération et de coïncinération de déchets visées par la rubrique 90.24</vt:lpstr>
      <vt:lpstr>Annexe 1/11 : Formulaire relatif aux bassins de natation</vt:lpstr>
    </vt:vector>
  </TitlesOfParts>
  <Company>Service public de Wallonie</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1/08 : Informations relatives aux installations d’incinération et de coïncinération de déchets visées par la rubrique 90.24</dc:title>
  <dc:subject>Permis d'environnement et permis unique</dc:subject>
  <dc:creator>Maxime SEMER</dc:creator>
  <dc:description>AM du 06/06/2019</dc:description>
  <cp:lastModifiedBy>SEMER Maxime</cp:lastModifiedBy>
  <cp:revision>9</cp:revision>
  <cp:lastPrinted>2019-11-19T11:53:00Z</cp:lastPrinted>
  <dcterms:created xsi:type="dcterms:W3CDTF">2019-11-18T12:55:00Z</dcterms:created>
  <dcterms:modified xsi:type="dcterms:W3CDTF">2020-11-27T15:01:00Z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2019-08-28T10:03:17.5345833Z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3e1d5730-cc5f-4506-9ba7-084adc55e8a8</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