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B9CA" w14:textId="20BE2A5A" w:rsidR="00501AE1" w:rsidRPr="009847CF" w:rsidRDefault="00501AE1" w:rsidP="00501AE1">
      <w:pPr>
        <w:spacing w:before="100" w:beforeAutospacing="1"/>
        <w:jc w:val="center"/>
        <w:rPr>
          <w:rFonts w:ascii="Century Gothic" w:hAnsi="Century Gothic"/>
          <w:sz w:val="22"/>
          <w:szCs w:val="22"/>
        </w:rPr>
      </w:pPr>
      <w:r w:rsidRPr="009847CF">
        <w:rPr>
          <w:rFonts w:ascii="Century Gothic" w:hAnsi="Century Gothic" w:cs="Arial"/>
          <w:b/>
          <w:bCs/>
          <w:sz w:val="22"/>
          <w:szCs w:val="22"/>
        </w:rPr>
        <w:t>Demande d’agrément en tant qu’organisme qui dispense le cours de base et/ou un ou plusieurs cours de spécialisation pour conducteurs ADR</w:t>
      </w:r>
      <w:r w:rsidR="00A948FF">
        <w:rPr>
          <w:rFonts w:ascii="Century Gothic" w:hAnsi="Century Gothic" w:cs="Arial"/>
          <w:b/>
          <w:bCs/>
          <w:sz w:val="22"/>
          <w:szCs w:val="22"/>
        </w:rPr>
        <w:t>,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tel que prévu par l’Arrêté royal du 29 juin 2003 relatif au</w:t>
      </w:r>
      <w:r>
        <w:rPr>
          <w:rFonts w:ascii="Century Gothic" w:hAnsi="Century Gothic" w:cs="Arial"/>
          <w:b/>
          <w:bCs/>
          <w:sz w:val="22"/>
          <w:szCs w:val="22"/>
        </w:rPr>
        <w:t>x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certificat</w:t>
      </w:r>
      <w:r>
        <w:rPr>
          <w:rFonts w:ascii="Century Gothic" w:hAnsi="Century Gothic" w:cs="Arial"/>
          <w:b/>
          <w:bCs/>
          <w:sz w:val="22"/>
          <w:szCs w:val="22"/>
        </w:rPr>
        <w:t>s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de formation de catégories I, II et IV</w:t>
      </w:r>
    </w:p>
    <w:p w14:paraId="1B3EB52C" w14:textId="77777777" w:rsidR="00D55B03" w:rsidRDefault="00D55B03" w:rsidP="00D55B03">
      <w:pPr>
        <w:rPr>
          <w:rFonts w:ascii="Arial" w:hAnsi="Arial" w:cs="Arial"/>
          <w:sz w:val="22"/>
        </w:rPr>
      </w:pPr>
    </w:p>
    <w:p w14:paraId="4FB9086A" w14:textId="025234AD" w:rsidR="00A269FD" w:rsidRPr="00B704BC" w:rsidRDefault="00A269FD" w:rsidP="00A269FD">
      <w:pPr>
        <w:ind w:right="-7"/>
        <w:jc w:val="center"/>
        <w:rPr>
          <w:rFonts w:ascii="Century Gothic" w:hAnsi="Century Gothic" w:cs="Arial"/>
          <w:b/>
          <w:bCs/>
          <w:sz w:val="21"/>
          <w:szCs w:val="21"/>
        </w:rPr>
      </w:pPr>
      <w:r w:rsidRPr="00B704BC">
        <w:rPr>
          <w:rFonts w:ascii="Century Gothic" w:hAnsi="Century Gothic" w:cs="Arial"/>
          <w:b/>
          <w:bCs/>
          <w:sz w:val="21"/>
          <w:szCs w:val="21"/>
          <w:u w:val="single"/>
        </w:rPr>
        <w:t>Annexe 2</w:t>
      </w:r>
      <w:r w:rsidRPr="00B704BC">
        <w:rPr>
          <w:rFonts w:ascii="Century Gothic" w:hAnsi="Century Gothic" w:cs="Arial"/>
          <w:b/>
          <w:bCs/>
          <w:sz w:val="21"/>
          <w:szCs w:val="21"/>
        </w:rPr>
        <w:t xml:space="preserve"> : Liste nominative de la ou des personnes qui dispensent les formations</w:t>
      </w:r>
    </w:p>
    <w:p w14:paraId="0884A387" w14:textId="30D1B2DF" w:rsidR="00A269FD" w:rsidRDefault="00A269FD" w:rsidP="00A269FD">
      <w:pPr>
        <w:ind w:right="-7"/>
        <w:jc w:val="center"/>
        <w:rPr>
          <w:rFonts w:ascii="Arial" w:hAnsi="Arial" w:cs="Arial"/>
          <w:b/>
          <w:bCs/>
          <w:sz w:val="22"/>
        </w:rPr>
      </w:pPr>
    </w:p>
    <w:p w14:paraId="0FDBDC20" w14:textId="77777777" w:rsidR="00B704BC" w:rsidRPr="00AB173D" w:rsidRDefault="00B704BC" w:rsidP="0092049F">
      <w:pPr>
        <w:ind w:right="-7"/>
        <w:rPr>
          <w:rFonts w:ascii="Arial" w:hAnsi="Arial" w:cs="Arial"/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A269FD" w:rsidRPr="00B704BC" w14:paraId="11AFBEF5" w14:textId="77777777" w:rsidTr="00B704BC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3821D6D" w14:textId="77777777" w:rsidR="00A269FD" w:rsidRPr="00B704BC" w:rsidRDefault="00A269FD" w:rsidP="0092049F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Identification de l’organisme</w:t>
            </w:r>
          </w:p>
        </w:tc>
      </w:tr>
      <w:tr w:rsidR="00A269FD" w:rsidRPr="00B704BC" w14:paraId="59F2976D" w14:textId="77777777" w:rsidTr="00B704BC">
        <w:trPr>
          <w:trHeight w:val="397"/>
          <w:jc w:val="center"/>
        </w:trPr>
        <w:tc>
          <w:tcPr>
            <w:tcW w:w="3528" w:type="dxa"/>
            <w:vAlign w:val="center"/>
          </w:tcPr>
          <w:p w14:paraId="1E3D871C" w14:textId="77777777" w:rsidR="00A269FD" w:rsidRPr="00B704BC" w:rsidRDefault="00A269FD" w:rsidP="0092049F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3975094D" w14:textId="77777777" w:rsidR="00A269FD" w:rsidRPr="00B704BC" w:rsidRDefault="00A269FD" w:rsidP="0092049F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0"/>
          </w:p>
        </w:tc>
      </w:tr>
    </w:tbl>
    <w:p w14:paraId="15E07340" w14:textId="77777777" w:rsidR="00E03BDD" w:rsidRPr="00B704BC" w:rsidRDefault="00E03BDD" w:rsidP="00A269F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27F2F1D8" w14:textId="77777777" w:rsidR="00B704BC" w:rsidRPr="00B704BC" w:rsidRDefault="00B704BC" w:rsidP="00A269F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A269FD" w:rsidRPr="00B704BC" w14:paraId="121458A0" w14:textId="77777777" w:rsidTr="002E2AEC">
        <w:trPr>
          <w:jc w:val="center"/>
        </w:trPr>
        <w:tc>
          <w:tcPr>
            <w:tcW w:w="9214" w:type="dxa"/>
            <w:vAlign w:val="center"/>
          </w:tcPr>
          <w:p w14:paraId="2F5CB18E" w14:textId="0CA5F199" w:rsidR="00A269FD" w:rsidRPr="00B704BC" w:rsidRDefault="00A269FD" w:rsidP="002E2AEC">
            <w:pPr>
              <w:ind w:right="-288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Complétez ci-dessous les données </w:t>
            </w:r>
            <w:r w:rsidR="002E2AEC">
              <w:rPr>
                <w:rFonts w:ascii="Century Gothic" w:hAnsi="Century Gothic" w:cs="Arial"/>
                <w:sz w:val="21"/>
                <w:szCs w:val="21"/>
                <w:lang w:val="fr-BE"/>
              </w:rPr>
              <w:t>relatives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à la </w:t>
            </w:r>
            <w:r w:rsidR="002E2AE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ou aux 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personne</w:t>
            </w:r>
            <w:r w:rsidR="002E2AEC">
              <w:rPr>
                <w:rFonts w:ascii="Century Gothic" w:hAnsi="Century Gothic" w:cs="Arial"/>
                <w:sz w:val="21"/>
                <w:szCs w:val="21"/>
                <w:lang w:val="fr-BE"/>
              </w:rPr>
              <w:t>s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qui dispense</w:t>
            </w:r>
            <w:r w:rsidR="002E2AE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nt 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le</w:t>
            </w:r>
            <w:r w:rsidR="002E2AEC">
              <w:rPr>
                <w:rFonts w:ascii="Century Gothic" w:hAnsi="Century Gothic" w:cs="Arial"/>
                <w:sz w:val="21"/>
                <w:szCs w:val="21"/>
                <w:lang w:val="fr-BE"/>
              </w:rPr>
              <w:t>s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="002E2AEC">
              <w:rPr>
                <w:rFonts w:ascii="Century Gothic" w:hAnsi="Century Gothic" w:cs="Arial"/>
                <w:sz w:val="21"/>
                <w:szCs w:val="21"/>
                <w:lang w:val="fr-BE"/>
              </w:rPr>
              <w:br/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cours.</w:t>
            </w:r>
            <w:r w:rsidR="0076158E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Ajoutez autant d</w:t>
            </w:r>
            <w:r w:rsidR="00310C6E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’encadrés </w:t>
            </w:r>
            <w:r w:rsidR="0076158E">
              <w:rPr>
                <w:rFonts w:ascii="Century Gothic" w:hAnsi="Century Gothic" w:cs="Arial"/>
                <w:sz w:val="21"/>
                <w:szCs w:val="21"/>
                <w:lang w:val="fr-BE"/>
              </w:rPr>
              <w:t>qu’il est nécessaire.</w:t>
            </w:r>
          </w:p>
        </w:tc>
      </w:tr>
    </w:tbl>
    <w:p w14:paraId="3198A2E8" w14:textId="6FD12F1D" w:rsidR="00A269FD" w:rsidRPr="00B704BC" w:rsidRDefault="00A269FD" w:rsidP="00A269F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47095E7A" w14:textId="77777777" w:rsidR="00B704BC" w:rsidRPr="00B704BC" w:rsidRDefault="00B704BC" w:rsidP="00A269F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A269FD" w:rsidRPr="00B704BC" w14:paraId="4EBB804F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47AE5B46" w14:textId="77777777" w:rsidR="00A269FD" w:rsidRPr="00B704BC" w:rsidRDefault="00A269FD" w:rsidP="002E2AE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Nom </w:t>
            </w:r>
          </w:p>
        </w:tc>
        <w:tc>
          <w:tcPr>
            <w:tcW w:w="5504" w:type="dxa"/>
            <w:vAlign w:val="center"/>
          </w:tcPr>
          <w:p w14:paraId="06F060BA" w14:textId="77777777" w:rsidR="00A269FD" w:rsidRPr="00B704BC" w:rsidRDefault="00A269FD" w:rsidP="002E2AE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bookmarkStart w:id="1" w:name="Tekstvak12"/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1"/>
          </w:p>
        </w:tc>
      </w:tr>
      <w:tr w:rsidR="00A269FD" w:rsidRPr="00B704BC" w14:paraId="7C5F4EB9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0A362E25" w14:textId="77777777" w:rsidR="00A269FD" w:rsidRPr="00B704BC" w:rsidRDefault="00A269FD" w:rsidP="002E2AE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5B94F3F1" w14:textId="77777777" w:rsidR="00A269FD" w:rsidRPr="00B704BC" w:rsidRDefault="00A269FD" w:rsidP="002E2AE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182FDFD6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6F5BF7CE" w14:textId="77777777" w:rsidR="00A269FD" w:rsidRPr="00B704BC" w:rsidRDefault="00A269FD" w:rsidP="002E2AE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363E898E" w14:textId="77777777" w:rsidR="00A269FD" w:rsidRPr="00B704BC" w:rsidRDefault="00A269FD" w:rsidP="002E2AE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20BD51F6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7FAAC0A6" w14:textId="77777777" w:rsidR="00A269FD" w:rsidRPr="00B704BC" w:rsidRDefault="00A269FD" w:rsidP="002E2AE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Numéro de la carte d’identité ou du passeport</w:t>
            </w:r>
          </w:p>
        </w:tc>
        <w:tc>
          <w:tcPr>
            <w:tcW w:w="5504" w:type="dxa"/>
            <w:vAlign w:val="center"/>
          </w:tcPr>
          <w:p w14:paraId="54AD8B14" w14:textId="77777777" w:rsidR="00A269FD" w:rsidRPr="00B704BC" w:rsidRDefault="00A269FD" w:rsidP="002E2AE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3A845B80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19FE2016" w14:textId="77777777" w:rsidR="00A269FD" w:rsidRPr="00B704BC" w:rsidRDefault="00A269FD" w:rsidP="002E2AE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4521BE0A" w14:textId="77777777" w:rsidR="00A269FD" w:rsidRPr="00B704BC" w:rsidRDefault="00A269FD" w:rsidP="002E2AE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bookmarkStart w:id="2" w:name="Tekstvak7"/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2"/>
          </w:p>
        </w:tc>
      </w:tr>
      <w:tr w:rsidR="00A269FD" w:rsidRPr="00B704BC" w14:paraId="13480639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02B71D7D" w14:textId="77777777" w:rsidR="00A269FD" w:rsidRPr="00B704BC" w:rsidRDefault="00A269FD" w:rsidP="002E2AE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45F2EBAC" w14:textId="77777777" w:rsidR="00A269FD" w:rsidRPr="00B704BC" w:rsidRDefault="00A269FD" w:rsidP="002E2AE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bookmarkStart w:id="3" w:name="Tekstvak8"/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3"/>
          </w:p>
        </w:tc>
      </w:tr>
      <w:tr w:rsidR="00A269FD" w:rsidRPr="00B704BC" w14:paraId="3954DF4F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4D236FEE" w14:textId="77777777" w:rsidR="00A269FD" w:rsidRPr="00B704BC" w:rsidRDefault="00A269FD" w:rsidP="002E2AE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6389D247" w14:textId="77777777" w:rsidR="00A269FD" w:rsidRPr="00B704BC" w:rsidRDefault="00A269FD" w:rsidP="002E2AEC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2"/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4"/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3"/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5"/>
          </w:p>
        </w:tc>
      </w:tr>
      <w:tr w:rsidR="0076158E" w:rsidRPr="00B704BC" w14:paraId="2EA7508F" w14:textId="77777777" w:rsidTr="00F93FB2">
        <w:trPr>
          <w:trHeight w:val="397"/>
          <w:jc w:val="center"/>
        </w:trPr>
        <w:tc>
          <w:tcPr>
            <w:tcW w:w="3708" w:type="dxa"/>
            <w:vAlign w:val="bottom"/>
          </w:tcPr>
          <w:p w14:paraId="2B909A85" w14:textId="2524BC55" w:rsidR="0076158E" w:rsidRPr="00B704BC" w:rsidRDefault="0076158E" w:rsidP="0076158E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si d’application)</w:t>
            </w:r>
          </w:p>
        </w:tc>
        <w:tc>
          <w:tcPr>
            <w:tcW w:w="5504" w:type="dxa"/>
            <w:vAlign w:val="center"/>
          </w:tcPr>
          <w:p w14:paraId="6584B1D6" w14:textId="77777777" w:rsidR="0076158E" w:rsidRPr="00B704BC" w:rsidRDefault="0076158E" w:rsidP="0076158E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1CCAA96C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641557DF" w14:textId="35C190AB" w:rsidR="00A269FD" w:rsidRPr="00B704BC" w:rsidRDefault="00A269FD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21D8FF66" w14:textId="77777777" w:rsidR="00A269FD" w:rsidRPr="00B704BC" w:rsidRDefault="00A269FD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0B1F24" w:rsidRPr="00B704BC" w14:paraId="559630EA" w14:textId="77777777" w:rsidTr="002E2AEC">
        <w:trPr>
          <w:trHeight w:val="2041"/>
          <w:jc w:val="center"/>
        </w:trPr>
        <w:tc>
          <w:tcPr>
            <w:tcW w:w="3708" w:type="dxa"/>
            <w:vAlign w:val="center"/>
          </w:tcPr>
          <w:p w14:paraId="25D26502" w14:textId="77777777" w:rsidR="000B1F24" w:rsidRPr="00B704BC" w:rsidRDefault="000B1F24" w:rsidP="000B1F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1D440590" w14:textId="0E2F691A" w:rsidR="000B1F24" w:rsidRPr="00B704BC" w:rsidRDefault="000B1F24" w:rsidP="000B1F24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0B1F24" w:rsidRPr="00B704BC" w14:paraId="51F468E9" w14:textId="77777777" w:rsidTr="002E2AEC">
        <w:trPr>
          <w:trHeight w:val="397"/>
          <w:jc w:val="center"/>
        </w:trPr>
        <w:tc>
          <w:tcPr>
            <w:tcW w:w="3708" w:type="dxa"/>
            <w:vAlign w:val="center"/>
          </w:tcPr>
          <w:p w14:paraId="7DDF6569" w14:textId="4B201FBC" w:rsidR="000B1F24" w:rsidRPr="00B704BC" w:rsidRDefault="000B1F24" w:rsidP="000B1F24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7E425644" w14:textId="6802811C" w:rsidR="000B1F24" w:rsidRPr="00B704BC" w:rsidRDefault="000B1F24" w:rsidP="000B1F24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4"/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6"/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5"/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7"/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6"/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8"/>
          </w:p>
        </w:tc>
      </w:tr>
    </w:tbl>
    <w:p w14:paraId="28699660" w14:textId="77777777" w:rsidR="00A269FD" w:rsidRPr="00B704BC" w:rsidRDefault="00A269FD" w:rsidP="00A269FD">
      <w:pPr>
        <w:rPr>
          <w:rFonts w:ascii="Century Gothic" w:hAnsi="Century Gothic" w:cs="Arial"/>
          <w:sz w:val="21"/>
          <w:szCs w:val="21"/>
          <w:lang w:val="fr-BE"/>
        </w:rPr>
      </w:pPr>
    </w:p>
    <w:p w14:paraId="75BAB1A5" w14:textId="610A2DE1" w:rsidR="00A269FD" w:rsidRPr="00B704BC" w:rsidRDefault="00B704BC" w:rsidP="00A269F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>(*) Signalez toutes les formations dispensées au sein de l’organisme.</w:t>
      </w:r>
    </w:p>
    <w:p w14:paraId="163DFFCE" w14:textId="6381FB82" w:rsidR="00A269FD" w:rsidRPr="00B704BC" w:rsidRDefault="00B704BC" w:rsidP="00A269F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>(**) Signalez toutes les langues dans l</w:t>
      </w:r>
      <w:r w:rsidR="00360041">
        <w:rPr>
          <w:rFonts w:ascii="Century Gothic" w:hAnsi="Century Gothic" w:cs="Arial"/>
          <w:sz w:val="21"/>
          <w:szCs w:val="21"/>
          <w:lang w:val="fr-BE"/>
        </w:rPr>
        <w:t>es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 w:rsidR="00360041">
        <w:rPr>
          <w:rFonts w:ascii="Century Gothic" w:hAnsi="Century Gothic" w:cs="Arial"/>
          <w:sz w:val="21"/>
          <w:szCs w:val="21"/>
          <w:lang w:val="fr-BE"/>
        </w:rPr>
        <w:t>s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 w:rsidR="00360041">
        <w:rPr>
          <w:rFonts w:ascii="Century Gothic" w:hAnsi="Century Gothic" w:cs="Arial"/>
          <w:sz w:val="21"/>
          <w:szCs w:val="21"/>
          <w:lang w:val="fr-BE"/>
        </w:rPr>
        <w:t>le formateur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formation.</w:t>
      </w:r>
    </w:p>
    <w:p w14:paraId="638B34DC" w14:textId="436AAEDC" w:rsidR="00A269FD" w:rsidRDefault="00A269FD" w:rsidP="00A269FD">
      <w:pPr>
        <w:rPr>
          <w:rFonts w:ascii="Century Gothic" w:hAnsi="Century Gothic" w:cs="Arial"/>
          <w:sz w:val="22"/>
          <w:lang w:val="fr-BE"/>
        </w:rPr>
      </w:pPr>
      <w:r w:rsidRPr="00B704BC">
        <w:rPr>
          <w:rFonts w:ascii="Century Gothic" w:hAnsi="Century Gothic" w:cs="Arial"/>
          <w:sz w:val="22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C635F9" w:rsidRPr="00B704BC" w14:paraId="73C901FA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02862CD4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vAlign w:val="center"/>
          </w:tcPr>
          <w:p w14:paraId="707280ED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126A0904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015DCABC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06374BF7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386E5B1F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08E8ABF7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6119DE34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43DEEC28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7CAA8555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Numéro de la carte d’identité ou du passeport</w:t>
            </w:r>
          </w:p>
        </w:tc>
        <w:tc>
          <w:tcPr>
            <w:tcW w:w="5504" w:type="dxa"/>
            <w:vAlign w:val="center"/>
          </w:tcPr>
          <w:p w14:paraId="34C9FC40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23D8573A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5A168A41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2DC2C3A5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22DDCC96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3D970E15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67041671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60780D76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31FE60AC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06CF7995" w14:textId="77777777" w:rsidR="00C635F9" w:rsidRPr="00B704BC" w:rsidRDefault="00C635F9" w:rsidP="00AB2162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53B1C066" w14:textId="77777777" w:rsidTr="00AB2162">
        <w:trPr>
          <w:trHeight w:val="397"/>
          <w:jc w:val="center"/>
        </w:trPr>
        <w:tc>
          <w:tcPr>
            <w:tcW w:w="3708" w:type="dxa"/>
            <w:vAlign w:val="bottom"/>
          </w:tcPr>
          <w:p w14:paraId="78A95AE1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si d’application)</w:t>
            </w:r>
          </w:p>
        </w:tc>
        <w:tc>
          <w:tcPr>
            <w:tcW w:w="5504" w:type="dxa"/>
            <w:vAlign w:val="center"/>
          </w:tcPr>
          <w:p w14:paraId="141062FA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0925268B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652EF001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54BA463B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C635F9" w:rsidRPr="00B704BC" w14:paraId="52F1EBC9" w14:textId="77777777" w:rsidTr="00AB2162">
        <w:trPr>
          <w:trHeight w:val="2041"/>
          <w:jc w:val="center"/>
        </w:trPr>
        <w:tc>
          <w:tcPr>
            <w:tcW w:w="3708" w:type="dxa"/>
            <w:vAlign w:val="center"/>
          </w:tcPr>
          <w:p w14:paraId="7144658E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67F8E83A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C635F9" w:rsidRPr="00B704BC" w14:paraId="6AAF6578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25EF5B62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6A917E83" w14:textId="77777777" w:rsidR="00C635F9" w:rsidRPr="00B704BC" w:rsidRDefault="00C635F9" w:rsidP="00AB2162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65D48C6D" w14:textId="77777777" w:rsidR="00C635F9" w:rsidRPr="00B704BC" w:rsidRDefault="00C635F9" w:rsidP="00C635F9">
      <w:pPr>
        <w:rPr>
          <w:rFonts w:ascii="Century Gothic" w:hAnsi="Century Gothic" w:cs="Arial"/>
          <w:sz w:val="21"/>
          <w:szCs w:val="21"/>
          <w:lang w:val="fr-BE"/>
        </w:rPr>
      </w:pPr>
    </w:p>
    <w:p w14:paraId="261C17A7" w14:textId="77777777" w:rsidR="00C635F9" w:rsidRPr="00B704BC" w:rsidRDefault="00C635F9" w:rsidP="00C635F9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(*) Signalez toutes les formations dispensées au sein de l’organisme.</w:t>
      </w:r>
    </w:p>
    <w:p w14:paraId="1EC42448" w14:textId="77777777" w:rsidR="00C635F9" w:rsidRPr="00B704BC" w:rsidRDefault="00C635F9" w:rsidP="00C635F9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(**) Signalez toutes les langues dans l</w:t>
      </w:r>
      <w:r>
        <w:rPr>
          <w:rFonts w:ascii="Century Gothic" w:hAnsi="Century Gothic" w:cs="Arial"/>
          <w:sz w:val="21"/>
          <w:szCs w:val="21"/>
          <w:lang w:val="fr-BE"/>
        </w:rPr>
        <w:t>es</w:t>
      </w:r>
      <w:r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>
        <w:rPr>
          <w:rFonts w:ascii="Century Gothic" w:hAnsi="Century Gothic" w:cs="Arial"/>
          <w:sz w:val="21"/>
          <w:szCs w:val="21"/>
          <w:lang w:val="fr-BE"/>
        </w:rPr>
        <w:t>s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>
        <w:rPr>
          <w:rFonts w:ascii="Century Gothic" w:hAnsi="Century Gothic" w:cs="Arial"/>
          <w:sz w:val="21"/>
          <w:szCs w:val="21"/>
          <w:lang w:val="fr-BE"/>
        </w:rPr>
        <w:t>le formateur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formation.</w:t>
      </w:r>
    </w:p>
    <w:p w14:paraId="65B0A3FD" w14:textId="77777777" w:rsidR="00C635F9" w:rsidRPr="00B704BC" w:rsidRDefault="00C635F9" w:rsidP="00C635F9">
      <w:pPr>
        <w:rPr>
          <w:rFonts w:ascii="Century Gothic" w:hAnsi="Century Gothic" w:cs="Arial"/>
          <w:sz w:val="22"/>
          <w:lang w:val="fr-BE"/>
        </w:rPr>
      </w:pPr>
      <w:r w:rsidRPr="00B704BC">
        <w:rPr>
          <w:rFonts w:ascii="Century Gothic" w:hAnsi="Century Gothic" w:cs="Arial"/>
          <w:sz w:val="22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C635F9" w:rsidRPr="00B704BC" w14:paraId="219D036A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50443FAD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vAlign w:val="center"/>
          </w:tcPr>
          <w:p w14:paraId="654BA244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422C5DDB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1F98C4E3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42C607F7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03728976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3B196D35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597F4B24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2262886B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5C101E20" w14:textId="77777777" w:rsidR="00C635F9" w:rsidRPr="00B704BC" w:rsidRDefault="00C635F9" w:rsidP="00AB2162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Numéro de la carte d’identité ou du passeport</w:t>
            </w:r>
          </w:p>
        </w:tc>
        <w:tc>
          <w:tcPr>
            <w:tcW w:w="5504" w:type="dxa"/>
            <w:vAlign w:val="center"/>
          </w:tcPr>
          <w:p w14:paraId="71609C8C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1E6FAFC4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39183787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71171AE5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156E4957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3DB6AD52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242408B2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4421C78C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43005CAE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7FF06363" w14:textId="77777777" w:rsidR="00C635F9" w:rsidRPr="00B704BC" w:rsidRDefault="00C635F9" w:rsidP="00AB2162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3A35563C" w14:textId="77777777" w:rsidTr="00AB2162">
        <w:trPr>
          <w:trHeight w:val="397"/>
          <w:jc w:val="center"/>
        </w:trPr>
        <w:tc>
          <w:tcPr>
            <w:tcW w:w="3708" w:type="dxa"/>
            <w:vAlign w:val="bottom"/>
          </w:tcPr>
          <w:p w14:paraId="5EF125FE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si d’application)</w:t>
            </w:r>
          </w:p>
        </w:tc>
        <w:tc>
          <w:tcPr>
            <w:tcW w:w="5504" w:type="dxa"/>
            <w:vAlign w:val="center"/>
          </w:tcPr>
          <w:p w14:paraId="644B5CD5" w14:textId="77777777" w:rsidR="00C635F9" w:rsidRPr="00B704BC" w:rsidRDefault="00C635F9" w:rsidP="00AB2162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C635F9" w:rsidRPr="00B704BC" w14:paraId="1615B5DD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2B3A0321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6B96DFD4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C635F9" w:rsidRPr="00B704BC" w14:paraId="23B1F6CD" w14:textId="77777777" w:rsidTr="00AB2162">
        <w:trPr>
          <w:trHeight w:val="2041"/>
          <w:jc w:val="center"/>
        </w:trPr>
        <w:tc>
          <w:tcPr>
            <w:tcW w:w="3708" w:type="dxa"/>
            <w:vAlign w:val="center"/>
          </w:tcPr>
          <w:p w14:paraId="59EE9DD9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322A815F" w14:textId="77777777" w:rsidR="00C635F9" w:rsidRPr="00B704BC" w:rsidRDefault="00C635F9" w:rsidP="00AB2162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C635F9" w:rsidRPr="00B704BC" w14:paraId="71A9B5C2" w14:textId="77777777" w:rsidTr="00AB2162">
        <w:trPr>
          <w:trHeight w:val="397"/>
          <w:jc w:val="center"/>
        </w:trPr>
        <w:tc>
          <w:tcPr>
            <w:tcW w:w="3708" w:type="dxa"/>
            <w:vAlign w:val="center"/>
          </w:tcPr>
          <w:p w14:paraId="7D55CF6A" w14:textId="77777777" w:rsidR="00C635F9" w:rsidRPr="00B704BC" w:rsidRDefault="00C635F9" w:rsidP="00AB2162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60031782" w14:textId="77777777" w:rsidR="00C635F9" w:rsidRPr="00B704BC" w:rsidRDefault="00C635F9" w:rsidP="00AB2162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16AEC406" w14:textId="77777777" w:rsidR="00C635F9" w:rsidRPr="00B704BC" w:rsidRDefault="00C635F9" w:rsidP="00C635F9">
      <w:pPr>
        <w:rPr>
          <w:rFonts w:ascii="Century Gothic" w:hAnsi="Century Gothic" w:cs="Arial"/>
          <w:sz w:val="21"/>
          <w:szCs w:val="21"/>
          <w:lang w:val="fr-BE"/>
        </w:rPr>
      </w:pPr>
    </w:p>
    <w:p w14:paraId="49A2C710" w14:textId="77777777" w:rsidR="00C635F9" w:rsidRPr="00B704BC" w:rsidRDefault="00C635F9" w:rsidP="00C635F9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(*) Signalez toutes les formations dispensées au sein de l’organisme.</w:t>
      </w:r>
    </w:p>
    <w:p w14:paraId="04BB8316" w14:textId="77777777" w:rsidR="00C635F9" w:rsidRPr="00B704BC" w:rsidRDefault="00C635F9" w:rsidP="00C635F9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(**) Signalez toutes les langues dans l</w:t>
      </w:r>
      <w:r>
        <w:rPr>
          <w:rFonts w:ascii="Century Gothic" w:hAnsi="Century Gothic" w:cs="Arial"/>
          <w:sz w:val="21"/>
          <w:szCs w:val="21"/>
          <w:lang w:val="fr-BE"/>
        </w:rPr>
        <w:t>es</w:t>
      </w:r>
      <w:r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>
        <w:rPr>
          <w:rFonts w:ascii="Century Gothic" w:hAnsi="Century Gothic" w:cs="Arial"/>
          <w:sz w:val="21"/>
          <w:szCs w:val="21"/>
          <w:lang w:val="fr-BE"/>
        </w:rPr>
        <w:t>s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>
        <w:rPr>
          <w:rFonts w:ascii="Century Gothic" w:hAnsi="Century Gothic" w:cs="Arial"/>
          <w:sz w:val="21"/>
          <w:szCs w:val="21"/>
          <w:lang w:val="fr-BE"/>
        </w:rPr>
        <w:t>le formateur</w:t>
      </w: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formation.</w:t>
      </w:r>
    </w:p>
    <w:p w14:paraId="6EC2F840" w14:textId="14A7D91F" w:rsidR="00C635F9" w:rsidRPr="00B704BC" w:rsidRDefault="00C635F9" w:rsidP="00A269FD">
      <w:pPr>
        <w:rPr>
          <w:rFonts w:ascii="Century Gothic" w:hAnsi="Century Gothic" w:cs="Arial"/>
          <w:sz w:val="22"/>
          <w:lang w:val="fr-BE"/>
        </w:rPr>
      </w:pPr>
      <w:r w:rsidRPr="00B704BC">
        <w:rPr>
          <w:rFonts w:ascii="Century Gothic" w:hAnsi="Century Gothic" w:cs="Arial"/>
          <w:sz w:val="22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A269FD" w:rsidRPr="00B704BC" w14:paraId="26B1E506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6E77D082" w14:textId="77777777" w:rsidR="00A269FD" w:rsidRPr="00B704BC" w:rsidRDefault="00A269FD" w:rsidP="00B704B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vAlign w:val="center"/>
          </w:tcPr>
          <w:p w14:paraId="0586FD59" w14:textId="77777777" w:rsidR="00A269FD" w:rsidRPr="00B704BC" w:rsidRDefault="00A269FD" w:rsidP="00B704B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131C0C56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11ABD8AC" w14:textId="77777777" w:rsidR="00A269FD" w:rsidRPr="00B704BC" w:rsidRDefault="00A269FD" w:rsidP="00B704B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vAlign w:val="center"/>
          </w:tcPr>
          <w:p w14:paraId="08A3E886" w14:textId="77777777" w:rsidR="00A269FD" w:rsidRPr="00B704BC" w:rsidRDefault="00A269FD" w:rsidP="00B704B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2B1CD20B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361206CD" w14:textId="77777777" w:rsidR="00A269FD" w:rsidRPr="00B704BC" w:rsidRDefault="00A269FD" w:rsidP="00B704B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vAlign w:val="center"/>
          </w:tcPr>
          <w:p w14:paraId="6C9BABDB" w14:textId="77777777" w:rsidR="00A269FD" w:rsidRPr="00B704BC" w:rsidRDefault="00A269FD" w:rsidP="00B704B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049D3E2B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0BB2AF9D" w14:textId="77777777" w:rsidR="00A269FD" w:rsidRPr="00B704BC" w:rsidRDefault="00A269FD" w:rsidP="00B704B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Numéro de la carte d’identité ou du passeport</w:t>
            </w:r>
          </w:p>
        </w:tc>
        <w:tc>
          <w:tcPr>
            <w:tcW w:w="5504" w:type="dxa"/>
            <w:vAlign w:val="center"/>
          </w:tcPr>
          <w:p w14:paraId="6107D5AD" w14:textId="77777777" w:rsidR="00A269FD" w:rsidRPr="00B704BC" w:rsidRDefault="00A269FD" w:rsidP="00B704B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07BE7EDF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1F66B5D0" w14:textId="77777777" w:rsidR="00A269FD" w:rsidRPr="00B704BC" w:rsidRDefault="00A269FD" w:rsidP="00B704B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vAlign w:val="center"/>
          </w:tcPr>
          <w:p w14:paraId="4259BD43" w14:textId="77777777" w:rsidR="00A269FD" w:rsidRPr="00B704BC" w:rsidRDefault="00A269FD" w:rsidP="00B704B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6A2C16C5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3215E816" w14:textId="77777777" w:rsidR="00A269FD" w:rsidRPr="00B704BC" w:rsidRDefault="00A269FD" w:rsidP="00B704B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vAlign w:val="center"/>
          </w:tcPr>
          <w:p w14:paraId="0D755AE1" w14:textId="77777777" w:rsidR="00A269FD" w:rsidRPr="00B704BC" w:rsidRDefault="00A269FD" w:rsidP="00B704B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269FD" w:rsidRPr="00B704BC" w14:paraId="6C8ED43C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387263C6" w14:textId="77777777" w:rsidR="00A269FD" w:rsidRPr="00B704BC" w:rsidRDefault="00A269FD" w:rsidP="00B704B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Formation dispensée (*) </w:t>
            </w:r>
          </w:p>
        </w:tc>
        <w:tc>
          <w:tcPr>
            <w:tcW w:w="5504" w:type="dxa"/>
            <w:vAlign w:val="center"/>
          </w:tcPr>
          <w:p w14:paraId="176A8577" w14:textId="77777777" w:rsidR="00A269FD" w:rsidRPr="00B704BC" w:rsidRDefault="00A269FD" w:rsidP="00B704BC">
            <w:pPr>
              <w:tabs>
                <w:tab w:val="left" w:pos="259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Partie théorique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Formation pratique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2E2AEC" w:rsidRPr="00B704BC" w14:paraId="4E14DE6C" w14:textId="77777777" w:rsidTr="0092049F">
        <w:trPr>
          <w:trHeight w:val="397"/>
          <w:jc w:val="center"/>
        </w:trPr>
        <w:tc>
          <w:tcPr>
            <w:tcW w:w="3708" w:type="dxa"/>
            <w:vAlign w:val="bottom"/>
          </w:tcPr>
          <w:p w14:paraId="0DAEEB0C" w14:textId="1DC8515A" w:rsidR="002E2AEC" w:rsidRPr="00B704BC" w:rsidRDefault="002E2AEC" w:rsidP="002E2AE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Date de validité du certificat de formation</w:t>
            </w:r>
            <w:r w:rsidR="0076158E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ADR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pour la catégorie I 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>(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et II</w:t>
            </w:r>
            <w:r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si d’application)</w:t>
            </w:r>
          </w:p>
        </w:tc>
        <w:tc>
          <w:tcPr>
            <w:tcW w:w="5504" w:type="dxa"/>
            <w:vAlign w:val="center"/>
          </w:tcPr>
          <w:p w14:paraId="0A7BE535" w14:textId="77777777" w:rsidR="002E2AEC" w:rsidRPr="00B704BC" w:rsidRDefault="002E2AEC" w:rsidP="002E2AEC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2E2AEC" w:rsidRPr="00B704BC" w14:paraId="5F16A02B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1B686704" w14:textId="29246FF3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Date de validité du brevet européen de premier secours ou diplôme équivalent</w:t>
            </w:r>
          </w:p>
        </w:tc>
        <w:tc>
          <w:tcPr>
            <w:tcW w:w="5504" w:type="dxa"/>
            <w:vAlign w:val="center"/>
          </w:tcPr>
          <w:p w14:paraId="0F44D7C7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</w:rPr>
              <w:t> </w:t>
            </w: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</w:p>
        </w:tc>
      </w:tr>
      <w:tr w:rsidR="002E2AEC" w:rsidRPr="00B704BC" w14:paraId="12384484" w14:textId="77777777" w:rsidTr="002E2AEC">
        <w:trPr>
          <w:trHeight w:val="2041"/>
          <w:jc w:val="center"/>
        </w:trPr>
        <w:tc>
          <w:tcPr>
            <w:tcW w:w="3708" w:type="dxa"/>
            <w:vAlign w:val="center"/>
          </w:tcPr>
          <w:p w14:paraId="020B7847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</w:rPr>
              <w:t>Autre(s) diplôme(s) ou certificat(s)</w:t>
            </w:r>
          </w:p>
        </w:tc>
        <w:tc>
          <w:tcPr>
            <w:tcW w:w="5504" w:type="dxa"/>
            <w:vAlign w:val="center"/>
          </w:tcPr>
          <w:p w14:paraId="0D11E96E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0334C5D5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1A962E93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0E857C73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32041071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sz w:val="21"/>
                <w:szCs w:val="21"/>
              </w:rPr>
            </w:pPr>
          </w:p>
          <w:p w14:paraId="60F781B7" w14:textId="77777777" w:rsidR="002E2AEC" w:rsidRPr="00B704BC" w:rsidRDefault="002E2AEC" w:rsidP="002E2AEC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  <w:tr w:rsidR="002E2AEC" w:rsidRPr="00B704BC" w14:paraId="3682C607" w14:textId="77777777" w:rsidTr="00B704BC">
        <w:trPr>
          <w:trHeight w:val="397"/>
          <w:jc w:val="center"/>
        </w:trPr>
        <w:tc>
          <w:tcPr>
            <w:tcW w:w="3708" w:type="dxa"/>
            <w:vAlign w:val="center"/>
          </w:tcPr>
          <w:p w14:paraId="13A9392C" w14:textId="34C35CC0" w:rsidR="002E2AEC" w:rsidRPr="00B704BC" w:rsidRDefault="002E2AEC" w:rsidP="002E2AE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>Langue</w:t>
            </w:r>
            <w:r w:rsidR="00C63D96">
              <w:rPr>
                <w:rFonts w:ascii="Century Gothic" w:hAnsi="Century Gothic" w:cs="Arial"/>
                <w:sz w:val="21"/>
                <w:szCs w:val="21"/>
                <w:lang w:val="fr-BE"/>
              </w:rPr>
              <w:t>(s)</w:t>
            </w:r>
            <w:r w:rsidRPr="00B704BC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(**)</w:t>
            </w:r>
          </w:p>
        </w:tc>
        <w:tc>
          <w:tcPr>
            <w:tcW w:w="5504" w:type="dxa"/>
            <w:vAlign w:val="center"/>
          </w:tcPr>
          <w:p w14:paraId="5E030FD2" w14:textId="64981446" w:rsidR="002E2AEC" w:rsidRPr="00B704BC" w:rsidRDefault="002E2AEC" w:rsidP="002E2AEC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  allemand </w:t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="00000000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B704BC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51F3D31C" w14:textId="77777777" w:rsidR="00A269FD" w:rsidRPr="00B704BC" w:rsidRDefault="00A269FD" w:rsidP="00A269FD">
      <w:pPr>
        <w:rPr>
          <w:rFonts w:ascii="Century Gothic" w:hAnsi="Century Gothic" w:cs="Arial"/>
          <w:sz w:val="21"/>
          <w:szCs w:val="21"/>
          <w:lang w:val="fr-BE"/>
        </w:rPr>
      </w:pPr>
    </w:p>
    <w:p w14:paraId="11F6A77A" w14:textId="0C9B5D66" w:rsidR="00A269FD" w:rsidRPr="00B704BC" w:rsidRDefault="00B704BC" w:rsidP="00A269FD">
      <w:pPr>
        <w:rPr>
          <w:rFonts w:ascii="Century Gothic" w:hAnsi="Century Gothic" w:cs="Arial"/>
          <w:sz w:val="21"/>
          <w:szCs w:val="21"/>
          <w:lang w:val="fr-BE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>(*) Signalez toutes les formations dispensées au sein de l’organisme.</w:t>
      </w:r>
    </w:p>
    <w:p w14:paraId="3E839FAE" w14:textId="453D53CD" w:rsidR="00407804" w:rsidRPr="00B704BC" w:rsidRDefault="00B704BC" w:rsidP="00407804">
      <w:pPr>
        <w:rPr>
          <w:rFonts w:ascii="Century Gothic" w:hAnsi="Century Gothic" w:cs="Arial"/>
          <w:sz w:val="21"/>
          <w:szCs w:val="21"/>
        </w:rPr>
      </w:pPr>
      <w:r w:rsidRPr="00B704BC">
        <w:rPr>
          <w:rFonts w:ascii="Century Gothic" w:hAnsi="Century Gothic" w:cs="Arial"/>
          <w:sz w:val="21"/>
          <w:szCs w:val="21"/>
          <w:lang w:val="fr-BE"/>
        </w:rPr>
        <w:t xml:space="preserve">   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>(**) Signalez toutes les langues dans l</w:t>
      </w:r>
      <w:r w:rsidR="00360041">
        <w:rPr>
          <w:rFonts w:ascii="Century Gothic" w:hAnsi="Century Gothic" w:cs="Arial"/>
          <w:sz w:val="21"/>
          <w:szCs w:val="21"/>
          <w:lang w:val="fr-BE"/>
        </w:rPr>
        <w:t>es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>quelle</w:t>
      </w:r>
      <w:r w:rsidR="00360041">
        <w:rPr>
          <w:rFonts w:ascii="Century Gothic" w:hAnsi="Century Gothic" w:cs="Arial"/>
          <w:sz w:val="21"/>
          <w:szCs w:val="21"/>
          <w:lang w:val="fr-BE"/>
        </w:rPr>
        <w:t>s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 w:rsidR="00360041">
        <w:rPr>
          <w:rFonts w:ascii="Century Gothic" w:hAnsi="Century Gothic" w:cs="Arial"/>
          <w:sz w:val="21"/>
          <w:szCs w:val="21"/>
          <w:lang w:val="fr-BE"/>
        </w:rPr>
        <w:t>le formateur</w:t>
      </w:r>
      <w:r w:rsidR="00A269FD" w:rsidRPr="00B704BC">
        <w:rPr>
          <w:rFonts w:ascii="Century Gothic" w:hAnsi="Century Gothic" w:cs="Arial"/>
          <w:sz w:val="21"/>
          <w:szCs w:val="21"/>
          <w:lang w:val="fr-BE"/>
        </w:rPr>
        <w:t xml:space="preserve"> donne la formation</w:t>
      </w:r>
    </w:p>
    <w:p w14:paraId="5A919E11" w14:textId="1C574C27" w:rsidR="00407804" w:rsidRPr="00B704BC" w:rsidRDefault="00407804" w:rsidP="00407804">
      <w:pPr>
        <w:rPr>
          <w:rFonts w:ascii="Century Gothic" w:hAnsi="Century Gothic" w:cs="Arial"/>
          <w:sz w:val="22"/>
        </w:rPr>
      </w:pPr>
    </w:p>
    <w:p w14:paraId="5C112F6F" w14:textId="6204EE05" w:rsidR="00B704BC" w:rsidRDefault="00B704BC" w:rsidP="00407804">
      <w:pPr>
        <w:rPr>
          <w:rFonts w:ascii="Century Gothic" w:hAnsi="Century Gothic" w:cs="Arial"/>
          <w:sz w:val="22"/>
        </w:rPr>
      </w:pPr>
    </w:p>
    <w:p w14:paraId="722C327F" w14:textId="0CA0E3A0" w:rsidR="002E2AEC" w:rsidRDefault="002E2AEC" w:rsidP="00407804">
      <w:pPr>
        <w:rPr>
          <w:rFonts w:ascii="Century Gothic" w:hAnsi="Century Gothic" w:cs="Arial"/>
          <w:sz w:val="22"/>
        </w:rPr>
      </w:pPr>
    </w:p>
    <w:p w14:paraId="13493649" w14:textId="77777777" w:rsidR="002E2AEC" w:rsidRPr="00B704BC" w:rsidRDefault="002E2AEC" w:rsidP="00407804">
      <w:pPr>
        <w:rPr>
          <w:rFonts w:ascii="Century Gothic" w:hAnsi="Century Gothic" w:cs="Arial"/>
          <w:sz w:val="22"/>
        </w:rPr>
      </w:pPr>
    </w:p>
    <w:p w14:paraId="4F292B34" w14:textId="77777777" w:rsidR="00B704BC" w:rsidRPr="00B704BC" w:rsidRDefault="00B704BC" w:rsidP="00407804">
      <w:pPr>
        <w:rPr>
          <w:rFonts w:ascii="Century Gothic" w:hAnsi="Century Gothic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07804" w:rsidRPr="00B704BC" w14:paraId="0BBBA332" w14:textId="77777777" w:rsidTr="00B704BC">
        <w:trPr>
          <w:trHeight w:val="1134"/>
          <w:jc w:val="center"/>
        </w:trPr>
        <w:tc>
          <w:tcPr>
            <w:tcW w:w="9212" w:type="dxa"/>
          </w:tcPr>
          <w:p w14:paraId="1F69D36F" w14:textId="77777777" w:rsidR="00407804" w:rsidRPr="00B704BC" w:rsidRDefault="00407804" w:rsidP="0092049F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B704BC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27AFB188" w14:textId="77777777" w:rsidR="00407804" w:rsidRDefault="00407804" w:rsidP="0092049F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5998EB76" w14:textId="77777777" w:rsidR="00C573D6" w:rsidRDefault="00C573D6" w:rsidP="0092049F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62160AB5" w14:textId="77777777" w:rsidR="00C573D6" w:rsidRDefault="00C573D6" w:rsidP="0092049F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588B9C5F" w14:textId="77777777" w:rsidR="00C573D6" w:rsidRDefault="00C573D6" w:rsidP="0092049F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  <w:p w14:paraId="39E11A53" w14:textId="120157A2" w:rsidR="00C573D6" w:rsidRPr="00B704BC" w:rsidRDefault="00C573D6" w:rsidP="0092049F">
            <w:pPr>
              <w:rPr>
                <w:rFonts w:ascii="Century Gothic" w:hAnsi="Century Gothic" w:cs="Arial"/>
                <w:b/>
                <w:sz w:val="22"/>
                <w:szCs w:val="16"/>
              </w:rPr>
            </w:pPr>
          </w:p>
        </w:tc>
      </w:tr>
    </w:tbl>
    <w:p w14:paraId="38705BC1" w14:textId="56312D66" w:rsidR="00407804" w:rsidRDefault="00407804" w:rsidP="00407804">
      <w:pPr>
        <w:rPr>
          <w:rFonts w:ascii="Arial" w:hAnsi="Arial" w:cs="Arial"/>
          <w:sz w:val="22"/>
        </w:rPr>
      </w:pPr>
    </w:p>
    <w:p w14:paraId="3C4133D2" w14:textId="7EDFD0E6" w:rsidR="00B704BC" w:rsidRDefault="00B704BC" w:rsidP="00407804">
      <w:pPr>
        <w:rPr>
          <w:rFonts w:ascii="Arial" w:hAnsi="Arial" w:cs="Arial"/>
          <w:sz w:val="22"/>
        </w:rPr>
      </w:pPr>
    </w:p>
    <w:p w14:paraId="6B5E0C7A" w14:textId="1B4E149F" w:rsidR="00B704BC" w:rsidRDefault="00B704BC" w:rsidP="00407804">
      <w:pPr>
        <w:rPr>
          <w:rFonts w:ascii="Arial" w:hAnsi="Arial" w:cs="Arial"/>
          <w:sz w:val="22"/>
        </w:rPr>
      </w:pPr>
    </w:p>
    <w:p w14:paraId="1D79C64B" w14:textId="0E10E35A" w:rsidR="00B704BC" w:rsidRDefault="00B704BC" w:rsidP="00407804">
      <w:pPr>
        <w:rPr>
          <w:rFonts w:ascii="Arial" w:hAnsi="Arial" w:cs="Arial"/>
          <w:sz w:val="22"/>
        </w:rPr>
      </w:pPr>
    </w:p>
    <w:p w14:paraId="38EEBE2D" w14:textId="0D2B0B10" w:rsidR="00B704BC" w:rsidRDefault="00B704BC" w:rsidP="00407804">
      <w:pPr>
        <w:rPr>
          <w:rFonts w:ascii="Arial" w:hAnsi="Arial" w:cs="Arial"/>
          <w:sz w:val="22"/>
        </w:rPr>
      </w:pPr>
    </w:p>
    <w:p w14:paraId="588A90C1" w14:textId="2C19026C" w:rsidR="00B704BC" w:rsidRDefault="00B704BC" w:rsidP="00407804">
      <w:pPr>
        <w:rPr>
          <w:rFonts w:ascii="Arial" w:hAnsi="Arial" w:cs="Arial"/>
          <w:sz w:val="22"/>
        </w:rPr>
      </w:pPr>
    </w:p>
    <w:p w14:paraId="0E42E4AF" w14:textId="0C6D3E93" w:rsidR="00D55B03" w:rsidRPr="00E03BDD" w:rsidRDefault="00E03BDD" w:rsidP="00E03BDD">
      <w:pPr>
        <w:rPr>
          <w:rFonts w:ascii="Century Gothic" w:hAnsi="Century Gothic" w:cs="CenturyGothic"/>
          <w:color w:val="000000"/>
          <w:sz w:val="21"/>
          <w:szCs w:val="21"/>
        </w:rPr>
      </w:pPr>
      <w:r>
        <w:rPr>
          <w:rFonts w:ascii="Century Gothic" w:hAnsi="Century Gothic" w:cs="CenturyGothic"/>
          <w:sz w:val="21"/>
          <w:szCs w:val="21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2891"/>
        <w:gridCol w:w="180"/>
        <w:gridCol w:w="2721"/>
      </w:tblGrid>
      <w:tr w:rsidR="002A02F1" w14:paraId="6EDC9C31" w14:textId="77777777" w:rsidTr="00B704BC">
        <w:tc>
          <w:tcPr>
            <w:tcW w:w="694" w:type="dxa"/>
          </w:tcPr>
          <w:p w14:paraId="5264A472" w14:textId="77777777" w:rsidR="002A02F1" w:rsidRDefault="00E74C55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lastRenderedPageBreak/>
              <w:drawing>
                <wp:inline distT="0" distB="0" distL="0" distR="0" wp14:anchorId="2B71E1DD" wp14:editId="4AF2B2CD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14:paraId="7A0583ED" w14:textId="77777777" w:rsidR="002A02F1" w:rsidRDefault="002A02F1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0A3051F" w14:textId="77777777" w:rsidR="002A02F1" w:rsidRDefault="00E74C55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49085100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5F184590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Direction des Risques industriels, géologiques et miniers</w:t>
            </w:r>
          </w:p>
          <w:p w14:paraId="413199FA" w14:textId="77777777" w:rsidR="00E10C03" w:rsidRDefault="00A2228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ADR-ADN</w:t>
            </w:r>
          </w:p>
          <w:p w14:paraId="26ECDE8B" w14:textId="5F511783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6822425A" w14:textId="77777777" w:rsidR="002A02F1" w:rsidRDefault="00E74C5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 w:rsidR="00E10C03"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055857F5" w14:textId="77777777" w:rsidR="002A02F1" w:rsidRDefault="00D82AF8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 : 081 33 </w:t>
            </w:r>
            <w:r w:rsidR="008F52EB">
              <w:rPr>
                <w:rFonts w:ascii="Century Gothic" w:hAnsi="Century Gothic" w:cs="CenturyGothic"/>
                <w:sz w:val="16"/>
                <w:szCs w:val="16"/>
              </w:rPr>
              <w:t>66 60</w:t>
            </w:r>
          </w:p>
          <w:p w14:paraId="2932FCA4" w14:textId="77777777" w:rsidR="00D82AF8" w:rsidRDefault="00000000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hyperlink r:id="rId9" w:history="1">
              <w:r w:rsidR="008F52EB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adr.adn@spw.wallonie.be</w:t>
              </w:r>
            </w:hyperlink>
            <w:r w:rsidR="00690EF1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2412E09E" w14:textId="77777777" w:rsidR="002A02F1" w:rsidRDefault="002A02F1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033FDA5B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3A87713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0F96E4BA" w14:textId="77777777" w:rsidR="0092087F" w:rsidRDefault="0092087F" w:rsidP="0092087F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Ir François Pondant</w:t>
            </w:r>
          </w:p>
          <w:p w14:paraId="2AD16181" w14:textId="77777777" w:rsidR="0092087F" w:rsidRDefault="0092087F" w:rsidP="0092087F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081 33 66 62</w:t>
            </w:r>
          </w:p>
          <w:p w14:paraId="0F87DD02" w14:textId="3D96529A" w:rsidR="002A02F1" w:rsidRDefault="00000000" w:rsidP="0092087F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10" w:history="1">
              <w:r w:rsidR="0092087F" w:rsidRPr="00890559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francois.pondant@spw.wallonie.be</w:t>
              </w:r>
            </w:hyperlink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A3640E2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3E640FEB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1FC380D7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2A32831C" w14:textId="77777777" w:rsidR="002A02F1" w:rsidRDefault="002A02F1" w:rsidP="00B237B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2060E788" w14:textId="77777777" w:rsidR="00D41A29" w:rsidRPr="004572C0" w:rsidRDefault="00D41A29" w:rsidP="00D41A29">
      <w:pPr>
        <w:rPr>
          <w:sz w:val="16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41A29" w:rsidRPr="00205909" w14:paraId="25057476" w14:textId="77777777" w:rsidTr="0060289F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584ADBA" w14:textId="29304456" w:rsidR="0060289F" w:rsidRPr="0060289F" w:rsidRDefault="00D41A29" w:rsidP="0060289F">
            <w:pPr>
              <w:pStyle w:val="Normale"/>
              <w:spacing w:after="120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60289F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  <w:bookmarkStart w:id="9" w:name="_Ref1552146"/>
          </w:p>
          <w:p w14:paraId="33322014" w14:textId="04B07446" w:rsidR="00D41A29" w:rsidRPr="00205909" w:rsidRDefault="00CB6CD5" w:rsidP="0060289F">
            <w:pPr>
              <w:pStyle w:val="CadrelgallisibilitSPW"/>
              <w:numPr>
                <w:ilvl w:val="0"/>
                <w:numId w:val="0"/>
              </w:numPr>
            </w:pPr>
            <w:r w:rsidRPr="0060289F">
              <w:rPr>
                <w:rFonts w:ascii="Century Gothic" w:hAnsi="Century Gothic"/>
                <w:bCs/>
              </w:rPr>
              <w:t>Arrêté royal d</w:t>
            </w:r>
            <w:r w:rsidR="00F6788C" w:rsidRPr="0060289F">
              <w:rPr>
                <w:rFonts w:ascii="Century Gothic" w:hAnsi="Century Gothic"/>
                <w:bCs/>
              </w:rPr>
              <w:t>u</w:t>
            </w:r>
            <w:r w:rsidRPr="0060289F">
              <w:rPr>
                <w:rFonts w:ascii="Century Gothic" w:hAnsi="Century Gothic"/>
                <w:bCs/>
              </w:rPr>
              <w:t xml:space="preserve"> 29 juin 2003 relatif à la formation des conducteurs d’unités de transport transportant par la route des marchandises dangereuses autres que les matières radioactives</w:t>
            </w:r>
            <w:bookmarkEnd w:id="9"/>
          </w:p>
        </w:tc>
      </w:tr>
    </w:tbl>
    <w:p w14:paraId="5D519A7F" w14:textId="77777777" w:rsidR="002A02F1" w:rsidRDefault="002A02F1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1EA0ECDB" w14:textId="77777777" w:rsidR="002A02F1" w:rsidRDefault="00E74C55" w:rsidP="0060289F">
      <w:pPr>
        <w:ind w:left="1021"/>
        <w:rPr>
          <w:rFonts w:ascii="Century Gothic" w:hAnsi="Century Gothic"/>
        </w:rPr>
      </w:pPr>
      <w:r>
        <w:rPr>
          <w:rFonts w:ascii="Century Gothic" w:hAnsi="Century Gothic" w:cs="CenturyGothic"/>
          <w:sz w:val="18"/>
          <w:szCs w:val="18"/>
        </w:rPr>
        <w:t xml:space="preserve">Pour toute réclamation quant au fonctionnement du SPW, le Médiateur est aussi à votre service : </w:t>
      </w:r>
      <w:r>
        <w:rPr>
          <w:rStyle w:val="Hyperlien"/>
          <w:rFonts w:ascii="Century Gothic" w:hAnsi="Century Gothic" w:cs="CenturyGothic"/>
          <w:sz w:val="18"/>
          <w:szCs w:val="18"/>
        </w:rPr>
        <w:t>www.le-mediateur.be</w:t>
      </w:r>
      <w:r>
        <w:rPr>
          <w:rFonts w:ascii="Century Gothic" w:hAnsi="Century Gothic" w:cs="CenturyGothic"/>
          <w:sz w:val="18"/>
          <w:szCs w:val="18"/>
        </w:rPr>
        <w:t>.</w:t>
      </w:r>
    </w:p>
    <w:p w14:paraId="1EAB448F" w14:textId="77777777" w:rsidR="002A02F1" w:rsidRDefault="002A02F1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2A02F1" w:rsidSect="00D55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9C94" w14:textId="77777777" w:rsidR="00F07F8F" w:rsidRDefault="00F07F8F">
      <w:r>
        <w:separator/>
      </w:r>
    </w:p>
  </w:endnote>
  <w:endnote w:type="continuationSeparator" w:id="0">
    <w:p w14:paraId="12E2048E" w14:textId="77777777" w:rsidR="00F07F8F" w:rsidRDefault="00F0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BFF1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C496" w14:textId="77777777" w:rsidR="002A02F1" w:rsidRDefault="009E79CA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3D5446DA" wp14:editId="652EFEF2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85AB8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" fillcolor="#7ab929" stroked="f">
              <w10:wrap anchorx="margin" anchory="page"/>
            </v:rect>
          </w:pict>
        </mc:Fallback>
      </mc:AlternateContent>
    </w:r>
  </w:p>
  <w:p w14:paraId="56B27EF7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04DA" w14:textId="77777777" w:rsidR="002A02F1" w:rsidRDefault="009E79CA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74F1FE54" wp14:editId="02B6D6BA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1ACFF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" fillcolor="#7ab929" stroked="f">
              <w10:wrap anchorx="margin" anchory="page"/>
            </v:rect>
          </w:pict>
        </mc:Fallback>
      </mc:AlternateContent>
    </w:r>
  </w:p>
  <w:p w14:paraId="354301BA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7E72" w14:textId="77777777" w:rsidR="00F07F8F" w:rsidRDefault="00F07F8F">
      <w:r>
        <w:separator/>
      </w:r>
    </w:p>
  </w:footnote>
  <w:footnote w:type="continuationSeparator" w:id="0">
    <w:p w14:paraId="7DD97289" w14:textId="77777777" w:rsidR="00F07F8F" w:rsidRDefault="00F0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D67F" w14:textId="77777777" w:rsidR="008200B7" w:rsidRDefault="008200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38E3D2BE" w14:textId="77777777">
      <w:trPr>
        <w:trHeight w:val="1556"/>
      </w:trPr>
      <w:tc>
        <w:tcPr>
          <w:tcW w:w="7143" w:type="dxa"/>
        </w:tcPr>
        <w:p w14:paraId="07E84AAA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75850A83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0BF12A9F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3DFCBFF2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245C8ADF" w14:textId="255D57A4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C635F9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5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0D484C54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29A4F8A6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1718A615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4E50E230" wp14:editId="1002250E">
              <wp:simplePos x="0" y="0"/>
              <wp:positionH relativeFrom="page">
                <wp:posOffset>-488315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85AF0" w14:textId="77777777" w:rsidR="002A02F1" w:rsidRDefault="00000000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47A579F6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3244BBDE" w14:textId="77777777" w:rsidR="002A02F1" w:rsidRDefault="002A02F1"/>
                        <w:p w14:paraId="11E803E6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0E230" id="Rectangle 3" o:spid="_x0000_s1026" style="position:absolute;margin-left:-38.4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" stroked="f">
              <v:textbox style="layout-flow:vertical;mso-layout-flow-alt:bottom-to-top">
                <w:txbxContent>
                  <w:p w14:paraId="3B585AF0" w14:textId="77777777" w:rsidR="002A02F1" w:rsidRDefault="00C63D96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47A579F6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3244BBDE" w14:textId="77777777" w:rsidR="002A02F1" w:rsidRDefault="002A02F1"/>
                  <w:p w14:paraId="11E803E6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0A5186C2" w14:textId="77777777">
      <w:trPr>
        <w:trHeight w:val="1556"/>
      </w:trPr>
      <w:tc>
        <w:tcPr>
          <w:tcW w:w="7143" w:type="dxa"/>
        </w:tcPr>
        <w:p w14:paraId="3EB1A448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56F77D61" wp14:editId="6F91C88E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3FF823EA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2D86A5F8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2199EC65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290E953E" w14:textId="49472F76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C635F9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C635F9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2F8027FE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628B0527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74AB6EEE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6C7D304" wp14:editId="7AF71BCA">
              <wp:simplePos x="0" y="0"/>
              <wp:positionH relativeFrom="page">
                <wp:posOffset>-489585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A7B04" w14:textId="77777777" w:rsidR="002A02F1" w:rsidRDefault="00000000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4E1E0D16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71E8ED84" w14:textId="77777777" w:rsidR="002A02F1" w:rsidRDefault="002A02F1"/>
                        <w:p w14:paraId="0FECC9B5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7D304" id="Rectangle 7" o:spid="_x0000_s1027" style="position:absolute;margin-left:-38.5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" stroked="f">
              <v:textbox style="layout-flow:vertical;mso-layout-flow-alt:bottom-to-top">
                <w:txbxContent>
                  <w:p w14:paraId="150A7B04" w14:textId="77777777" w:rsidR="002A02F1" w:rsidRDefault="00C63D96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4E1E0D16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71E8ED84" w14:textId="77777777" w:rsidR="002A02F1" w:rsidRDefault="002A02F1"/>
                  <w:p w14:paraId="0FECC9B5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9" w15:restartNumberingAfterBreak="0">
    <w:nsid w:val="7ABD6D8A"/>
    <w:multiLevelType w:val="hybridMultilevel"/>
    <w:tmpl w:val="0C92888C"/>
    <w:lvl w:ilvl="0" w:tplc="C79C4848">
      <w:start w:val="1"/>
      <w:numFmt w:val="decimal"/>
      <w:pStyle w:val="CadrelgallisibilitSPW"/>
      <w:lvlText w:val="%1."/>
      <w:lvlJc w:val="left"/>
      <w:pPr>
        <w:ind w:left="108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70243">
    <w:abstractNumId w:val="5"/>
  </w:num>
  <w:num w:numId="2" w16cid:durableId="232592197">
    <w:abstractNumId w:val="6"/>
  </w:num>
  <w:num w:numId="3" w16cid:durableId="1071191676">
    <w:abstractNumId w:val="8"/>
  </w:num>
  <w:num w:numId="4" w16cid:durableId="2083789609">
    <w:abstractNumId w:val="0"/>
  </w:num>
  <w:num w:numId="5" w16cid:durableId="86921839">
    <w:abstractNumId w:val="10"/>
  </w:num>
  <w:num w:numId="6" w16cid:durableId="948198587">
    <w:abstractNumId w:val="3"/>
  </w:num>
  <w:num w:numId="7" w16cid:durableId="875242491">
    <w:abstractNumId w:val="2"/>
  </w:num>
  <w:num w:numId="8" w16cid:durableId="266234691">
    <w:abstractNumId w:val="4"/>
  </w:num>
  <w:num w:numId="9" w16cid:durableId="1008874067">
    <w:abstractNumId w:val="7"/>
  </w:num>
  <w:num w:numId="10" w16cid:durableId="2561606">
    <w:abstractNumId w:val="9"/>
  </w:num>
  <w:num w:numId="11" w16cid:durableId="23593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130A6"/>
    <w:rsid w:val="0002332A"/>
    <w:rsid w:val="00093C41"/>
    <w:rsid w:val="000B1F24"/>
    <w:rsid w:val="000E0B9C"/>
    <w:rsid w:val="001947B2"/>
    <w:rsid w:val="002A02F1"/>
    <w:rsid w:val="002E2AEC"/>
    <w:rsid w:val="00310C6E"/>
    <w:rsid w:val="00360041"/>
    <w:rsid w:val="00396575"/>
    <w:rsid w:val="003C160D"/>
    <w:rsid w:val="00407804"/>
    <w:rsid w:val="00440FC0"/>
    <w:rsid w:val="004F3F4B"/>
    <w:rsid w:val="00501AE1"/>
    <w:rsid w:val="005174DC"/>
    <w:rsid w:val="00537A89"/>
    <w:rsid w:val="005C3FA5"/>
    <w:rsid w:val="0060289F"/>
    <w:rsid w:val="006350E9"/>
    <w:rsid w:val="00690EF1"/>
    <w:rsid w:val="00701134"/>
    <w:rsid w:val="0076158E"/>
    <w:rsid w:val="008200B7"/>
    <w:rsid w:val="00845060"/>
    <w:rsid w:val="008649A9"/>
    <w:rsid w:val="008F52EB"/>
    <w:rsid w:val="0092049F"/>
    <w:rsid w:val="0092087F"/>
    <w:rsid w:val="00943981"/>
    <w:rsid w:val="009B0A4F"/>
    <w:rsid w:val="009E79CA"/>
    <w:rsid w:val="00A22285"/>
    <w:rsid w:val="00A269FD"/>
    <w:rsid w:val="00A72D8C"/>
    <w:rsid w:val="00A948FF"/>
    <w:rsid w:val="00B237BE"/>
    <w:rsid w:val="00B704BC"/>
    <w:rsid w:val="00B81BEE"/>
    <w:rsid w:val="00C573D6"/>
    <w:rsid w:val="00C635F9"/>
    <w:rsid w:val="00C63D96"/>
    <w:rsid w:val="00C920F6"/>
    <w:rsid w:val="00CB3EA4"/>
    <w:rsid w:val="00CB6CD5"/>
    <w:rsid w:val="00CD010B"/>
    <w:rsid w:val="00CF6C24"/>
    <w:rsid w:val="00D41A29"/>
    <w:rsid w:val="00D55B03"/>
    <w:rsid w:val="00D82AF8"/>
    <w:rsid w:val="00DA040F"/>
    <w:rsid w:val="00E0373F"/>
    <w:rsid w:val="00E03BDD"/>
    <w:rsid w:val="00E10C03"/>
    <w:rsid w:val="00E74C55"/>
    <w:rsid w:val="00E773FC"/>
    <w:rsid w:val="00ED3CCC"/>
    <w:rsid w:val="00ED510C"/>
    <w:rsid w:val="00ED7151"/>
    <w:rsid w:val="00EF4813"/>
    <w:rsid w:val="00F07F8F"/>
    <w:rsid w:val="00F31516"/>
    <w:rsid w:val="00F56646"/>
    <w:rsid w:val="00F6788C"/>
    <w:rsid w:val="00F704B7"/>
    <w:rsid w:val="00F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08643"/>
  <w15:docId w15:val="{E17A2EEF-E52D-4467-BC5F-909A767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link w:val="NormaleCar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customStyle="1" w:styleId="CadrelgallisibilitSPW">
    <w:name w:val="Cadre légal_lisibilité_SPW"/>
    <w:basedOn w:val="Paragraphedeliste"/>
    <w:qFormat/>
    <w:rsid w:val="00D41A29"/>
    <w:pPr>
      <w:numPr>
        <w:numId w:val="10"/>
      </w:numPr>
      <w:tabs>
        <w:tab w:val="num" w:pos="360"/>
      </w:tabs>
      <w:spacing w:after="200" w:line="276" w:lineRule="auto"/>
      <w:ind w:left="720" w:firstLine="0"/>
    </w:pPr>
    <w:rPr>
      <w:rFonts w:eastAsiaTheme="minorHAnsi"/>
      <w:sz w:val="16"/>
      <w:szCs w:val="22"/>
      <w:lang w:val="fr-BE" w:eastAsia="en-US"/>
    </w:rPr>
  </w:style>
  <w:style w:type="character" w:customStyle="1" w:styleId="NormaleCar">
    <w:name w:val="Normal(e) Car"/>
    <w:link w:val="Normale"/>
    <w:uiPriority w:val="99"/>
    <w:rsid w:val="00D41A29"/>
    <w:rPr>
      <w:rFonts w:ascii="Helvetica" w:hAnsi="Helvetica" w:cs="Helvetica"/>
      <w:color w:val="000000"/>
    </w:rPr>
  </w:style>
  <w:style w:type="paragraph" w:styleId="Paragraphedeliste">
    <w:name w:val="List Paragraph"/>
    <w:basedOn w:val="Normal"/>
    <w:uiPriority w:val="34"/>
    <w:qFormat/>
    <w:rsid w:val="00D41A29"/>
    <w:pPr>
      <w:ind w:left="720"/>
      <w:contextualSpacing/>
    </w:pPr>
  </w:style>
  <w:style w:type="character" w:customStyle="1" w:styleId="fontstyle01">
    <w:name w:val="fontstyle01"/>
    <w:basedOn w:val="Policepardfaut"/>
    <w:rsid w:val="00CB6CD5"/>
    <w:rPr>
      <w:rFonts w:ascii="Palatino-Bold" w:hAnsi="Palatino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rancois.pondant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.adn@spw.wallonie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56BE9-A86A-4BEE-88B6-5D5950C4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dc:description/>
  <cp:lastModifiedBy>GERARD Benjamin</cp:lastModifiedBy>
  <cp:revision>6</cp:revision>
  <cp:lastPrinted>2019-01-10T13:49:00Z</cp:lastPrinted>
  <dcterms:created xsi:type="dcterms:W3CDTF">2019-08-20T08:34:00Z</dcterms:created>
  <dcterms:modified xsi:type="dcterms:W3CDTF">2023-03-17T11:52:00Z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2022-06-27T11:04:02Z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44bc33f4-6f56-4959-9ed9-e7d84c8d0da0</vt:lpwstr>
  </property>
  <property fmtid="{D5CDD505-2E9C-101B-9397-08002B2CF9AE}" pid="8" name="MSIP_Label_e72a09c5-6e26-4737-a926-47ef1ab198ae_ContentBits">
    <vt:lpwstr>8</vt:lpwstr>
  </property>
</Properties>
</file>