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8C7D" w14:textId="4276136C" w:rsidR="003F49AF" w:rsidRPr="006131B7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6131B7">
        <w:rPr>
          <w:rFonts w:ascii="Arial" w:hAnsi="Arial" w:cs="Arial"/>
          <w:b/>
        </w:rPr>
        <w:t>Appel à projet « Formation</w:t>
      </w:r>
      <w:r w:rsidR="00E12268">
        <w:rPr>
          <w:rFonts w:ascii="Arial" w:hAnsi="Arial" w:cs="Arial"/>
          <w:b/>
        </w:rPr>
        <w:t xml:space="preserve"> professionnelle agricole » 20</w:t>
      </w:r>
      <w:r w:rsidR="005A25F4">
        <w:rPr>
          <w:rFonts w:ascii="Arial" w:hAnsi="Arial" w:cs="Arial"/>
          <w:b/>
        </w:rPr>
        <w:t>27</w:t>
      </w:r>
    </w:p>
    <w:p w14:paraId="027D7FCA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39C1CD6" w14:textId="77777777" w:rsidR="001F2FF8" w:rsidRDefault="001F2FF8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70AF6EA" w14:textId="6DA9A3A1" w:rsidR="003F49AF" w:rsidRPr="003F49AF" w:rsidRDefault="003E4650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vertu des articles D.95 à D.114 du Code wallon de l’agriculture, u</w:t>
      </w:r>
      <w:r w:rsidR="003F49AF">
        <w:rPr>
          <w:rFonts w:ascii="Arial" w:hAnsi="Arial" w:cs="Arial"/>
          <w:sz w:val="22"/>
          <w:szCs w:val="22"/>
        </w:rPr>
        <w:t>n appel à projet de formation professionnelle en agriculture est lancé pour les activités à or</w:t>
      </w:r>
      <w:r w:rsidR="00541363">
        <w:rPr>
          <w:rFonts w:ascii="Arial" w:hAnsi="Arial" w:cs="Arial"/>
          <w:sz w:val="22"/>
          <w:szCs w:val="22"/>
        </w:rPr>
        <w:t>ganiser au cours de</w:t>
      </w:r>
      <w:r w:rsidR="00CA7020">
        <w:rPr>
          <w:rFonts w:ascii="Arial" w:hAnsi="Arial" w:cs="Arial"/>
          <w:sz w:val="22"/>
          <w:szCs w:val="22"/>
        </w:rPr>
        <w:t>s</w:t>
      </w:r>
      <w:r w:rsidR="00541363">
        <w:rPr>
          <w:rFonts w:ascii="Arial" w:hAnsi="Arial" w:cs="Arial"/>
          <w:sz w:val="22"/>
          <w:szCs w:val="22"/>
        </w:rPr>
        <w:t xml:space="preserve"> </w:t>
      </w:r>
      <w:r w:rsidR="00E12268">
        <w:rPr>
          <w:rFonts w:ascii="Arial" w:hAnsi="Arial" w:cs="Arial"/>
          <w:sz w:val="22"/>
          <w:szCs w:val="22"/>
        </w:rPr>
        <w:t>année</w:t>
      </w:r>
      <w:r w:rsidR="00C8780C">
        <w:rPr>
          <w:rFonts w:ascii="Arial" w:hAnsi="Arial" w:cs="Arial"/>
          <w:sz w:val="22"/>
          <w:szCs w:val="22"/>
        </w:rPr>
        <w:t>s</w:t>
      </w:r>
      <w:r w:rsidR="00E12268">
        <w:rPr>
          <w:rFonts w:ascii="Arial" w:hAnsi="Arial" w:cs="Arial"/>
          <w:sz w:val="22"/>
          <w:szCs w:val="22"/>
        </w:rPr>
        <w:t xml:space="preserve"> 20</w:t>
      </w:r>
      <w:r w:rsidR="00CA7020">
        <w:rPr>
          <w:rFonts w:ascii="Arial" w:hAnsi="Arial" w:cs="Arial"/>
          <w:sz w:val="22"/>
          <w:szCs w:val="22"/>
        </w:rPr>
        <w:t>2</w:t>
      </w:r>
      <w:r w:rsidR="0090782A">
        <w:rPr>
          <w:rFonts w:ascii="Arial" w:hAnsi="Arial" w:cs="Arial"/>
          <w:sz w:val="22"/>
          <w:szCs w:val="22"/>
        </w:rPr>
        <w:t>5</w:t>
      </w:r>
      <w:r w:rsidR="00C8780C">
        <w:rPr>
          <w:rFonts w:ascii="Arial" w:hAnsi="Arial" w:cs="Arial"/>
          <w:sz w:val="22"/>
          <w:szCs w:val="22"/>
        </w:rPr>
        <w:t>-</w:t>
      </w:r>
      <w:r w:rsidR="00CA7020">
        <w:rPr>
          <w:rFonts w:ascii="Arial" w:hAnsi="Arial" w:cs="Arial"/>
          <w:sz w:val="22"/>
          <w:szCs w:val="22"/>
        </w:rPr>
        <w:t>202</w:t>
      </w:r>
      <w:r w:rsidR="0090782A">
        <w:rPr>
          <w:rFonts w:ascii="Arial" w:hAnsi="Arial" w:cs="Arial"/>
          <w:sz w:val="22"/>
          <w:szCs w:val="22"/>
        </w:rPr>
        <w:t>6</w:t>
      </w:r>
      <w:r w:rsidR="003F49AF">
        <w:rPr>
          <w:rFonts w:ascii="Arial" w:hAnsi="Arial" w:cs="Arial"/>
          <w:sz w:val="22"/>
          <w:szCs w:val="22"/>
        </w:rPr>
        <w:t xml:space="preserve">. </w:t>
      </w:r>
      <w:r w:rsidR="003F49AF" w:rsidRPr="003F49AF">
        <w:rPr>
          <w:rFonts w:ascii="Arial" w:hAnsi="Arial" w:cs="Arial"/>
          <w:sz w:val="22"/>
          <w:szCs w:val="22"/>
        </w:rPr>
        <w:t xml:space="preserve">Cet appel est ouvert jusqu’au </w:t>
      </w:r>
      <w:r w:rsidR="005A25F4">
        <w:rPr>
          <w:rFonts w:ascii="Arial" w:hAnsi="Arial" w:cs="Arial"/>
          <w:b/>
          <w:sz w:val="22"/>
          <w:szCs w:val="22"/>
          <w:u w:val="single"/>
        </w:rPr>
        <w:t>lundi 31 août</w:t>
      </w:r>
      <w:r w:rsidR="003F49AF">
        <w:rPr>
          <w:rStyle w:val="lev"/>
          <w:rFonts w:ascii="Arial" w:hAnsi="Arial" w:cs="Arial"/>
          <w:sz w:val="22"/>
          <w:szCs w:val="22"/>
          <w:u w:val="single"/>
        </w:rPr>
        <w:t xml:space="preserve"> 20</w:t>
      </w:r>
      <w:r w:rsidR="00086D58">
        <w:rPr>
          <w:rStyle w:val="lev"/>
          <w:rFonts w:ascii="Arial" w:hAnsi="Arial" w:cs="Arial"/>
          <w:sz w:val="22"/>
          <w:szCs w:val="22"/>
          <w:u w:val="single"/>
        </w:rPr>
        <w:t>2</w:t>
      </w:r>
      <w:r w:rsidR="005A25F4">
        <w:rPr>
          <w:rStyle w:val="lev"/>
          <w:rFonts w:ascii="Arial" w:hAnsi="Arial" w:cs="Arial"/>
          <w:sz w:val="22"/>
          <w:szCs w:val="22"/>
          <w:u w:val="single"/>
        </w:rPr>
        <w:t>6</w:t>
      </w:r>
      <w:r w:rsidR="003F49AF" w:rsidRPr="003F49AF">
        <w:rPr>
          <w:rStyle w:val="lev"/>
          <w:rFonts w:ascii="Arial" w:hAnsi="Arial" w:cs="Arial"/>
          <w:sz w:val="22"/>
          <w:szCs w:val="22"/>
          <w:u w:val="single"/>
        </w:rPr>
        <w:t xml:space="preserve"> </w:t>
      </w:r>
      <w:r w:rsidR="003F49AF">
        <w:rPr>
          <w:rStyle w:val="lev"/>
          <w:rFonts w:ascii="Arial" w:hAnsi="Arial" w:cs="Arial"/>
          <w:sz w:val="22"/>
          <w:szCs w:val="22"/>
          <w:u w:val="single"/>
        </w:rPr>
        <w:t>à 23h59</w:t>
      </w:r>
      <w:r w:rsidR="003F49AF" w:rsidRPr="003F49AF">
        <w:rPr>
          <w:rStyle w:val="lev"/>
          <w:rFonts w:ascii="Arial" w:hAnsi="Arial" w:cs="Arial"/>
          <w:sz w:val="22"/>
          <w:szCs w:val="22"/>
        </w:rPr>
        <w:t>.</w:t>
      </w:r>
    </w:p>
    <w:p w14:paraId="3AAF5031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2A431D4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F49AF">
        <w:rPr>
          <w:rFonts w:ascii="Arial" w:hAnsi="Arial" w:cs="Arial"/>
          <w:sz w:val="22"/>
          <w:szCs w:val="22"/>
        </w:rPr>
        <w:t>L’appel</w:t>
      </w:r>
      <w:r w:rsidR="005F4C83">
        <w:rPr>
          <w:rFonts w:ascii="Arial" w:hAnsi="Arial" w:cs="Arial"/>
          <w:sz w:val="22"/>
          <w:szCs w:val="22"/>
        </w:rPr>
        <w:t xml:space="preserve"> à projet</w:t>
      </w:r>
      <w:r w:rsidRPr="003F49AF">
        <w:rPr>
          <w:rFonts w:ascii="Arial" w:hAnsi="Arial" w:cs="Arial"/>
          <w:sz w:val="22"/>
          <w:szCs w:val="22"/>
        </w:rPr>
        <w:t xml:space="preserve"> vise à sélectionner des activités de formation organisées exclusivement à destination de personnes actives en agriculture ou ayant un projet d’installation en agriculture. Les activités de formation à destination de personnes n’ayant pas de projet professionnel agricole ne sont pas éligibles au subventionnement.</w:t>
      </w:r>
    </w:p>
    <w:p w14:paraId="20187D8A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694E3C8" w14:textId="7943FCAE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projets soumis par les opérateurs de formation doivent répondre à une analyse des besoins</w:t>
      </w:r>
      <w:r w:rsidRPr="003F49AF">
        <w:rPr>
          <w:rFonts w:ascii="Arial" w:hAnsi="Arial" w:cs="Arial"/>
          <w:sz w:val="22"/>
          <w:szCs w:val="22"/>
        </w:rPr>
        <w:t xml:space="preserve"> </w:t>
      </w:r>
      <w:r w:rsidRPr="00D852E2">
        <w:rPr>
          <w:rFonts w:ascii="Arial" w:hAnsi="Arial" w:cs="Arial"/>
          <w:sz w:val="22"/>
          <w:szCs w:val="22"/>
        </w:rPr>
        <w:t>identifiés du secteur</w:t>
      </w:r>
      <w:r w:rsidR="003E4650" w:rsidRPr="00D852E2">
        <w:rPr>
          <w:rFonts w:ascii="Arial" w:hAnsi="Arial" w:cs="Arial"/>
          <w:sz w:val="22"/>
          <w:szCs w:val="22"/>
        </w:rPr>
        <w:t xml:space="preserve">. </w:t>
      </w:r>
      <w:hyperlink r:id="rId11" w:history="1">
        <w:r w:rsidR="00BC0F5E" w:rsidRPr="00BC0F5E">
          <w:rPr>
            <w:rStyle w:val="Lienhypertexte"/>
            <w:rFonts w:ascii="Arial" w:hAnsi="Arial" w:cs="Arial"/>
            <w:sz w:val="22"/>
            <w:szCs w:val="22"/>
          </w:rPr>
          <w:t>Cliquez ici pour téléchar</w:t>
        </w:r>
        <w:r w:rsidR="00BC0F5E" w:rsidRPr="00BC0F5E">
          <w:rPr>
            <w:rStyle w:val="Lienhypertexte"/>
            <w:rFonts w:ascii="Arial" w:hAnsi="Arial" w:cs="Arial"/>
            <w:sz w:val="22"/>
            <w:szCs w:val="22"/>
          </w:rPr>
          <w:t>g</w:t>
        </w:r>
        <w:r w:rsidR="00BC0F5E" w:rsidRPr="00BC0F5E">
          <w:rPr>
            <w:rStyle w:val="Lienhypertexte"/>
            <w:rFonts w:ascii="Arial" w:hAnsi="Arial" w:cs="Arial"/>
            <w:sz w:val="22"/>
            <w:szCs w:val="22"/>
          </w:rPr>
          <w:t xml:space="preserve">er le document </w:t>
        </w:r>
        <w:r w:rsidR="00BC0F5E" w:rsidRPr="00BC0F5E">
          <w:rPr>
            <w:rStyle w:val="Lienhypertexte"/>
            <w:rFonts w:ascii="Arial" w:hAnsi="Arial" w:cs="Arial"/>
            <w:sz w:val="22"/>
            <w:szCs w:val="22"/>
          </w:rPr>
          <w:t>d</w:t>
        </w:r>
        <w:r w:rsidR="00BC0F5E" w:rsidRPr="00BC0F5E">
          <w:rPr>
            <w:rStyle w:val="Lienhypertexte"/>
            <w:rFonts w:ascii="Arial" w:hAnsi="Arial" w:cs="Arial"/>
            <w:sz w:val="22"/>
            <w:szCs w:val="22"/>
          </w:rPr>
          <w:t>étaillant l’appel à projets.</w:t>
        </w:r>
      </w:hyperlink>
      <w:r w:rsidR="00BC0F5E">
        <w:rPr>
          <w:rFonts w:ascii="Arial" w:hAnsi="Arial" w:cs="Arial"/>
          <w:sz w:val="22"/>
          <w:szCs w:val="22"/>
        </w:rPr>
        <w:t xml:space="preserve"> </w:t>
      </w:r>
    </w:p>
    <w:p w14:paraId="78F368E3" w14:textId="77777777" w:rsidR="003F49AF" w:rsidRP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D0BC89F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F49AF">
        <w:rPr>
          <w:rStyle w:val="lev"/>
          <w:rFonts w:ascii="Arial" w:hAnsi="Arial" w:cs="Arial"/>
          <w:sz w:val="22"/>
          <w:szCs w:val="22"/>
        </w:rPr>
        <w:t>Quelles formations ?</w:t>
      </w:r>
    </w:p>
    <w:p w14:paraId="381C54DA" w14:textId="77777777" w:rsid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1F007E9" w14:textId="77777777" w:rsidR="007B7771" w:rsidRDefault="007B7771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Cet appel vise l’organisation d’</w:t>
      </w:r>
      <w:r w:rsidR="003E4650">
        <w:rPr>
          <w:rFonts w:ascii="Arial" w:hAnsi="Arial" w:cs="Arial"/>
          <w:sz w:val="22"/>
          <w:szCs w:val="22"/>
        </w:rPr>
        <w:t xml:space="preserve">activités de </w:t>
      </w:r>
      <w:r w:rsidR="003F49AF" w:rsidRPr="003F49AF">
        <w:rPr>
          <w:rFonts w:ascii="Arial" w:hAnsi="Arial" w:cs="Arial"/>
          <w:sz w:val="22"/>
          <w:szCs w:val="22"/>
        </w:rPr>
        <w:t>formati</w:t>
      </w:r>
      <w:r w:rsidR="003E4650">
        <w:rPr>
          <w:rFonts w:ascii="Arial" w:hAnsi="Arial" w:cs="Arial"/>
          <w:sz w:val="22"/>
          <w:szCs w:val="22"/>
        </w:rPr>
        <w:t>on</w:t>
      </w:r>
      <w:r w:rsidR="00E12268">
        <w:rPr>
          <w:rFonts w:ascii="Arial" w:hAnsi="Arial" w:cs="Arial"/>
          <w:sz w:val="22"/>
          <w:szCs w:val="22"/>
        </w:rPr>
        <w:t xml:space="preserve"> de </w:t>
      </w:r>
      <w:r w:rsidR="00CA7020">
        <w:rPr>
          <w:rFonts w:ascii="Arial" w:hAnsi="Arial" w:cs="Arial"/>
          <w:sz w:val="22"/>
          <w:szCs w:val="22"/>
        </w:rPr>
        <w:t>quatre</w:t>
      </w:r>
      <w:r w:rsidR="003F49AF" w:rsidRPr="003F49AF">
        <w:rPr>
          <w:rFonts w:ascii="Arial" w:hAnsi="Arial" w:cs="Arial"/>
          <w:sz w:val="22"/>
          <w:szCs w:val="22"/>
        </w:rPr>
        <w:t xml:space="preserve"> types : </w:t>
      </w:r>
      <w:r w:rsidR="00CA7020">
        <w:rPr>
          <w:rFonts w:ascii="Arial" w:hAnsi="Arial" w:cs="Arial"/>
          <w:sz w:val="22"/>
          <w:szCs w:val="22"/>
        </w:rPr>
        <w:t xml:space="preserve">cours de techniques agricoles, cours de gestion et d’économie agricole, </w:t>
      </w:r>
      <w:r w:rsidR="0089621A">
        <w:rPr>
          <w:rFonts w:ascii="Arial" w:hAnsi="Arial" w:cs="Arial"/>
          <w:sz w:val="22"/>
          <w:szCs w:val="22"/>
        </w:rPr>
        <w:t>cours de perfectionnement</w:t>
      </w:r>
      <w:r w:rsidR="003F49AF" w:rsidRPr="003F49AF">
        <w:rPr>
          <w:rFonts w:ascii="Arial" w:hAnsi="Arial" w:cs="Arial"/>
          <w:sz w:val="22"/>
          <w:szCs w:val="22"/>
        </w:rPr>
        <w:t xml:space="preserve"> ou stages agricoles.</w:t>
      </w:r>
    </w:p>
    <w:p w14:paraId="606C51E1" w14:textId="77777777" w:rsidR="0089621A" w:rsidRDefault="0089621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ACC4A8B" w14:textId="77777777" w:rsidR="00B55098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F49AF">
        <w:rPr>
          <w:rFonts w:ascii="Arial" w:hAnsi="Arial" w:cs="Arial"/>
          <w:sz w:val="22"/>
          <w:szCs w:val="22"/>
        </w:rPr>
        <w:t>Les spécificités de chacun</w:t>
      </w:r>
      <w:r w:rsidR="003E4650">
        <w:rPr>
          <w:rFonts w:ascii="Arial" w:hAnsi="Arial" w:cs="Arial"/>
          <w:sz w:val="22"/>
          <w:szCs w:val="22"/>
        </w:rPr>
        <w:t>e</w:t>
      </w:r>
      <w:r w:rsidRPr="003F49AF">
        <w:rPr>
          <w:rFonts w:ascii="Arial" w:hAnsi="Arial" w:cs="Arial"/>
          <w:sz w:val="22"/>
          <w:szCs w:val="22"/>
        </w:rPr>
        <w:t xml:space="preserve"> de ces </w:t>
      </w:r>
      <w:r w:rsidR="003E4650">
        <w:rPr>
          <w:rFonts w:ascii="Arial" w:hAnsi="Arial" w:cs="Arial"/>
          <w:sz w:val="22"/>
          <w:szCs w:val="22"/>
        </w:rPr>
        <w:t>activités</w:t>
      </w:r>
      <w:r w:rsidRPr="003F49AF">
        <w:rPr>
          <w:rFonts w:ascii="Arial" w:hAnsi="Arial" w:cs="Arial"/>
          <w:sz w:val="22"/>
          <w:szCs w:val="22"/>
        </w:rPr>
        <w:t xml:space="preserve"> sont détaillées dans les arrêtés </w:t>
      </w:r>
      <w:r w:rsidR="0089621A">
        <w:rPr>
          <w:rFonts w:ascii="Arial" w:hAnsi="Arial" w:cs="Arial"/>
          <w:sz w:val="22"/>
          <w:szCs w:val="22"/>
        </w:rPr>
        <w:t xml:space="preserve">d’exécution du dispositif : </w:t>
      </w:r>
    </w:p>
    <w:p w14:paraId="17DA1687" w14:textId="5E1F9408" w:rsidR="00B55098" w:rsidRDefault="00B55098" w:rsidP="00B5509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3F49AF" w:rsidRPr="003F49AF">
        <w:rPr>
          <w:rFonts w:ascii="Arial" w:hAnsi="Arial" w:cs="Arial"/>
          <w:sz w:val="22"/>
          <w:szCs w:val="22"/>
        </w:rPr>
        <w:t xml:space="preserve">rrêté du Gouvernement </w:t>
      </w:r>
      <w:r w:rsidR="0089621A">
        <w:rPr>
          <w:rFonts w:ascii="Arial" w:hAnsi="Arial" w:cs="Arial"/>
          <w:sz w:val="22"/>
          <w:szCs w:val="22"/>
        </w:rPr>
        <w:t>du 28 janvier 2016 portant exécution du chapitre II du Titre IV du Code wallon de l’Agriculture relatif à la formation professionnelle dans l’agricultur</w:t>
      </w:r>
      <w:r w:rsidR="0089621A" w:rsidRPr="003B479F">
        <w:rPr>
          <w:rFonts w:ascii="Arial" w:hAnsi="Arial" w:cs="Arial"/>
          <w:sz w:val="22"/>
          <w:szCs w:val="22"/>
        </w:rPr>
        <w:t>e</w:t>
      </w:r>
      <w:r w:rsidRPr="003B479F">
        <w:rPr>
          <w:rFonts w:ascii="Arial" w:hAnsi="Arial" w:cs="Arial"/>
          <w:sz w:val="22"/>
          <w:szCs w:val="22"/>
        </w:rPr>
        <w:t xml:space="preserve"> (</w:t>
      </w:r>
      <w:hyperlink r:id="rId12" w:history="1">
        <w:r w:rsidRPr="003B479F">
          <w:rPr>
            <w:rStyle w:val="Lienhypertexte"/>
            <w:rFonts w:ascii="Arial" w:hAnsi="Arial" w:cs="Arial"/>
            <w:sz w:val="22"/>
            <w:szCs w:val="22"/>
          </w:rPr>
          <w:t>version consolidée disponible au téléchargement ici</w:t>
        </w:r>
      </w:hyperlink>
      <w:r w:rsidRPr="003B479F">
        <w:rPr>
          <w:rFonts w:ascii="Arial" w:hAnsi="Arial" w:cs="Arial"/>
          <w:sz w:val="22"/>
          <w:szCs w:val="22"/>
        </w:rPr>
        <w:t>) ;</w:t>
      </w:r>
    </w:p>
    <w:p w14:paraId="06F7916D" w14:textId="3DC28E07" w:rsidR="00B55098" w:rsidRDefault="00B55098" w:rsidP="00B5509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55098">
        <w:rPr>
          <w:rFonts w:ascii="Arial" w:hAnsi="Arial" w:cs="Arial"/>
          <w:sz w:val="22"/>
          <w:szCs w:val="22"/>
        </w:rPr>
        <w:t>A</w:t>
      </w:r>
      <w:r w:rsidR="003F49AF" w:rsidRPr="00B55098">
        <w:rPr>
          <w:rFonts w:ascii="Arial" w:hAnsi="Arial" w:cs="Arial"/>
          <w:sz w:val="22"/>
          <w:szCs w:val="22"/>
        </w:rPr>
        <w:t>rrêté ministériel</w:t>
      </w:r>
      <w:r w:rsidR="0089621A" w:rsidRPr="00B55098">
        <w:rPr>
          <w:rFonts w:ascii="Arial" w:hAnsi="Arial" w:cs="Arial"/>
          <w:sz w:val="22"/>
          <w:szCs w:val="22"/>
        </w:rPr>
        <w:t xml:space="preserve"> du 28 janvier 2016 relatif à la formation professionnelle en matière </w:t>
      </w:r>
      <w:r w:rsidR="0089621A" w:rsidRPr="003B479F">
        <w:rPr>
          <w:rFonts w:ascii="Arial" w:hAnsi="Arial" w:cs="Arial"/>
          <w:sz w:val="22"/>
          <w:szCs w:val="22"/>
        </w:rPr>
        <w:t>d’agriculture</w:t>
      </w:r>
      <w:r w:rsidRPr="003B479F">
        <w:rPr>
          <w:rFonts w:ascii="Arial" w:hAnsi="Arial" w:cs="Arial"/>
          <w:sz w:val="22"/>
          <w:szCs w:val="22"/>
        </w:rPr>
        <w:t xml:space="preserve"> (</w:t>
      </w:r>
      <w:hyperlink r:id="rId13" w:history="1">
        <w:r w:rsidRPr="003B479F">
          <w:rPr>
            <w:rStyle w:val="Lienhypertexte"/>
            <w:rFonts w:ascii="Arial" w:hAnsi="Arial" w:cs="Arial"/>
            <w:sz w:val="22"/>
            <w:szCs w:val="22"/>
          </w:rPr>
          <w:t>version consolidée disponible au téléchargement ici</w:t>
        </w:r>
      </w:hyperlink>
      <w:r w:rsidRPr="003B479F">
        <w:rPr>
          <w:rFonts w:ascii="Arial" w:hAnsi="Arial" w:cs="Arial"/>
          <w:sz w:val="22"/>
          <w:szCs w:val="22"/>
        </w:rPr>
        <w:t>)</w:t>
      </w:r>
      <w:r w:rsidR="0089621A" w:rsidRPr="003B479F">
        <w:rPr>
          <w:rFonts w:ascii="Arial" w:hAnsi="Arial" w:cs="Arial"/>
          <w:sz w:val="22"/>
          <w:szCs w:val="22"/>
        </w:rPr>
        <w:t>.</w:t>
      </w:r>
    </w:p>
    <w:p w14:paraId="03DEBDBD" w14:textId="2A79351E" w:rsidR="0089621A" w:rsidRPr="00B55098" w:rsidRDefault="00B55098" w:rsidP="00B5509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55098">
        <w:rPr>
          <w:rFonts w:ascii="Arial" w:hAnsi="Arial" w:cs="Arial"/>
          <w:sz w:val="22"/>
          <w:szCs w:val="22"/>
        </w:rPr>
        <w:t xml:space="preserve"> </w:t>
      </w:r>
    </w:p>
    <w:p w14:paraId="1321AF83" w14:textId="77777777" w:rsidR="0089621A" w:rsidRDefault="0089621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3E4650">
        <w:rPr>
          <w:rFonts w:ascii="Arial" w:hAnsi="Arial" w:cs="Arial"/>
          <w:sz w:val="22"/>
          <w:szCs w:val="22"/>
        </w:rPr>
        <w:t xml:space="preserve">activités de formation devront s’intégrer dans </w:t>
      </w:r>
      <w:r w:rsidR="0033685D">
        <w:rPr>
          <w:rFonts w:ascii="Arial" w:hAnsi="Arial" w:cs="Arial"/>
          <w:sz w:val="22"/>
          <w:szCs w:val="22"/>
        </w:rPr>
        <w:t>l’un</w:t>
      </w:r>
      <w:r w:rsidR="003E4650">
        <w:rPr>
          <w:rFonts w:ascii="Arial" w:hAnsi="Arial" w:cs="Arial"/>
          <w:sz w:val="22"/>
          <w:szCs w:val="22"/>
        </w:rPr>
        <w:t xml:space="preserve"> </w:t>
      </w:r>
      <w:r w:rsidR="00E12268">
        <w:rPr>
          <w:rFonts w:ascii="Arial" w:hAnsi="Arial" w:cs="Arial"/>
          <w:sz w:val="22"/>
          <w:szCs w:val="22"/>
        </w:rPr>
        <w:t xml:space="preserve">des </w:t>
      </w:r>
      <w:r w:rsidR="000C5511">
        <w:rPr>
          <w:rFonts w:ascii="Arial" w:hAnsi="Arial" w:cs="Arial"/>
          <w:sz w:val="22"/>
          <w:szCs w:val="22"/>
        </w:rPr>
        <w:t>trois</w:t>
      </w:r>
      <w:r>
        <w:rPr>
          <w:rFonts w:ascii="Arial" w:hAnsi="Arial" w:cs="Arial"/>
          <w:sz w:val="22"/>
          <w:szCs w:val="22"/>
        </w:rPr>
        <w:t xml:space="preserve"> </w:t>
      </w:r>
      <w:r w:rsidR="003E4650">
        <w:rPr>
          <w:rFonts w:ascii="Arial" w:hAnsi="Arial" w:cs="Arial"/>
          <w:sz w:val="22"/>
          <w:szCs w:val="22"/>
        </w:rPr>
        <w:t>axes</w:t>
      </w:r>
      <w:r>
        <w:rPr>
          <w:rFonts w:ascii="Arial" w:hAnsi="Arial" w:cs="Arial"/>
          <w:sz w:val="22"/>
          <w:szCs w:val="22"/>
        </w:rPr>
        <w:t xml:space="preserve"> pour lequel cet appel est lancé : </w:t>
      </w:r>
      <w:r w:rsidR="000C5511">
        <w:rPr>
          <w:rFonts w:ascii="Arial" w:hAnsi="Arial" w:cs="Arial"/>
          <w:sz w:val="22"/>
          <w:szCs w:val="22"/>
        </w:rPr>
        <w:t xml:space="preserve">axe « Installation », </w:t>
      </w:r>
      <w:r w:rsidR="0033685D">
        <w:rPr>
          <w:rFonts w:ascii="Arial" w:hAnsi="Arial" w:cs="Arial"/>
          <w:sz w:val="22"/>
          <w:szCs w:val="22"/>
        </w:rPr>
        <w:t>axe</w:t>
      </w:r>
      <w:r>
        <w:rPr>
          <w:rFonts w:ascii="Arial" w:hAnsi="Arial" w:cs="Arial"/>
          <w:sz w:val="22"/>
          <w:szCs w:val="22"/>
        </w:rPr>
        <w:t xml:space="preserve"> « </w:t>
      </w:r>
      <w:r w:rsidR="0033685D">
        <w:rPr>
          <w:rFonts w:ascii="Arial" w:hAnsi="Arial" w:cs="Arial"/>
          <w:sz w:val="22"/>
          <w:szCs w:val="22"/>
        </w:rPr>
        <w:t>Stages</w:t>
      </w:r>
      <w:r w:rsidR="00E12268">
        <w:rPr>
          <w:rFonts w:ascii="Arial" w:hAnsi="Arial" w:cs="Arial"/>
          <w:sz w:val="22"/>
          <w:szCs w:val="22"/>
        </w:rPr>
        <w:t> » et</w:t>
      </w:r>
      <w:r>
        <w:rPr>
          <w:rFonts w:ascii="Arial" w:hAnsi="Arial" w:cs="Arial"/>
          <w:sz w:val="22"/>
          <w:szCs w:val="22"/>
        </w:rPr>
        <w:t xml:space="preserve"> </w:t>
      </w:r>
      <w:r w:rsidR="0033685D">
        <w:rPr>
          <w:rFonts w:ascii="Arial" w:hAnsi="Arial" w:cs="Arial"/>
          <w:sz w:val="22"/>
          <w:szCs w:val="22"/>
        </w:rPr>
        <w:t>axe</w:t>
      </w:r>
      <w:r>
        <w:rPr>
          <w:rFonts w:ascii="Arial" w:hAnsi="Arial" w:cs="Arial"/>
          <w:sz w:val="22"/>
          <w:szCs w:val="22"/>
        </w:rPr>
        <w:t xml:space="preserve"> « </w:t>
      </w:r>
      <w:r w:rsidR="0033685D">
        <w:rPr>
          <w:rFonts w:ascii="Arial" w:hAnsi="Arial" w:cs="Arial"/>
          <w:sz w:val="22"/>
          <w:szCs w:val="22"/>
        </w:rPr>
        <w:t>Perfectionnement</w:t>
      </w:r>
      <w:r>
        <w:rPr>
          <w:rFonts w:ascii="Arial" w:hAnsi="Arial" w:cs="Arial"/>
          <w:sz w:val="22"/>
          <w:szCs w:val="22"/>
        </w:rPr>
        <w:t> ».</w:t>
      </w:r>
    </w:p>
    <w:p w14:paraId="0E5702BE" w14:textId="77777777" w:rsidR="0089621A" w:rsidRDefault="0089621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B10F7CF" w14:textId="49930CD0" w:rsidR="007B7771" w:rsidRDefault="007B7771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 activités devront se dérouler entre le 1</w:t>
      </w:r>
      <w:r w:rsidRPr="007B7771">
        <w:rPr>
          <w:rFonts w:ascii="Arial" w:hAnsi="Arial" w:cs="Arial"/>
          <w:sz w:val="22"/>
          <w:szCs w:val="22"/>
          <w:vertAlign w:val="superscript"/>
        </w:rPr>
        <w:t>er</w:t>
      </w:r>
      <w:r>
        <w:rPr>
          <w:rFonts w:ascii="Arial" w:hAnsi="Arial" w:cs="Arial"/>
          <w:sz w:val="22"/>
          <w:szCs w:val="22"/>
        </w:rPr>
        <w:t xml:space="preserve"> janvier 20</w:t>
      </w:r>
      <w:r w:rsidR="000C5511">
        <w:rPr>
          <w:rFonts w:ascii="Arial" w:hAnsi="Arial" w:cs="Arial"/>
          <w:sz w:val="22"/>
          <w:szCs w:val="22"/>
        </w:rPr>
        <w:t>2</w:t>
      </w:r>
      <w:r w:rsidR="005A25F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et le 31 décembre 20</w:t>
      </w:r>
      <w:r w:rsidR="000C5511">
        <w:rPr>
          <w:rFonts w:ascii="Arial" w:hAnsi="Arial" w:cs="Arial"/>
          <w:sz w:val="22"/>
          <w:szCs w:val="22"/>
        </w:rPr>
        <w:t>2</w:t>
      </w:r>
      <w:r w:rsidR="005A25F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4FF904D" w14:textId="77777777" w:rsidR="007B7771" w:rsidRDefault="007B7771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B4F941E" w14:textId="3E78A830" w:rsidR="0089621A" w:rsidRDefault="0089621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même opérateur </w:t>
      </w:r>
      <w:r w:rsidR="0033685D">
        <w:rPr>
          <w:rFonts w:ascii="Arial" w:hAnsi="Arial" w:cs="Arial"/>
          <w:sz w:val="22"/>
          <w:szCs w:val="22"/>
        </w:rPr>
        <w:t xml:space="preserve">ne </w:t>
      </w:r>
      <w:r>
        <w:rPr>
          <w:rFonts w:ascii="Arial" w:hAnsi="Arial" w:cs="Arial"/>
          <w:sz w:val="22"/>
          <w:szCs w:val="22"/>
        </w:rPr>
        <w:t xml:space="preserve">peut remettre </w:t>
      </w:r>
      <w:r w:rsidR="0033685D">
        <w:rPr>
          <w:rFonts w:ascii="Arial" w:hAnsi="Arial" w:cs="Arial"/>
          <w:sz w:val="22"/>
          <w:szCs w:val="22"/>
        </w:rPr>
        <w:t>qu’</w:t>
      </w:r>
      <w:r>
        <w:rPr>
          <w:rFonts w:ascii="Arial" w:hAnsi="Arial" w:cs="Arial"/>
          <w:sz w:val="22"/>
          <w:szCs w:val="22"/>
        </w:rPr>
        <w:t>un</w:t>
      </w:r>
      <w:r w:rsidR="0033685D">
        <w:rPr>
          <w:rFonts w:ascii="Arial" w:hAnsi="Arial" w:cs="Arial"/>
          <w:sz w:val="22"/>
          <w:szCs w:val="22"/>
        </w:rPr>
        <w:t xml:space="preserve"> seul projet</w:t>
      </w:r>
      <w:r w:rsidR="007B7771">
        <w:rPr>
          <w:rFonts w:ascii="Arial" w:hAnsi="Arial" w:cs="Arial"/>
          <w:sz w:val="22"/>
          <w:szCs w:val="22"/>
        </w:rPr>
        <w:t xml:space="preserve"> global</w:t>
      </w:r>
      <w:r>
        <w:rPr>
          <w:rFonts w:ascii="Arial" w:hAnsi="Arial" w:cs="Arial"/>
          <w:sz w:val="22"/>
          <w:szCs w:val="22"/>
        </w:rPr>
        <w:t xml:space="preserve"> de formation</w:t>
      </w:r>
      <w:r w:rsidR="0033685D">
        <w:rPr>
          <w:rFonts w:ascii="Arial" w:hAnsi="Arial" w:cs="Arial"/>
          <w:sz w:val="22"/>
          <w:szCs w:val="22"/>
        </w:rPr>
        <w:t>. Un projet peut toutefois intégrer</w:t>
      </w:r>
      <w:r w:rsidR="00C8780C">
        <w:rPr>
          <w:rFonts w:ascii="Arial" w:hAnsi="Arial" w:cs="Arial"/>
          <w:sz w:val="22"/>
          <w:szCs w:val="22"/>
        </w:rPr>
        <w:t xml:space="preserve"> des activités couvrant</w:t>
      </w:r>
      <w:r>
        <w:rPr>
          <w:rFonts w:ascii="Arial" w:hAnsi="Arial" w:cs="Arial"/>
          <w:sz w:val="22"/>
          <w:szCs w:val="22"/>
        </w:rPr>
        <w:t xml:space="preserve"> un ou plusieurs </w:t>
      </w:r>
      <w:r w:rsidR="0033685D">
        <w:rPr>
          <w:rFonts w:ascii="Arial" w:hAnsi="Arial" w:cs="Arial"/>
          <w:sz w:val="22"/>
          <w:szCs w:val="22"/>
        </w:rPr>
        <w:t>axes, ou thématiques dans le cas de l’axe « Perfectionnement ».</w:t>
      </w:r>
    </w:p>
    <w:p w14:paraId="26F21AF1" w14:textId="77777777" w:rsidR="0089621A" w:rsidRPr="003F49AF" w:rsidRDefault="0089621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1005370" w14:textId="77777777" w:rsidR="007C104E" w:rsidRDefault="003F49AF" w:rsidP="003F49AF">
      <w:pPr>
        <w:pStyle w:val="NormalWeb"/>
        <w:spacing w:before="0" w:beforeAutospacing="0" w:after="0" w:afterAutospacing="0"/>
        <w:jc w:val="both"/>
        <w:rPr>
          <w:rStyle w:val="lev"/>
          <w:rFonts w:ascii="Arial" w:hAnsi="Arial" w:cs="Arial"/>
          <w:sz w:val="22"/>
          <w:szCs w:val="22"/>
        </w:rPr>
      </w:pPr>
      <w:r w:rsidRPr="003F49AF">
        <w:rPr>
          <w:rStyle w:val="lev"/>
          <w:rFonts w:ascii="Arial" w:hAnsi="Arial" w:cs="Arial"/>
          <w:sz w:val="22"/>
          <w:szCs w:val="22"/>
        </w:rPr>
        <w:t>Comment bénéficier d’une subvention ?</w:t>
      </w:r>
    </w:p>
    <w:p w14:paraId="748DB8E4" w14:textId="77777777" w:rsidR="00F22241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F49AF">
        <w:rPr>
          <w:rFonts w:ascii="Arial" w:hAnsi="Arial" w:cs="Arial"/>
          <w:sz w:val="22"/>
          <w:szCs w:val="22"/>
        </w:rPr>
        <w:br/>
      </w:r>
      <w:r w:rsidR="00F22241" w:rsidRPr="003F49AF">
        <w:rPr>
          <w:rFonts w:ascii="Arial" w:hAnsi="Arial" w:cs="Arial"/>
          <w:sz w:val="22"/>
          <w:szCs w:val="22"/>
        </w:rPr>
        <w:t xml:space="preserve">L’ensemble des </w:t>
      </w:r>
      <w:r w:rsidR="00F22241">
        <w:rPr>
          <w:rFonts w:ascii="Arial" w:hAnsi="Arial" w:cs="Arial"/>
          <w:sz w:val="22"/>
          <w:szCs w:val="22"/>
        </w:rPr>
        <w:t>projets de formation déposé</w:t>
      </w:r>
      <w:r w:rsidR="00F22241" w:rsidRPr="003F49AF">
        <w:rPr>
          <w:rFonts w:ascii="Arial" w:hAnsi="Arial" w:cs="Arial"/>
          <w:sz w:val="22"/>
          <w:szCs w:val="22"/>
        </w:rPr>
        <w:t xml:space="preserve">s </w:t>
      </w:r>
      <w:r w:rsidR="00F22241">
        <w:rPr>
          <w:rFonts w:ascii="Arial" w:hAnsi="Arial" w:cs="Arial"/>
          <w:sz w:val="22"/>
          <w:szCs w:val="22"/>
        </w:rPr>
        <w:t>lors de cet appel seront évalué</w:t>
      </w:r>
      <w:r w:rsidR="00F22241" w:rsidRPr="003F49AF">
        <w:rPr>
          <w:rFonts w:ascii="Arial" w:hAnsi="Arial" w:cs="Arial"/>
          <w:sz w:val="22"/>
          <w:szCs w:val="22"/>
        </w:rPr>
        <w:t>s</w:t>
      </w:r>
      <w:r w:rsidR="00F22241">
        <w:rPr>
          <w:rFonts w:ascii="Arial" w:hAnsi="Arial" w:cs="Arial"/>
          <w:sz w:val="22"/>
          <w:szCs w:val="22"/>
        </w:rPr>
        <w:t>, dans un premier temps, sur base des conditions d’admissibilité figurant à l’article 14 de l’arrêté ministériel du 28 janvier 2016 précité.</w:t>
      </w:r>
    </w:p>
    <w:p w14:paraId="7BFAEE6C" w14:textId="77777777" w:rsidR="00F22241" w:rsidRDefault="00F22241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4999F24" w14:textId="3EB4A39E" w:rsidR="007C104E" w:rsidRDefault="0033685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Seul</w:t>
      </w:r>
      <w:r w:rsidR="00C8780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 les</w:t>
      </w:r>
      <w:r w:rsidR="00C8780C">
        <w:rPr>
          <w:rFonts w:ascii="Arial" w:hAnsi="Arial" w:cs="Arial"/>
          <w:sz w:val="22"/>
          <w:szCs w:val="22"/>
        </w:rPr>
        <w:t xml:space="preserve"> activités des</w:t>
      </w:r>
      <w:r>
        <w:rPr>
          <w:rFonts w:ascii="Arial" w:hAnsi="Arial" w:cs="Arial"/>
          <w:sz w:val="22"/>
          <w:szCs w:val="22"/>
        </w:rPr>
        <w:t xml:space="preserve"> projets dont les centres de formation répondent aux conditions d’admissibilité seront évalués</w:t>
      </w:r>
      <w:r w:rsidR="00F22241">
        <w:rPr>
          <w:rFonts w:ascii="Arial" w:hAnsi="Arial" w:cs="Arial"/>
          <w:sz w:val="22"/>
          <w:szCs w:val="22"/>
        </w:rPr>
        <w:t>, dans un second temps,</w:t>
      </w:r>
      <w:r>
        <w:rPr>
          <w:rFonts w:ascii="Arial" w:hAnsi="Arial" w:cs="Arial"/>
          <w:sz w:val="22"/>
          <w:szCs w:val="22"/>
        </w:rPr>
        <w:t xml:space="preserve"> au regard</w:t>
      </w:r>
      <w:r w:rsidR="003F49AF" w:rsidRPr="003F49AF">
        <w:rPr>
          <w:rFonts w:ascii="Arial" w:hAnsi="Arial" w:cs="Arial"/>
          <w:sz w:val="22"/>
          <w:szCs w:val="22"/>
        </w:rPr>
        <w:t xml:space="preserve"> de critères de sélection pondérés</w:t>
      </w:r>
      <w:r w:rsidR="007C104E">
        <w:rPr>
          <w:rFonts w:ascii="Arial" w:hAnsi="Arial" w:cs="Arial"/>
          <w:sz w:val="22"/>
          <w:szCs w:val="22"/>
        </w:rPr>
        <w:t xml:space="preserve">, et ce pour chacun des </w:t>
      </w:r>
      <w:r>
        <w:rPr>
          <w:rFonts w:ascii="Arial" w:hAnsi="Arial" w:cs="Arial"/>
          <w:sz w:val="22"/>
          <w:szCs w:val="22"/>
        </w:rPr>
        <w:t>axes</w:t>
      </w:r>
      <w:r w:rsidR="00F22241">
        <w:rPr>
          <w:rFonts w:ascii="Arial" w:hAnsi="Arial" w:cs="Arial"/>
          <w:sz w:val="22"/>
          <w:szCs w:val="22"/>
        </w:rPr>
        <w:t xml:space="preserve"> </w:t>
      </w:r>
      <w:r w:rsidR="007B7771">
        <w:rPr>
          <w:rFonts w:ascii="Arial" w:hAnsi="Arial" w:cs="Arial"/>
          <w:sz w:val="22"/>
          <w:szCs w:val="22"/>
        </w:rPr>
        <w:t>pour lesquels un budget spécifique est prévu</w:t>
      </w:r>
      <w:r w:rsidR="007C104E">
        <w:rPr>
          <w:rFonts w:ascii="Arial" w:hAnsi="Arial" w:cs="Arial"/>
          <w:sz w:val="22"/>
          <w:szCs w:val="22"/>
        </w:rPr>
        <w:t>.</w:t>
      </w:r>
    </w:p>
    <w:p w14:paraId="747B164B" w14:textId="77777777" w:rsidR="007C104E" w:rsidRDefault="007C104E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A976386" w14:textId="77777777" w:rsidR="00C8780C" w:rsidRDefault="007C104E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critères de sélection sont : </w:t>
      </w:r>
    </w:p>
    <w:p w14:paraId="00ECA317" w14:textId="11A04DDE" w:rsidR="00C8780C" w:rsidRDefault="00C8780C" w:rsidP="00C8780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C104E" w:rsidRPr="007C104E">
        <w:rPr>
          <w:rFonts w:ascii="Arial" w:hAnsi="Arial" w:cs="Arial"/>
          <w:sz w:val="22"/>
          <w:szCs w:val="22"/>
        </w:rPr>
        <w:t>déquation d</w:t>
      </w:r>
      <w:r>
        <w:rPr>
          <w:rFonts w:ascii="Arial" w:hAnsi="Arial" w:cs="Arial"/>
          <w:sz w:val="22"/>
          <w:szCs w:val="22"/>
        </w:rPr>
        <w:t>e l’activité</w:t>
      </w:r>
      <w:r w:rsidR="007C104E" w:rsidRPr="007C104E">
        <w:rPr>
          <w:rFonts w:ascii="Arial" w:hAnsi="Arial" w:cs="Arial"/>
          <w:sz w:val="22"/>
          <w:szCs w:val="22"/>
        </w:rPr>
        <w:t xml:space="preserve"> avec les besoins du secteur agricole</w:t>
      </w:r>
      <w:r w:rsidR="00F85E1C">
        <w:rPr>
          <w:rFonts w:ascii="Arial" w:hAnsi="Arial" w:cs="Arial"/>
          <w:sz w:val="22"/>
          <w:szCs w:val="22"/>
        </w:rPr>
        <w:t xml:space="preserve"> (en ce compris le lien avec les orientations, priorités, stratégies et plans wallons)</w:t>
      </w:r>
      <w:r w:rsidR="007C104E" w:rsidRPr="007C104E">
        <w:rPr>
          <w:rFonts w:ascii="Arial" w:hAnsi="Arial" w:cs="Arial"/>
          <w:sz w:val="22"/>
          <w:szCs w:val="22"/>
        </w:rPr>
        <w:t xml:space="preserve"> (</w:t>
      </w:r>
      <w:r w:rsidR="007803C7">
        <w:rPr>
          <w:rFonts w:ascii="Arial" w:hAnsi="Arial" w:cs="Arial"/>
          <w:sz w:val="22"/>
          <w:szCs w:val="22"/>
        </w:rPr>
        <w:t>3</w:t>
      </w:r>
      <w:r w:rsidR="007C104E">
        <w:rPr>
          <w:rFonts w:ascii="Arial" w:hAnsi="Arial" w:cs="Arial"/>
          <w:sz w:val="22"/>
          <w:szCs w:val="22"/>
        </w:rPr>
        <w:t xml:space="preserve"> points</w:t>
      </w:r>
      <w:r w:rsidR="007C104E" w:rsidRPr="007C104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 ;</w:t>
      </w:r>
    </w:p>
    <w:p w14:paraId="0845BF43" w14:textId="21F0F95C" w:rsidR="00C8780C" w:rsidRDefault="00C8780C" w:rsidP="001104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Adéquation du contenu de l’activité exclusivement avec le mode de production biologique (3 points) ;</w:t>
      </w:r>
    </w:p>
    <w:p w14:paraId="14005DD6" w14:textId="349AFB7D" w:rsidR="007803C7" w:rsidRDefault="007803C7" w:rsidP="001104F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Caractère innovant</w:t>
      </w:r>
      <w:r w:rsidR="00C8780C">
        <w:rPr>
          <w:rFonts w:ascii="Arial" w:hAnsi="Arial" w:cs="Arial"/>
          <w:sz w:val="22"/>
          <w:szCs w:val="22"/>
        </w:rPr>
        <w:t xml:space="preserve"> de l’activité</w:t>
      </w:r>
      <w:r w:rsidR="007C104E" w:rsidRPr="007C104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="007C104E">
        <w:rPr>
          <w:rFonts w:ascii="Arial" w:hAnsi="Arial" w:cs="Arial"/>
          <w:sz w:val="22"/>
          <w:szCs w:val="22"/>
        </w:rPr>
        <w:t xml:space="preserve"> points</w:t>
      </w:r>
      <w:r w:rsidR="007C104E" w:rsidRPr="007C104E">
        <w:rPr>
          <w:rFonts w:ascii="Arial" w:hAnsi="Arial" w:cs="Arial"/>
          <w:sz w:val="22"/>
          <w:szCs w:val="22"/>
        </w:rPr>
        <w:t>)</w:t>
      </w:r>
      <w:r w:rsidR="00C8780C">
        <w:rPr>
          <w:rFonts w:ascii="Arial" w:hAnsi="Arial" w:cs="Arial"/>
          <w:sz w:val="22"/>
          <w:szCs w:val="22"/>
        </w:rPr>
        <w:t> ;</w:t>
      </w:r>
    </w:p>
    <w:p w14:paraId="70EC0120" w14:textId="5E40E79E" w:rsidR="007803C7" w:rsidRDefault="007803C7" w:rsidP="00C8780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7C104E" w:rsidRPr="007C104E">
        <w:rPr>
          <w:rFonts w:ascii="Arial" w:hAnsi="Arial" w:cs="Arial"/>
          <w:sz w:val="22"/>
          <w:szCs w:val="22"/>
        </w:rPr>
        <w:t>ualité pédagogique d</w:t>
      </w:r>
      <w:r>
        <w:rPr>
          <w:rFonts w:ascii="Arial" w:hAnsi="Arial" w:cs="Arial"/>
          <w:sz w:val="22"/>
          <w:szCs w:val="22"/>
        </w:rPr>
        <w:t>e l’activité</w:t>
      </w:r>
      <w:r w:rsidR="007C104E" w:rsidRPr="007C104E">
        <w:rPr>
          <w:rFonts w:ascii="Arial" w:hAnsi="Arial" w:cs="Arial"/>
          <w:sz w:val="22"/>
          <w:szCs w:val="22"/>
        </w:rPr>
        <w:t>, d</w:t>
      </w:r>
      <w:r>
        <w:rPr>
          <w:rFonts w:ascii="Arial" w:hAnsi="Arial" w:cs="Arial"/>
          <w:sz w:val="22"/>
          <w:szCs w:val="22"/>
        </w:rPr>
        <w:t>u</w:t>
      </w:r>
      <w:r w:rsidR="007C104E" w:rsidRPr="007C104E">
        <w:rPr>
          <w:rFonts w:ascii="Arial" w:hAnsi="Arial" w:cs="Arial"/>
          <w:sz w:val="22"/>
          <w:szCs w:val="22"/>
        </w:rPr>
        <w:t xml:space="preserve"> formateur, des méthodes d'apprentissage,</w:t>
      </w:r>
      <w:r>
        <w:rPr>
          <w:rFonts w:ascii="Arial" w:hAnsi="Arial" w:cs="Arial"/>
          <w:sz w:val="22"/>
          <w:szCs w:val="22"/>
        </w:rPr>
        <w:t xml:space="preserve"> des supports et</w:t>
      </w:r>
      <w:r w:rsidR="007C104E" w:rsidRPr="007C104E">
        <w:rPr>
          <w:rFonts w:ascii="Arial" w:hAnsi="Arial" w:cs="Arial"/>
          <w:sz w:val="22"/>
          <w:szCs w:val="22"/>
        </w:rPr>
        <w:t xml:space="preserve"> d'évaluation</w:t>
      </w:r>
      <w:r>
        <w:rPr>
          <w:rFonts w:ascii="Arial" w:hAnsi="Arial" w:cs="Arial"/>
          <w:sz w:val="22"/>
          <w:szCs w:val="22"/>
        </w:rPr>
        <w:t xml:space="preserve"> (5 points) ;</w:t>
      </w:r>
    </w:p>
    <w:p w14:paraId="6FCB9BFC" w14:textId="145F2A93" w:rsidR="007803C7" w:rsidRDefault="007803C7" w:rsidP="00C8780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Qualité des partenariats éventuels</w:t>
      </w:r>
      <w:r w:rsidR="007C104E" w:rsidRPr="007C104E">
        <w:rPr>
          <w:rFonts w:ascii="Arial" w:hAnsi="Arial" w:cs="Arial"/>
          <w:sz w:val="22"/>
          <w:szCs w:val="22"/>
        </w:rPr>
        <w:t xml:space="preserve"> (</w:t>
      </w:r>
      <w:r w:rsidR="001104F8">
        <w:rPr>
          <w:rFonts w:ascii="Arial" w:hAnsi="Arial" w:cs="Arial"/>
          <w:sz w:val="22"/>
          <w:szCs w:val="22"/>
        </w:rPr>
        <w:t>2</w:t>
      </w:r>
      <w:r w:rsidR="007C104E">
        <w:rPr>
          <w:rFonts w:ascii="Arial" w:hAnsi="Arial" w:cs="Arial"/>
          <w:sz w:val="22"/>
          <w:szCs w:val="22"/>
        </w:rPr>
        <w:t xml:space="preserve"> points</w:t>
      </w:r>
      <w:r w:rsidR="007C104E" w:rsidRPr="007C104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 ;</w:t>
      </w:r>
    </w:p>
    <w:p w14:paraId="4D335EA1" w14:textId="7157926C" w:rsidR="007803C7" w:rsidRDefault="007803C7" w:rsidP="00C8780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C104E" w:rsidRPr="007C104E">
        <w:rPr>
          <w:rFonts w:ascii="Arial" w:hAnsi="Arial" w:cs="Arial"/>
          <w:sz w:val="22"/>
          <w:szCs w:val="22"/>
        </w:rPr>
        <w:t>fficience</w:t>
      </w:r>
      <w:r>
        <w:rPr>
          <w:rFonts w:ascii="Arial" w:hAnsi="Arial" w:cs="Arial"/>
          <w:sz w:val="22"/>
          <w:szCs w:val="22"/>
        </w:rPr>
        <w:t xml:space="preserve"> (soit le co</w:t>
      </w:r>
      <w:r w:rsidR="00086D58">
        <w:rPr>
          <w:rFonts w:ascii="Arial" w:hAnsi="Arial" w:cs="Arial"/>
          <w:sz w:val="22"/>
          <w:szCs w:val="22"/>
        </w:rPr>
        <w:t>ût</w:t>
      </w:r>
      <w:r>
        <w:rPr>
          <w:rFonts w:ascii="Arial" w:hAnsi="Arial" w:cs="Arial"/>
          <w:sz w:val="22"/>
          <w:szCs w:val="22"/>
        </w:rPr>
        <w:t xml:space="preserve"> horaire par participant)</w:t>
      </w:r>
      <w:r w:rsidR="007C104E" w:rsidRPr="007C104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="007C104E">
        <w:rPr>
          <w:rFonts w:ascii="Arial" w:hAnsi="Arial" w:cs="Arial"/>
          <w:sz w:val="22"/>
          <w:szCs w:val="22"/>
        </w:rPr>
        <w:t xml:space="preserve"> points</w:t>
      </w:r>
      <w:r w:rsidR="007C104E" w:rsidRPr="007C104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 ;</w:t>
      </w:r>
    </w:p>
    <w:p w14:paraId="311342DE" w14:textId="78ADB015" w:rsidR="007C104E" w:rsidRDefault="007803C7" w:rsidP="00C8780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C104E" w:rsidRPr="007C104E">
        <w:rPr>
          <w:rFonts w:ascii="Arial" w:hAnsi="Arial" w:cs="Arial"/>
          <w:sz w:val="22"/>
          <w:szCs w:val="22"/>
        </w:rPr>
        <w:t>ommunication</w:t>
      </w:r>
      <w:r>
        <w:rPr>
          <w:rFonts w:ascii="Arial" w:hAnsi="Arial" w:cs="Arial"/>
          <w:sz w:val="22"/>
          <w:szCs w:val="22"/>
        </w:rPr>
        <w:t xml:space="preserve"> et promotion</w:t>
      </w:r>
      <w:r w:rsidR="007C104E" w:rsidRPr="007C10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r w:rsidR="007C104E" w:rsidRPr="007C104E">
        <w:rPr>
          <w:rFonts w:ascii="Arial" w:hAnsi="Arial" w:cs="Arial"/>
          <w:sz w:val="22"/>
          <w:szCs w:val="22"/>
        </w:rPr>
        <w:t xml:space="preserve"> l'activité (1</w:t>
      </w:r>
      <w:r w:rsidR="007C104E">
        <w:rPr>
          <w:rFonts w:ascii="Arial" w:hAnsi="Arial" w:cs="Arial"/>
          <w:sz w:val="22"/>
          <w:szCs w:val="22"/>
        </w:rPr>
        <w:t xml:space="preserve"> point</w:t>
      </w:r>
      <w:r w:rsidR="007C104E" w:rsidRPr="007C104E">
        <w:rPr>
          <w:rFonts w:ascii="Arial" w:hAnsi="Arial" w:cs="Arial"/>
          <w:sz w:val="22"/>
          <w:szCs w:val="22"/>
        </w:rPr>
        <w:t>)</w:t>
      </w:r>
      <w:r w:rsidR="007C104E">
        <w:rPr>
          <w:rFonts w:ascii="Arial" w:hAnsi="Arial" w:cs="Arial"/>
          <w:sz w:val="22"/>
          <w:szCs w:val="22"/>
        </w:rPr>
        <w:t>.</w:t>
      </w:r>
    </w:p>
    <w:p w14:paraId="4AF90FCC" w14:textId="77777777" w:rsidR="007C104E" w:rsidRDefault="007C104E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73154F1" w14:textId="77777777" w:rsidR="001104F8" w:rsidRDefault="007C104E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Une note globale </w:t>
      </w:r>
      <w:r w:rsidR="00BF1996">
        <w:rPr>
          <w:rFonts w:ascii="Arial" w:hAnsi="Arial" w:cs="Arial"/>
          <w:sz w:val="22"/>
          <w:szCs w:val="22"/>
        </w:rPr>
        <w:t>sur 2</w:t>
      </w:r>
      <w:r w:rsidR="001104F8">
        <w:rPr>
          <w:rFonts w:ascii="Arial" w:hAnsi="Arial" w:cs="Arial"/>
          <w:sz w:val="22"/>
          <w:szCs w:val="22"/>
        </w:rPr>
        <w:t>0</w:t>
      </w:r>
      <w:r w:rsidR="00BF1996">
        <w:rPr>
          <w:rFonts w:ascii="Arial" w:hAnsi="Arial" w:cs="Arial"/>
          <w:sz w:val="22"/>
          <w:szCs w:val="22"/>
        </w:rPr>
        <w:t xml:space="preserve"> points </w:t>
      </w:r>
      <w:r>
        <w:rPr>
          <w:rFonts w:ascii="Arial" w:hAnsi="Arial" w:cs="Arial"/>
          <w:sz w:val="22"/>
          <w:szCs w:val="22"/>
        </w:rPr>
        <w:t>sera attribuée à chaque</w:t>
      </w:r>
      <w:r w:rsidR="001104F8">
        <w:rPr>
          <w:rFonts w:ascii="Arial" w:hAnsi="Arial" w:cs="Arial"/>
          <w:sz w:val="22"/>
          <w:szCs w:val="22"/>
        </w:rPr>
        <w:t xml:space="preserve"> activité des</w:t>
      </w:r>
      <w:r>
        <w:rPr>
          <w:rFonts w:ascii="Arial" w:hAnsi="Arial" w:cs="Arial"/>
          <w:sz w:val="22"/>
          <w:szCs w:val="22"/>
        </w:rPr>
        <w:t xml:space="preserve"> projet</w:t>
      </w:r>
      <w:r w:rsidR="001104F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soumis</w:t>
      </w:r>
      <w:r w:rsidR="00BF1996">
        <w:rPr>
          <w:rFonts w:ascii="Arial" w:hAnsi="Arial" w:cs="Arial"/>
          <w:sz w:val="22"/>
          <w:szCs w:val="22"/>
        </w:rPr>
        <w:t>. Un</w:t>
      </w:r>
      <w:r w:rsidR="001104F8">
        <w:rPr>
          <w:rFonts w:ascii="Arial" w:hAnsi="Arial" w:cs="Arial"/>
          <w:sz w:val="22"/>
          <w:szCs w:val="22"/>
        </w:rPr>
        <w:t>e</w:t>
      </w:r>
      <w:r w:rsidR="00BF1996">
        <w:rPr>
          <w:rFonts w:ascii="Arial" w:hAnsi="Arial" w:cs="Arial"/>
          <w:sz w:val="22"/>
          <w:szCs w:val="22"/>
        </w:rPr>
        <w:t xml:space="preserve"> </w:t>
      </w:r>
      <w:r w:rsidR="001104F8">
        <w:rPr>
          <w:rFonts w:ascii="Arial" w:hAnsi="Arial" w:cs="Arial"/>
          <w:sz w:val="22"/>
          <w:szCs w:val="22"/>
        </w:rPr>
        <w:t>activité</w:t>
      </w:r>
      <w:r w:rsidR="00BF1996">
        <w:rPr>
          <w:rFonts w:ascii="Arial" w:hAnsi="Arial" w:cs="Arial"/>
          <w:sz w:val="22"/>
          <w:szCs w:val="22"/>
        </w:rPr>
        <w:t xml:space="preserve"> ne sera recevable que s</w:t>
      </w:r>
      <w:r w:rsidR="001104F8">
        <w:rPr>
          <w:rFonts w:ascii="Arial" w:hAnsi="Arial" w:cs="Arial"/>
          <w:sz w:val="22"/>
          <w:szCs w:val="22"/>
        </w:rPr>
        <w:t>i elle</w:t>
      </w:r>
      <w:r w:rsidR="00BF1996">
        <w:rPr>
          <w:rFonts w:ascii="Arial" w:hAnsi="Arial" w:cs="Arial"/>
          <w:sz w:val="22"/>
          <w:szCs w:val="22"/>
        </w:rPr>
        <w:t xml:space="preserve"> atteint une note minimale de 1</w:t>
      </w:r>
      <w:r w:rsidR="001104F8">
        <w:rPr>
          <w:rFonts w:ascii="Arial" w:hAnsi="Arial" w:cs="Arial"/>
          <w:sz w:val="22"/>
          <w:szCs w:val="22"/>
        </w:rPr>
        <w:t>0</w:t>
      </w:r>
      <w:r w:rsidR="00BF1996">
        <w:rPr>
          <w:rFonts w:ascii="Arial" w:hAnsi="Arial" w:cs="Arial"/>
          <w:sz w:val="22"/>
          <w:szCs w:val="22"/>
        </w:rPr>
        <w:t>/2</w:t>
      </w:r>
      <w:r w:rsidR="001104F8">
        <w:rPr>
          <w:rFonts w:ascii="Arial" w:hAnsi="Arial" w:cs="Arial"/>
          <w:sz w:val="22"/>
          <w:szCs w:val="22"/>
        </w:rPr>
        <w:t>0</w:t>
      </w:r>
      <w:r w:rsidR="00BF1996">
        <w:rPr>
          <w:rFonts w:ascii="Arial" w:hAnsi="Arial" w:cs="Arial"/>
          <w:sz w:val="22"/>
          <w:szCs w:val="22"/>
        </w:rPr>
        <w:t>.</w:t>
      </w:r>
    </w:p>
    <w:p w14:paraId="5E796F8C" w14:textId="77777777" w:rsidR="001104F8" w:rsidRDefault="001104F8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FDFD415" w14:textId="361212FE" w:rsidR="007C104E" w:rsidRDefault="00BF1996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1104F8">
        <w:rPr>
          <w:rFonts w:ascii="Arial" w:hAnsi="Arial" w:cs="Arial"/>
          <w:sz w:val="22"/>
          <w:szCs w:val="22"/>
        </w:rPr>
        <w:t>activités</w:t>
      </w:r>
      <w:r>
        <w:rPr>
          <w:rFonts w:ascii="Arial" w:hAnsi="Arial" w:cs="Arial"/>
          <w:sz w:val="22"/>
          <w:szCs w:val="22"/>
        </w:rPr>
        <w:t xml:space="preserve"> seront classé</w:t>
      </w:r>
      <w:r w:rsidR="001104F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 dans l’ordre de leur notation et pourront être sélectionné</w:t>
      </w:r>
      <w:r w:rsidR="001104F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 jusqu’à concurrence de l’atteinte du montant correspondant à la proportion de l’envelop</w:t>
      </w:r>
      <w:r w:rsidR="005F4C83">
        <w:rPr>
          <w:rFonts w:ascii="Arial" w:hAnsi="Arial" w:cs="Arial"/>
          <w:sz w:val="22"/>
          <w:szCs w:val="22"/>
        </w:rPr>
        <w:t xml:space="preserve">pe budgétaire consacrée à </w:t>
      </w:r>
      <w:r w:rsidR="00F22241">
        <w:rPr>
          <w:rFonts w:ascii="Arial" w:hAnsi="Arial" w:cs="Arial"/>
          <w:sz w:val="22"/>
          <w:szCs w:val="22"/>
        </w:rPr>
        <w:t>l’axe</w:t>
      </w:r>
      <w:r w:rsidR="005F4C83">
        <w:rPr>
          <w:rFonts w:ascii="Arial" w:hAnsi="Arial" w:cs="Arial"/>
          <w:sz w:val="22"/>
          <w:szCs w:val="22"/>
        </w:rPr>
        <w:t xml:space="preserve"> dans l</w:t>
      </w:r>
      <w:r w:rsidR="00594BD8">
        <w:rPr>
          <w:rFonts w:ascii="Arial" w:hAnsi="Arial" w:cs="Arial"/>
          <w:sz w:val="22"/>
          <w:szCs w:val="22"/>
        </w:rPr>
        <w:t>e</w:t>
      </w:r>
      <w:r w:rsidR="005F4C83">
        <w:rPr>
          <w:rFonts w:ascii="Arial" w:hAnsi="Arial" w:cs="Arial"/>
          <w:sz w:val="22"/>
          <w:szCs w:val="22"/>
        </w:rPr>
        <w:t xml:space="preserve">quel </w:t>
      </w:r>
      <w:r w:rsidR="001104F8">
        <w:rPr>
          <w:rFonts w:ascii="Arial" w:hAnsi="Arial" w:cs="Arial"/>
          <w:sz w:val="22"/>
          <w:szCs w:val="22"/>
        </w:rPr>
        <w:t>elles</w:t>
      </w:r>
      <w:r w:rsidR="005F4C83">
        <w:rPr>
          <w:rFonts w:ascii="Arial" w:hAnsi="Arial" w:cs="Arial"/>
          <w:sz w:val="22"/>
          <w:szCs w:val="22"/>
        </w:rPr>
        <w:t xml:space="preserve"> s’intègrent</w:t>
      </w:r>
      <w:r>
        <w:rPr>
          <w:rFonts w:ascii="Arial" w:hAnsi="Arial" w:cs="Arial"/>
          <w:sz w:val="22"/>
          <w:szCs w:val="22"/>
        </w:rPr>
        <w:t>.</w:t>
      </w:r>
    </w:p>
    <w:p w14:paraId="58D814B3" w14:textId="77777777" w:rsidR="007C104E" w:rsidRDefault="007C104E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49F0685" w14:textId="77777777" w:rsidR="005F4C83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3F49AF">
        <w:rPr>
          <w:rStyle w:val="lev"/>
          <w:rFonts w:ascii="Arial" w:hAnsi="Arial" w:cs="Arial"/>
          <w:sz w:val="22"/>
          <w:szCs w:val="22"/>
        </w:rPr>
        <w:t xml:space="preserve">Comment </w:t>
      </w:r>
      <w:r w:rsidR="005F4C83">
        <w:rPr>
          <w:rStyle w:val="lev"/>
          <w:rFonts w:ascii="Arial" w:hAnsi="Arial" w:cs="Arial"/>
          <w:sz w:val="22"/>
          <w:szCs w:val="22"/>
        </w:rPr>
        <w:t>soumettre un projet</w:t>
      </w:r>
      <w:r w:rsidRPr="003F49AF">
        <w:rPr>
          <w:rStyle w:val="lev"/>
          <w:rFonts w:ascii="Arial" w:hAnsi="Arial" w:cs="Arial"/>
          <w:sz w:val="22"/>
          <w:szCs w:val="22"/>
        </w:rPr>
        <w:t> ?</w:t>
      </w:r>
    </w:p>
    <w:p w14:paraId="13CA00F3" w14:textId="77777777" w:rsidR="005F4C83" w:rsidRDefault="005F4C83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7931BA8" w14:textId="2D1889A3" w:rsidR="005F4C83" w:rsidRDefault="00C9099D" w:rsidP="005A25F4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C9099D">
        <w:rPr>
          <w:rFonts w:ascii="Arial" w:hAnsi="Arial" w:cs="Arial"/>
          <w:sz w:val="22"/>
          <w:szCs w:val="22"/>
        </w:rPr>
        <w:t xml:space="preserve">La </w:t>
      </w:r>
      <w:r w:rsidRPr="00C9099D">
        <w:rPr>
          <w:rFonts w:ascii="Arial" w:hAnsi="Arial" w:cs="Arial"/>
          <w:sz w:val="22"/>
          <w:szCs w:val="22"/>
          <w:u w:val="single"/>
        </w:rPr>
        <w:t>soumission d'un projet</w:t>
      </w:r>
      <w:r w:rsidRPr="00C9099D">
        <w:rPr>
          <w:rFonts w:ascii="Arial" w:hAnsi="Arial" w:cs="Arial"/>
          <w:sz w:val="22"/>
          <w:szCs w:val="22"/>
        </w:rPr>
        <w:t xml:space="preserve"> se fait exclusivement par le biais de la communication des données administratives du centre de formation au moyen du fo</w:t>
      </w:r>
      <w:r>
        <w:rPr>
          <w:rFonts w:ascii="Arial" w:hAnsi="Arial" w:cs="Arial"/>
          <w:sz w:val="22"/>
          <w:szCs w:val="22"/>
        </w:rPr>
        <w:t>r</w:t>
      </w:r>
      <w:r w:rsidRPr="00C9099D">
        <w:rPr>
          <w:rFonts w:ascii="Arial" w:hAnsi="Arial" w:cs="Arial"/>
          <w:sz w:val="22"/>
          <w:szCs w:val="22"/>
        </w:rPr>
        <w:t>mulaire électronique disponible à l'adresse suivante</w:t>
      </w:r>
      <w:r w:rsidR="005F4C83" w:rsidRPr="003F49AF">
        <w:rPr>
          <w:rFonts w:ascii="Arial" w:hAnsi="Arial" w:cs="Arial"/>
          <w:sz w:val="22"/>
          <w:szCs w:val="22"/>
        </w:rPr>
        <w:t> :</w:t>
      </w:r>
      <w:r w:rsidR="005A25F4" w:rsidRPr="005A25F4">
        <w:t xml:space="preserve"> </w:t>
      </w:r>
      <w:hyperlink r:id="rId14" w:history="1">
        <w:r w:rsidR="005A25F4" w:rsidRPr="005A25F4">
          <w:rPr>
            <w:rStyle w:val="Lienhypertexte"/>
            <w:rFonts w:ascii="Arial" w:hAnsi="Arial" w:cs="Arial"/>
          </w:rPr>
          <w:t>FPA - Soumission à l'appel à projet 2027</w:t>
        </w:r>
      </w:hyperlink>
      <w:r w:rsidR="005F4C83">
        <w:rPr>
          <w:rFonts w:ascii="Arial" w:hAnsi="Arial" w:cs="Arial"/>
          <w:sz w:val="22"/>
          <w:szCs w:val="22"/>
        </w:rPr>
        <w:t>.</w:t>
      </w:r>
    </w:p>
    <w:p w14:paraId="7198CA67" w14:textId="77777777" w:rsidR="005F4C83" w:rsidRDefault="005F4C83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493808A" w14:textId="77777777" w:rsidR="00C9099D" w:rsidRDefault="00C9099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9099D">
        <w:rPr>
          <w:rFonts w:ascii="Arial" w:hAnsi="Arial" w:cs="Arial"/>
          <w:sz w:val="22"/>
          <w:szCs w:val="22"/>
        </w:rPr>
        <w:t>Les activités constitutives des projets sont soumises au moyen des formulaires électroniques suivants</w:t>
      </w:r>
      <w:r w:rsidR="00594BD8" w:rsidRPr="00594BD8">
        <w:rPr>
          <w:rFonts w:ascii="Arial" w:hAnsi="Arial" w:cs="Arial"/>
          <w:sz w:val="22"/>
          <w:szCs w:val="22"/>
        </w:rPr>
        <w:t xml:space="preserve"> : </w:t>
      </w:r>
    </w:p>
    <w:p w14:paraId="3F23DCD6" w14:textId="77777777" w:rsidR="00C9099D" w:rsidRDefault="00C9099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D99D179" w14:textId="162D2F6B" w:rsidR="006131B7" w:rsidRPr="005A25F4" w:rsidRDefault="00C9099D" w:rsidP="005A25F4">
      <w:pPr>
        <w:pStyle w:val="NormalWeb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C9099D">
        <w:rPr>
          <w:rFonts w:ascii="Arial" w:hAnsi="Arial" w:cs="Arial"/>
          <w:sz w:val="22"/>
          <w:szCs w:val="22"/>
          <w:u w:val="single"/>
        </w:rPr>
        <w:t>Pour les cours</w:t>
      </w:r>
      <w:r>
        <w:rPr>
          <w:rFonts w:ascii="Arial" w:hAnsi="Arial" w:cs="Arial"/>
          <w:sz w:val="22"/>
          <w:szCs w:val="22"/>
        </w:rPr>
        <w:t xml:space="preserve"> : </w:t>
      </w:r>
      <w:hyperlink r:id="rId15" w:history="1">
        <w:r w:rsidR="005A25F4" w:rsidRPr="005A25F4">
          <w:rPr>
            <w:rStyle w:val="Lienhypertexte"/>
            <w:rFonts w:ascii="Arial" w:hAnsi="Arial" w:cs="Arial"/>
          </w:rPr>
          <w:t>FPA - Soumission à l'appel à projet 2027 - Cours</w:t>
        </w:r>
      </w:hyperlink>
    </w:p>
    <w:p w14:paraId="199CFF0A" w14:textId="09A2D03F" w:rsidR="00C9099D" w:rsidRPr="005A25F4" w:rsidRDefault="00C9099D" w:rsidP="005A25F4">
      <w:pPr>
        <w:pStyle w:val="NormalWeb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u w:val="single"/>
        </w:rPr>
        <w:t>Pour les stages</w:t>
      </w:r>
      <w:r w:rsidRPr="00C9099D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="005A25F4" w:rsidRPr="005A25F4">
          <w:rPr>
            <w:rStyle w:val="Lienhypertexte"/>
            <w:rFonts w:ascii="Arial" w:hAnsi="Arial" w:cs="Arial"/>
          </w:rPr>
          <w:t>FPA - Soumission à l'appel à projet 2027 - Stages</w:t>
        </w:r>
      </w:hyperlink>
    </w:p>
    <w:p w14:paraId="07D41108" w14:textId="6D9E05BE" w:rsidR="00E66253" w:rsidRDefault="00E66253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859F52" w14:textId="7EEEC4C8" w:rsidR="00C9099D" w:rsidRDefault="00C9099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les cours comme pour les stages, les soumissionnaires sont invités à compléter les fiches détaillant le </w:t>
      </w:r>
      <w:r w:rsidRPr="003B479F">
        <w:rPr>
          <w:rFonts w:ascii="Arial" w:hAnsi="Arial" w:cs="Arial"/>
          <w:sz w:val="22"/>
          <w:szCs w:val="22"/>
          <w:u w:val="single"/>
        </w:rPr>
        <w:t>contenu des activités de formation</w:t>
      </w:r>
      <w:r w:rsidRPr="003B479F">
        <w:rPr>
          <w:rFonts w:ascii="Arial" w:hAnsi="Arial" w:cs="Arial"/>
          <w:sz w:val="22"/>
          <w:szCs w:val="22"/>
        </w:rPr>
        <w:t xml:space="preserve"> et permettant leur évaluation, </w:t>
      </w:r>
      <w:hyperlink r:id="rId17" w:history="1">
        <w:r w:rsidRPr="00796A30">
          <w:rPr>
            <w:rStyle w:val="Lienhypertexte"/>
            <w:rFonts w:ascii="Arial" w:hAnsi="Arial" w:cs="Arial"/>
            <w:sz w:val="22"/>
            <w:szCs w:val="22"/>
          </w:rPr>
          <w:t>via le document Word téléchargeable ici.</w:t>
        </w:r>
      </w:hyperlink>
    </w:p>
    <w:p w14:paraId="425590B7" w14:textId="77777777" w:rsidR="00C9099D" w:rsidRDefault="00C9099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0D45FF1" w14:textId="401C34B5" w:rsidR="00E70702" w:rsidRPr="00E70702" w:rsidRDefault="00C9099D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70702">
        <w:rPr>
          <w:rFonts w:ascii="Arial" w:hAnsi="Arial" w:cs="Arial"/>
          <w:sz w:val="22"/>
          <w:szCs w:val="22"/>
        </w:rPr>
        <w:t xml:space="preserve">Le centre de formation communique, en outre, un budget global et détaillé des activités pour lesquelles il soumissionne au moyen d'un </w:t>
      </w:r>
      <w:hyperlink r:id="rId18" w:history="1">
        <w:r w:rsidRPr="003B479F">
          <w:rPr>
            <w:rStyle w:val="Lienhypertexte"/>
            <w:rFonts w:ascii="Arial" w:hAnsi="Arial" w:cs="Arial"/>
            <w:sz w:val="22"/>
            <w:szCs w:val="22"/>
          </w:rPr>
          <w:t>tableau Excel (téléchargeable ici</w:t>
        </w:r>
      </w:hyperlink>
      <w:r w:rsidRPr="003B479F">
        <w:rPr>
          <w:rFonts w:ascii="Arial" w:hAnsi="Arial" w:cs="Arial"/>
          <w:sz w:val="22"/>
          <w:szCs w:val="22"/>
        </w:rPr>
        <w:t>)</w:t>
      </w:r>
      <w:r w:rsidR="00E70702" w:rsidRPr="003B479F">
        <w:rPr>
          <w:rFonts w:ascii="Arial" w:hAnsi="Arial" w:cs="Arial"/>
          <w:sz w:val="22"/>
          <w:szCs w:val="22"/>
        </w:rPr>
        <w:t>.</w:t>
      </w:r>
    </w:p>
    <w:p w14:paraId="31268EE0" w14:textId="77777777" w:rsidR="00E70702" w:rsidRPr="00E70702" w:rsidRDefault="00E70702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B6AC12F" w14:textId="13466F61" w:rsidR="00FC26AC" w:rsidRDefault="00FC26AC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formulaire</w:t>
      </w:r>
      <w:r w:rsidR="00E70702">
        <w:rPr>
          <w:rFonts w:ascii="Arial" w:hAnsi="Arial" w:cs="Arial"/>
          <w:sz w:val="22"/>
          <w:szCs w:val="22"/>
        </w:rPr>
        <w:t xml:space="preserve"> Word</w:t>
      </w:r>
      <w:r>
        <w:rPr>
          <w:rFonts w:ascii="Arial" w:hAnsi="Arial" w:cs="Arial"/>
          <w:sz w:val="22"/>
          <w:szCs w:val="22"/>
        </w:rPr>
        <w:t xml:space="preserve"> reprenant le</w:t>
      </w:r>
      <w:r w:rsidR="00E70702">
        <w:rPr>
          <w:rFonts w:ascii="Arial" w:hAnsi="Arial" w:cs="Arial"/>
          <w:sz w:val="22"/>
          <w:szCs w:val="22"/>
        </w:rPr>
        <w:t xml:space="preserve"> détail de</w:t>
      </w:r>
      <w:r>
        <w:rPr>
          <w:rFonts w:ascii="Arial" w:hAnsi="Arial" w:cs="Arial"/>
          <w:sz w:val="22"/>
          <w:szCs w:val="22"/>
        </w:rPr>
        <w:t>s activités constitutives des projets</w:t>
      </w:r>
      <w:r w:rsidR="00E70702">
        <w:rPr>
          <w:rFonts w:ascii="Arial" w:hAnsi="Arial" w:cs="Arial"/>
          <w:sz w:val="22"/>
          <w:szCs w:val="22"/>
        </w:rPr>
        <w:t xml:space="preserve"> et</w:t>
      </w:r>
      <w:r>
        <w:rPr>
          <w:rFonts w:ascii="Arial" w:hAnsi="Arial" w:cs="Arial"/>
          <w:sz w:val="22"/>
          <w:szCs w:val="22"/>
        </w:rPr>
        <w:t xml:space="preserve"> le tableau budgétaire récapitulatif doivent être envoyés par mail à </w:t>
      </w:r>
      <w:hyperlink r:id="rId19" w:history="1">
        <w:r w:rsidR="005A25F4" w:rsidRPr="005269B7">
          <w:rPr>
            <w:rStyle w:val="Lienhypertexte"/>
            <w:rFonts w:ascii="Arial" w:hAnsi="Arial" w:cs="Arial"/>
            <w:sz w:val="22"/>
            <w:szCs w:val="22"/>
          </w:rPr>
          <w:t>guillaume.leonard@spw.wallonie.be</w:t>
        </w:r>
      </w:hyperlink>
      <w:r w:rsidR="00E7070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au plus tard à la date et à l’heure de clôture de l’appel à projet.</w:t>
      </w:r>
    </w:p>
    <w:p w14:paraId="14372FD3" w14:textId="24327C5C" w:rsidR="00E70702" w:rsidRDefault="00E70702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D9A393" w14:textId="29B739AA" w:rsidR="00E70702" w:rsidRPr="00594BD8" w:rsidRDefault="00E70702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70702">
        <w:rPr>
          <w:rFonts w:ascii="Arial" w:hAnsi="Arial" w:cs="Arial"/>
          <w:sz w:val="22"/>
          <w:szCs w:val="22"/>
        </w:rPr>
        <w:t>Enfin, les documents permettant d'examiner la conformité aux conditions d'admissibilité visées à l'article 14 de l'arrêté ministériel précité sont</w:t>
      </w:r>
      <w:r>
        <w:rPr>
          <w:rFonts w:ascii="Arial" w:hAnsi="Arial" w:cs="Arial"/>
          <w:sz w:val="22"/>
          <w:szCs w:val="22"/>
        </w:rPr>
        <w:t xml:space="preserve"> également</w:t>
      </w:r>
      <w:r w:rsidRPr="00E70702">
        <w:rPr>
          <w:rFonts w:ascii="Arial" w:hAnsi="Arial" w:cs="Arial"/>
          <w:sz w:val="22"/>
          <w:szCs w:val="22"/>
        </w:rPr>
        <w:t xml:space="preserve"> communiqués par mail à</w:t>
      </w:r>
      <w:r w:rsidR="005A25F4">
        <w:rPr>
          <w:rFonts w:ascii="Arial" w:hAnsi="Arial" w:cs="Arial"/>
          <w:sz w:val="22"/>
          <w:szCs w:val="22"/>
        </w:rPr>
        <w:t xml:space="preserve"> </w:t>
      </w:r>
      <w:hyperlink r:id="rId20" w:history="1">
        <w:r w:rsidR="005A25F4" w:rsidRPr="005269B7">
          <w:rPr>
            <w:rStyle w:val="Lienhypertexte"/>
            <w:rFonts w:ascii="Arial" w:hAnsi="Arial" w:cs="Arial"/>
            <w:sz w:val="22"/>
            <w:szCs w:val="22"/>
          </w:rPr>
          <w:t>guillaume.leonard@spw.wallonie.be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r w:rsidRPr="00E70702">
        <w:rPr>
          <w:rFonts w:ascii="Arial" w:hAnsi="Arial" w:cs="Arial"/>
          <w:sz w:val="22"/>
          <w:szCs w:val="22"/>
        </w:rPr>
        <w:t>au plus tard à la date et à l'heure d'échéance de l'appel à projet.</w:t>
      </w:r>
    </w:p>
    <w:p w14:paraId="6105D2C4" w14:textId="77777777" w:rsidR="00594BD8" w:rsidRDefault="00594BD8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77391CE" w14:textId="0CA75AA6" w:rsidR="00594BD8" w:rsidRPr="00594BD8" w:rsidRDefault="00594BD8" w:rsidP="005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94BD8">
        <w:rPr>
          <w:rFonts w:ascii="Arial" w:hAnsi="Arial" w:cs="Arial"/>
          <w:sz w:val="22"/>
          <w:szCs w:val="22"/>
        </w:rPr>
        <w:t>Les activités soumises sous une autre forme ou par un autre canal ne sont pas recevables.</w:t>
      </w:r>
    </w:p>
    <w:p w14:paraId="67AD5530" w14:textId="77777777" w:rsidR="003B445A" w:rsidRDefault="003B445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FAA0BF8" w14:textId="77777777" w:rsidR="003B445A" w:rsidRPr="003B445A" w:rsidRDefault="003B445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3B445A">
        <w:rPr>
          <w:rFonts w:ascii="Arial" w:hAnsi="Arial" w:cs="Arial"/>
          <w:b/>
          <w:sz w:val="22"/>
          <w:szCs w:val="22"/>
        </w:rPr>
        <w:t>Bon à savoir…</w:t>
      </w:r>
    </w:p>
    <w:p w14:paraId="399A1AC3" w14:textId="77777777" w:rsidR="003B445A" w:rsidRDefault="003B445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017371" w14:textId="17258D89" w:rsidR="003B445A" w:rsidRDefault="003B445A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subventions octroyées sont soumises au respect des dispositions prévues</w:t>
      </w:r>
      <w:r w:rsidR="00DA6E6B">
        <w:rPr>
          <w:rFonts w:ascii="Arial" w:hAnsi="Arial" w:cs="Arial"/>
          <w:sz w:val="22"/>
          <w:szCs w:val="22"/>
        </w:rPr>
        <w:t xml:space="preserve"> à </w:t>
      </w:r>
      <w:hyperlink r:id="rId21" w:history="1">
        <w:r w:rsidR="00DA6E6B" w:rsidRPr="009A241C">
          <w:rPr>
            <w:rStyle w:val="Lienhypertexte"/>
            <w:rFonts w:ascii="Arial" w:hAnsi="Arial" w:cs="Arial"/>
            <w:sz w:val="22"/>
            <w:szCs w:val="22"/>
          </w:rPr>
          <w:t>l’arrêté ministériel</w:t>
        </w:r>
        <w:r w:rsidR="001104F8" w:rsidRPr="009A241C">
          <w:rPr>
            <w:rStyle w:val="Lienhypertexte"/>
            <w:rFonts w:ascii="Arial" w:hAnsi="Arial" w:cs="Arial"/>
            <w:sz w:val="22"/>
            <w:szCs w:val="22"/>
          </w:rPr>
          <w:t xml:space="preserve"> du 22 mai 2019</w:t>
        </w:r>
        <w:r w:rsidR="00DA6E6B" w:rsidRPr="009A241C">
          <w:rPr>
            <w:rStyle w:val="Lienhypertexte"/>
            <w:rFonts w:ascii="Arial" w:hAnsi="Arial" w:cs="Arial"/>
            <w:sz w:val="22"/>
            <w:szCs w:val="22"/>
          </w:rPr>
          <w:t xml:space="preserve"> établissant les dépenses éligibles dans le cadre de subventions octroyées par le Service public de Wallonie – Economie, Emploi et Recherche en matière de </w:t>
        </w:r>
        <w:r w:rsidR="00DA6E6B" w:rsidRPr="009A241C">
          <w:rPr>
            <w:rStyle w:val="Lienhypertexte"/>
            <w:rFonts w:ascii="Arial" w:hAnsi="Arial" w:cs="Arial"/>
            <w:sz w:val="22"/>
            <w:szCs w:val="22"/>
          </w:rPr>
          <w:lastRenderedPageBreak/>
          <w:t>formation professionnelle agricole et modifiant l’arrêté ministériel du 28 janvier 2016 relatif à la formation professionnelle en matière d’agriculture</w:t>
        </w:r>
      </w:hyperlink>
      <w:r w:rsidR="009A241C">
        <w:rPr>
          <w:rFonts w:ascii="Arial" w:hAnsi="Arial" w:cs="Arial"/>
          <w:sz w:val="22"/>
          <w:szCs w:val="22"/>
        </w:rPr>
        <w:t>.</w:t>
      </w:r>
    </w:p>
    <w:p w14:paraId="1AB6B6A1" w14:textId="77777777" w:rsidR="006131B7" w:rsidRDefault="006131B7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E890CA3" w14:textId="77777777" w:rsidR="006131B7" w:rsidRDefault="006131B7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Direction de la Formation professionnelle reste disponible pour toute question éventuelle.</w:t>
      </w:r>
    </w:p>
    <w:p w14:paraId="1AB6B45D" w14:textId="77777777" w:rsidR="003F49AF" w:rsidRPr="003F49AF" w:rsidRDefault="003F49AF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E322408" w14:textId="77777777" w:rsidR="006131B7" w:rsidRDefault="003F49AF" w:rsidP="003F49AF">
      <w:pPr>
        <w:pStyle w:val="NormalWeb"/>
        <w:spacing w:before="0" w:beforeAutospacing="0" w:after="0" w:afterAutospacing="0"/>
        <w:jc w:val="both"/>
        <w:rPr>
          <w:rStyle w:val="lev"/>
          <w:rFonts w:ascii="Arial" w:hAnsi="Arial" w:cs="Arial"/>
          <w:sz w:val="22"/>
          <w:szCs w:val="22"/>
        </w:rPr>
      </w:pPr>
      <w:r w:rsidRPr="003F49AF">
        <w:rPr>
          <w:rStyle w:val="lev"/>
          <w:rFonts w:ascii="Arial" w:hAnsi="Arial" w:cs="Arial"/>
          <w:sz w:val="22"/>
          <w:szCs w:val="22"/>
        </w:rPr>
        <w:t>Personne de contact :</w:t>
      </w:r>
    </w:p>
    <w:p w14:paraId="149D355B" w14:textId="77777777" w:rsidR="006131B7" w:rsidRDefault="006131B7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E148DA4" w14:textId="63FBB38A" w:rsidR="003F49AF" w:rsidRPr="003F49AF" w:rsidRDefault="005A25F4" w:rsidP="003F49A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Guillaume Léonard</w:t>
      </w:r>
      <w:r w:rsidR="003F49AF" w:rsidRPr="003F49AF">
        <w:rPr>
          <w:rFonts w:ascii="Arial" w:hAnsi="Arial" w:cs="Arial"/>
          <w:sz w:val="22"/>
          <w:szCs w:val="22"/>
        </w:rPr>
        <w:t> :</w:t>
      </w:r>
      <w:r w:rsidR="006131B7">
        <w:rPr>
          <w:rFonts w:ascii="Arial" w:hAnsi="Arial" w:cs="Arial"/>
          <w:sz w:val="22"/>
          <w:szCs w:val="22"/>
        </w:rPr>
        <w:t xml:space="preserve"> 081/</w:t>
      </w:r>
      <w:r w:rsidR="00086D58">
        <w:rPr>
          <w:rFonts w:ascii="Arial" w:hAnsi="Arial" w:cs="Arial"/>
          <w:sz w:val="22"/>
          <w:szCs w:val="22"/>
        </w:rPr>
        <w:t>77</w:t>
      </w:r>
      <w:r w:rsidR="006131B7">
        <w:rPr>
          <w:rFonts w:ascii="Arial" w:hAnsi="Arial" w:cs="Arial"/>
          <w:sz w:val="22"/>
          <w:szCs w:val="22"/>
        </w:rPr>
        <w:t>.</w:t>
      </w:r>
      <w:r w:rsidR="00086D58">
        <w:rPr>
          <w:rFonts w:ascii="Arial" w:hAnsi="Arial" w:cs="Arial"/>
          <w:sz w:val="22"/>
          <w:szCs w:val="22"/>
        </w:rPr>
        <w:t>83</w:t>
      </w:r>
      <w:r w:rsidR="006131B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77</w:t>
      </w:r>
      <w:r w:rsidR="006131B7">
        <w:rPr>
          <w:rFonts w:ascii="Arial" w:hAnsi="Arial" w:cs="Arial"/>
          <w:sz w:val="22"/>
          <w:szCs w:val="22"/>
        </w:rPr>
        <w:t xml:space="preserve"> –</w:t>
      </w:r>
      <w:r w:rsidR="003F49AF" w:rsidRPr="003F49AF">
        <w:rPr>
          <w:rFonts w:ascii="Arial" w:hAnsi="Arial" w:cs="Arial"/>
          <w:sz w:val="22"/>
          <w:szCs w:val="22"/>
        </w:rPr>
        <w:t xml:space="preserve"> </w:t>
      </w:r>
      <w:hyperlink r:id="rId22" w:history="1">
        <w:r w:rsidRPr="005269B7">
          <w:rPr>
            <w:rStyle w:val="Lienhypertexte"/>
            <w:rFonts w:ascii="Arial" w:hAnsi="Arial" w:cs="Arial"/>
            <w:sz w:val="22"/>
            <w:szCs w:val="22"/>
          </w:rPr>
          <w:t>guillaume.leonard@spw.wallonie.be</w:t>
        </w:r>
      </w:hyperlink>
    </w:p>
    <w:p w14:paraId="258AC584" w14:textId="77777777" w:rsidR="001674C4" w:rsidRPr="003F49AF" w:rsidRDefault="001674C4" w:rsidP="003F49AF">
      <w:pPr>
        <w:spacing w:after="0" w:line="240" w:lineRule="auto"/>
        <w:jc w:val="both"/>
        <w:rPr>
          <w:rFonts w:ascii="Arial" w:hAnsi="Arial" w:cs="Arial"/>
        </w:rPr>
      </w:pPr>
    </w:p>
    <w:sectPr w:rsidR="001674C4" w:rsidRPr="003F49AF" w:rsidSect="00167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0A82" w14:textId="77777777" w:rsidR="00C96E28" w:rsidRDefault="00C96E28" w:rsidP="006E58DF">
      <w:pPr>
        <w:spacing w:after="0" w:line="240" w:lineRule="auto"/>
      </w:pPr>
      <w:r>
        <w:separator/>
      </w:r>
    </w:p>
  </w:endnote>
  <w:endnote w:type="continuationSeparator" w:id="0">
    <w:p w14:paraId="706A6DAF" w14:textId="77777777" w:rsidR="00C96E28" w:rsidRDefault="00C96E28" w:rsidP="006E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E46E" w14:textId="77777777" w:rsidR="00C96E28" w:rsidRDefault="00C96E28" w:rsidP="006E58DF">
      <w:pPr>
        <w:spacing w:after="0" w:line="240" w:lineRule="auto"/>
      </w:pPr>
      <w:r>
        <w:separator/>
      </w:r>
    </w:p>
  </w:footnote>
  <w:footnote w:type="continuationSeparator" w:id="0">
    <w:p w14:paraId="4351E12D" w14:textId="77777777" w:rsidR="00C96E28" w:rsidRDefault="00C96E28" w:rsidP="006E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8CB"/>
    <w:multiLevelType w:val="hybridMultilevel"/>
    <w:tmpl w:val="1EA60DE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93800"/>
    <w:multiLevelType w:val="hybridMultilevel"/>
    <w:tmpl w:val="1E60B9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B52C4"/>
    <w:multiLevelType w:val="hybridMultilevel"/>
    <w:tmpl w:val="F380F87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308607">
    <w:abstractNumId w:val="0"/>
  </w:num>
  <w:num w:numId="2" w16cid:durableId="1206872302">
    <w:abstractNumId w:val="2"/>
  </w:num>
  <w:num w:numId="3" w16cid:durableId="80308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AF"/>
    <w:rsid w:val="00086D58"/>
    <w:rsid w:val="00092E86"/>
    <w:rsid w:val="000C5511"/>
    <w:rsid w:val="001104F8"/>
    <w:rsid w:val="001674C4"/>
    <w:rsid w:val="001F2FF8"/>
    <w:rsid w:val="00200B04"/>
    <w:rsid w:val="00273E8A"/>
    <w:rsid w:val="002D70CA"/>
    <w:rsid w:val="0033685D"/>
    <w:rsid w:val="003B445A"/>
    <w:rsid w:val="003B479F"/>
    <w:rsid w:val="003C0630"/>
    <w:rsid w:val="003E4650"/>
    <w:rsid w:val="003F49AF"/>
    <w:rsid w:val="00464D3E"/>
    <w:rsid w:val="00541363"/>
    <w:rsid w:val="0059301A"/>
    <w:rsid w:val="00594BD8"/>
    <w:rsid w:val="005A25F4"/>
    <w:rsid w:val="005F4C83"/>
    <w:rsid w:val="006131B7"/>
    <w:rsid w:val="00646923"/>
    <w:rsid w:val="0065338E"/>
    <w:rsid w:val="0068277C"/>
    <w:rsid w:val="0069660B"/>
    <w:rsid w:val="006E58DF"/>
    <w:rsid w:val="0076653B"/>
    <w:rsid w:val="007803C7"/>
    <w:rsid w:val="00796A30"/>
    <w:rsid w:val="007B7771"/>
    <w:rsid w:val="007C104E"/>
    <w:rsid w:val="00813F8B"/>
    <w:rsid w:val="0089621A"/>
    <w:rsid w:val="0090782A"/>
    <w:rsid w:val="00971216"/>
    <w:rsid w:val="00974182"/>
    <w:rsid w:val="009A241C"/>
    <w:rsid w:val="00A53900"/>
    <w:rsid w:val="00B0793A"/>
    <w:rsid w:val="00B55098"/>
    <w:rsid w:val="00BC0F5E"/>
    <w:rsid w:val="00BD004A"/>
    <w:rsid w:val="00BF1996"/>
    <w:rsid w:val="00C25D62"/>
    <w:rsid w:val="00C82CDD"/>
    <w:rsid w:val="00C862E0"/>
    <w:rsid w:val="00C8780C"/>
    <w:rsid w:val="00C9099D"/>
    <w:rsid w:val="00C95689"/>
    <w:rsid w:val="00C96E28"/>
    <w:rsid w:val="00CA7020"/>
    <w:rsid w:val="00CB205A"/>
    <w:rsid w:val="00D7411D"/>
    <w:rsid w:val="00D852E2"/>
    <w:rsid w:val="00DA6E6B"/>
    <w:rsid w:val="00DB5873"/>
    <w:rsid w:val="00DF1A0D"/>
    <w:rsid w:val="00E12268"/>
    <w:rsid w:val="00E24C03"/>
    <w:rsid w:val="00E66253"/>
    <w:rsid w:val="00E70702"/>
    <w:rsid w:val="00EC5463"/>
    <w:rsid w:val="00EF1AC3"/>
    <w:rsid w:val="00F22241"/>
    <w:rsid w:val="00F60582"/>
    <w:rsid w:val="00F85E1C"/>
    <w:rsid w:val="00FC26AC"/>
    <w:rsid w:val="00FE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E9E41"/>
  <w15:docId w15:val="{1316C75B-9C98-4A1A-8781-E8937ABB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4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3F49AF"/>
    <w:rPr>
      <w:b/>
      <w:bCs/>
    </w:rPr>
  </w:style>
  <w:style w:type="character" w:styleId="Lienhypertexte">
    <w:name w:val="Hyperlink"/>
    <w:basedOn w:val="Policepardfaut"/>
    <w:uiPriority w:val="99"/>
    <w:unhideWhenUsed/>
    <w:rsid w:val="003F49A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F4C83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73E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3E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3E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3E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3E8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3E8A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C2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9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9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ploi.wallonie.be/files/DOCS/formation-agricole/AMConsolide.pdf" TargetMode="External"/><Relationship Id="rId18" Type="http://schemas.openxmlformats.org/officeDocument/2006/relationships/hyperlink" Target="https://emploi.wallonie.be/files/DOCS/formation-agricole/2025_budget.xls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llex.wallonie.be/contents/acts/22/22025/1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mploi.wallonie.be/files/DOCS/formation-agricole/AGWConsolide.pdf" TargetMode="External"/><Relationship Id="rId17" Type="http://schemas.openxmlformats.org/officeDocument/2006/relationships/hyperlink" Target="https://iodda.be/public/annexes/10555/document/f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cloud.microsoft/e/MzPkPnU9XP" TargetMode="External"/><Relationship Id="rId20" Type="http://schemas.openxmlformats.org/officeDocument/2006/relationships/hyperlink" Target="mailto:guillaume.leonard@spw.wallonie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ploi.wallonie.be/files/DOCS/formation-agricole/260720-fpa-2027-contenuaap.docx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orms.cloud.microsoft/e/Ku9jVVBdnq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guillaume.leonard@spw.wallonie.b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cloud.microsoft/e/3sjE1ujDp5" TargetMode="External"/><Relationship Id="rId22" Type="http://schemas.openxmlformats.org/officeDocument/2006/relationships/hyperlink" Target="mailto:guillaume.leonard@spw.wallon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C567E98FC5B45B582C2DC83C0C53B" ma:contentTypeVersion="0" ma:contentTypeDescription="Crée un document." ma:contentTypeScope="" ma:versionID="2341c8e0e953844e085e10814288f4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5ec9c0e90322864eb5b367de8fc2e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E7815-43BF-42A3-9B5E-C2F316C6F6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FE68F5-320E-4014-8D20-509CF9C5D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2A9B8-5CDE-4785-A1CD-1413833DF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D0BD72-6993-4656-AF07-D6761640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5598</Characters>
  <Application>Microsoft Office Word</Application>
  <DocSecurity>0</DocSecurity>
  <Lines>130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38311</dc:creator>
  <cp:lastModifiedBy>BARBEAUX Julie</cp:lastModifiedBy>
  <cp:revision>2</cp:revision>
  <cp:lastPrinted>2026-07-23T07:12:00Z</cp:lastPrinted>
  <dcterms:created xsi:type="dcterms:W3CDTF">2026-07-23T12:33:00Z</dcterms:created>
  <dcterms:modified xsi:type="dcterms:W3CDTF">2026-07-23T12:33:00Z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2022-05-31T13:11:12Z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29e50048-ce91-4e2d-9f92-18ec8f7e710a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0x010100E1BC567E98FC5B45B582C2DC83C0C53B</vt:lpwstr>
  </property>
</Properties>
</file>